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04DA9" w14:textId="77777777" w:rsidR="0007326D" w:rsidRPr="00EA615D" w:rsidRDefault="0007326D" w:rsidP="0007326D">
      <w:pPr>
        <w:tabs>
          <w:tab w:val="left" w:pos="4755"/>
        </w:tabs>
        <w:jc w:val="left"/>
        <w:rPr>
          <w:rFonts w:ascii="Arial" w:eastAsia="HG丸ｺﾞｼｯｸM-PRO" w:hAnsi="Arial" w:cs="Arial"/>
          <w:sz w:val="22"/>
          <w:szCs w:val="22"/>
        </w:rPr>
      </w:pPr>
    </w:p>
    <w:p w14:paraId="787042DA" w14:textId="77777777" w:rsidR="0007326D" w:rsidRPr="00EA615D" w:rsidRDefault="004F56C7" w:rsidP="0007326D">
      <w:pPr>
        <w:jc w:val="center"/>
        <w:rPr>
          <w:rFonts w:ascii="Arial" w:eastAsia="HG丸ｺﾞｼｯｸM-PRO" w:hAnsi="Arial" w:cs="Arial"/>
          <w:sz w:val="28"/>
          <w:szCs w:val="28"/>
        </w:rPr>
      </w:pPr>
      <w:r w:rsidRPr="00EA615D">
        <w:rPr>
          <w:rFonts w:ascii="Arial" w:eastAsia="HG丸ｺﾞｼｯｸM-PRO" w:hAnsi="Arial" w:cs="Arial"/>
          <w:sz w:val="28"/>
          <w:szCs w:val="28"/>
        </w:rPr>
        <w:t>Study Title</w:t>
      </w:r>
    </w:p>
    <w:p w14:paraId="05C1AC25" w14:textId="77777777" w:rsidR="0007326D" w:rsidRPr="00EA615D" w:rsidRDefault="0007326D" w:rsidP="0007326D">
      <w:pPr>
        <w:jc w:val="center"/>
        <w:rPr>
          <w:rFonts w:ascii="Arial" w:eastAsia="HG丸ｺﾞｼｯｸM-PRO" w:hAnsi="Arial" w:cs="Arial"/>
          <w:sz w:val="22"/>
          <w:szCs w:val="22"/>
        </w:rPr>
      </w:pPr>
    </w:p>
    <w:p w14:paraId="71F5C029" w14:textId="77777777" w:rsidR="0007326D" w:rsidRPr="00EA615D" w:rsidRDefault="00D120B7" w:rsidP="00CD78BA">
      <w:pPr>
        <w:tabs>
          <w:tab w:val="left" w:pos="8730"/>
        </w:tabs>
        <w:rPr>
          <w:rFonts w:ascii="Arial" w:eastAsia="HG丸ｺﾞｼｯｸM-PRO" w:hAnsi="Arial" w:cs="Arial"/>
          <w:sz w:val="22"/>
          <w:szCs w:val="22"/>
        </w:rPr>
      </w:pPr>
      <w:r w:rsidRPr="00EA615D">
        <w:rPr>
          <w:rFonts w:ascii="Arial" w:eastAsia="HG丸ｺﾞｼｯｸM-PRO" w:hAnsi="Arial" w:cs="Arial"/>
          <w:sz w:val="22"/>
          <w:szCs w:val="22"/>
        </w:rPr>
        <w:t xml:space="preserve">　　　　</w:t>
      </w:r>
      <w:r w:rsidR="00CD78BA" w:rsidRPr="00EA615D">
        <w:rPr>
          <w:rFonts w:ascii="Arial" w:eastAsia="HG丸ｺﾞｼｯｸM-PRO" w:hAnsi="Arial" w:cs="Arial"/>
          <w:sz w:val="22"/>
          <w:szCs w:val="22"/>
        </w:rPr>
        <w:tab/>
      </w:r>
    </w:p>
    <w:p w14:paraId="7BD9D1FD" w14:textId="77777777" w:rsidR="00874829" w:rsidRPr="00EA615D" w:rsidRDefault="00874829" w:rsidP="002C7418">
      <w:pPr>
        <w:jc w:val="center"/>
        <w:rPr>
          <w:rFonts w:ascii="Arial" w:eastAsia="HG丸ｺﾞｼｯｸM-PRO" w:hAnsi="Arial" w:cs="Arial"/>
          <w:b/>
          <w:bCs/>
          <w:sz w:val="36"/>
          <w:szCs w:val="36"/>
        </w:rPr>
      </w:pPr>
      <w:bookmarkStart w:id="0" w:name="_Hlk87886970"/>
    </w:p>
    <w:bookmarkEnd w:id="0"/>
    <w:p w14:paraId="6E59C2BB" w14:textId="77777777" w:rsidR="00194FE0" w:rsidRPr="00EA615D" w:rsidRDefault="00194FE0" w:rsidP="00194FE0">
      <w:pPr>
        <w:spacing w:line="360" w:lineRule="auto"/>
        <w:jc w:val="center"/>
        <w:rPr>
          <w:rFonts w:ascii="Arial" w:eastAsia="HG丸ｺﾞｼｯｸM-PRO" w:hAnsi="Arial" w:cs="Arial"/>
          <w:sz w:val="32"/>
          <w:szCs w:val="32"/>
        </w:rPr>
      </w:pPr>
      <w:proofErr w:type="spellStart"/>
      <w:r w:rsidRPr="00EA615D">
        <w:rPr>
          <w:rFonts w:ascii="Arial" w:eastAsia="HG丸ｺﾞｼｯｸM-PRO" w:hAnsi="Arial" w:cs="Arial"/>
          <w:sz w:val="32"/>
          <w:szCs w:val="32"/>
        </w:rPr>
        <w:t>Re</w:t>
      </w:r>
      <w:r w:rsidRPr="00EA615D">
        <w:rPr>
          <w:rFonts w:ascii="Arial" w:eastAsia="HG丸ｺﾞｼｯｸM-PRO" w:hAnsi="Arial" w:cs="Arial"/>
          <w:b/>
          <w:bCs/>
          <w:sz w:val="32"/>
          <w:szCs w:val="32"/>
        </w:rPr>
        <w:t>L</w:t>
      </w:r>
      <w:r w:rsidRPr="00EA615D">
        <w:rPr>
          <w:rFonts w:ascii="Arial" w:eastAsia="HG丸ｺﾞｼｯｸM-PRO" w:hAnsi="Arial" w:cs="Arial"/>
          <w:sz w:val="32"/>
          <w:szCs w:val="32"/>
        </w:rPr>
        <w:t>at</w:t>
      </w:r>
      <w:r w:rsidRPr="00EA615D">
        <w:rPr>
          <w:rFonts w:ascii="Arial" w:eastAsia="HG丸ｺﾞｼｯｸM-PRO" w:hAnsi="Arial" w:cs="Arial"/>
          <w:b/>
          <w:bCs/>
          <w:sz w:val="32"/>
          <w:szCs w:val="32"/>
        </w:rPr>
        <w:t>I</w:t>
      </w:r>
      <w:r w:rsidRPr="00EA615D">
        <w:rPr>
          <w:rFonts w:ascii="Arial" w:eastAsia="HG丸ｺﾞｼｯｸM-PRO" w:hAnsi="Arial" w:cs="Arial"/>
          <w:sz w:val="32"/>
          <w:szCs w:val="32"/>
        </w:rPr>
        <w:t>onship</w:t>
      </w:r>
      <w:proofErr w:type="spellEnd"/>
      <w:r w:rsidRPr="00EA615D">
        <w:rPr>
          <w:rFonts w:ascii="Arial" w:eastAsia="HG丸ｺﾞｼｯｸM-PRO" w:hAnsi="Arial" w:cs="Arial"/>
          <w:sz w:val="32"/>
          <w:szCs w:val="32"/>
        </w:rPr>
        <w:t xml:space="preserve"> </w:t>
      </w:r>
      <w:proofErr w:type="spellStart"/>
      <w:r w:rsidRPr="00EA615D">
        <w:rPr>
          <w:rFonts w:ascii="Arial" w:eastAsia="HG丸ｺﾞｼｯｸM-PRO" w:hAnsi="Arial" w:cs="Arial"/>
          <w:b/>
          <w:bCs/>
          <w:sz w:val="32"/>
          <w:szCs w:val="32"/>
        </w:rPr>
        <w:t>BE</w:t>
      </w:r>
      <w:r w:rsidRPr="00EA615D">
        <w:rPr>
          <w:rFonts w:ascii="Arial" w:eastAsia="HG丸ｺﾞｼｯｸM-PRO" w:hAnsi="Arial" w:cs="Arial"/>
          <w:sz w:val="32"/>
          <w:szCs w:val="32"/>
        </w:rPr>
        <w:t>tween</w:t>
      </w:r>
      <w:proofErr w:type="spellEnd"/>
      <w:r w:rsidRPr="00EA615D">
        <w:rPr>
          <w:rFonts w:ascii="Arial" w:eastAsia="HG丸ｺﾞｼｯｸM-PRO" w:hAnsi="Arial" w:cs="Arial"/>
          <w:sz w:val="32"/>
          <w:szCs w:val="32"/>
        </w:rPr>
        <w:t xml:space="preserve"> implementation of </w:t>
      </w:r>
    </w:p>
    <w:p w14:paraId="04906876" w14:textId="77777777" w:rsidR="00194FE0" w:rsidRPr="00EA615D" w:rsidRDefault="00194FE0" w:rsidP="00194FE0">
      <w:pPr>
        <w:spacing w:line="360" w:lineRule="auto"/>
        <w:jc w:val="center"/>
        <w:rPr>
          <w:rFonts w:ascii="Arial" w:eastAsia="HG丸ｺﾞｼｯｸM-PRO" w:hAnsi="Arial" w:cs="Arial"/>
          <w:sz w:val="32"/>
          <w:szCs w:val="32"/>
        </w:rPr>
      </w:pPr>
      <w:r w:rsidRPr="00EA615D">
        <w:rPr>
          <w:rFonts w:ascii="Arial" w:eastAsia="HG丸ｺﾞｼｯｸM-PRO" w:hAnsi="Arial" w:cs="Arial"/>
          <w:sz w:val="32"/>
          <w:szCs w:val="32"/>
        </w:rPr>
        <w:t xml:space="preserve">evidence-based and </w:t>
      </w:r>
      <w:proofErr w:type="spellStart"/>
      <w:r w:rsidRPr="00EA615D">
        <w:rPr>
          <w:rFonts w:ascii="Arial" w:eastAsia="HG丸ｺﾞｼｯｸM-PRO" w:hAnsi="Arial" w:cs="Arial"/>
          <w:sz w:val="32"/>
          <w:szCs w:val="32"/>
        </w:rPr>
        <w:t>suppo</w:t>
      </w:r>
      <w:r w:rsidRPr="00EA615D">
        <w:rPr>
          <w:rFonts w:ascii="Arial" w:eastAsia="HG丸ｺﾞｼｯｸM-PRO" w:hAnsi="Arial" w:cs="Arial"/>
          <w:b/>
          <w:bCs/>
          <w:sz w:val="32"/>
          <w:szCs w:val="32"/>
        </w:rPr>
        <w:t>R</w:t>
      </w:r>
      <w:r w:rsidRPr="00EA615D">
        <w:rPr>
          <w:rFonts w:ascii="Arial" w:eastAsia="HG丸ｺﾞｼｯｸM-PRO" w:hAnsi="Arial" w:cs="Arial"/>
          <w:sz w:val="32"/>
          <w:szCs w:val="32"/>
        </w:rPr>
        <w:t>tive</w:t>
      </w:r>
      <w:proofErr w:type="spellEnd"/>
      <w:r w:rsidRPr="00EA615D">
        <w:rPr>
          <w:rFonts w:ascii="Arial" w:eastAsia="HG丸ｺﾞｼｯｸM-PRO" w:hAnsi="Arial" w:cs="Arial"/>
          <w:sz w:val="32"/>
          <w:szCs w:val="32"/>
        </w:rPr>
        <w:t xml:space="preserve"> ICU </w:t>
      </w:r>
      <w:proofErr w:type="spellStart"/>
      <w:r w:rsidRPr="00EA615D">
        <w:rPr>
          <w:rFonts w:ascii="Arial" w:eastAsia="HG丸ｺﾞｼｯｸM-PRO" w:hAnsi="Arial" w:cs="Arial"/>
          <w:sz w:val="32"/>
          <w:szCs w:val="32"/>
        </w:rPr>
        <w:t>c</w:t>
      </w:r>
      <w:r w:rsidRPr="00EA615D">
        <w:rPr>
          <w:rFonts w:ascii="Arial" w:eastAsia="HG丸ｺﾞｼｯｸM-PRO" w:hAnsi="Arial" w:cs="Arial"/>
          <w:b/>
          <w:bCs/>
          <w:sz w:val="32"/>
          <w:szCs w:val="32"/>
        </w:rPr>
        <w:t>A</w:t>
      </w:r>
      <w:r w:rsidRPr="00EA615D">
        <w:rPr>
          <w:rFonts w:ascii="Arial" w:eastAsia="HG丸ｺﾞｼｯｸM-PRO" w:hAnsi="Arial" w:cs="Arial"/>
          <w:sz w:val="32"/>
          <w:szCs w:val="32"/>
        </w:rPr>
        <w:t>re</w:t>
      </w:r>
      <w:proofErr w:type="spellEnd"/>
      <w:r w:rsidRPr="00EA615D">
        <w:rPr>
          <w:rFonts w:ascii="Arial" w:eastAsia="HG丸ｺﾞｼｯｸM-PRO" w:hAnsi="Arial" w:cs="Arial"/>
          <w:sz w:val="32"/>
          <w:szCs w:val="32"/>
        </w:rPr>
        <w:t xml:space="preserve"> and </w:t>
      </w:r>
    </w:p>
    <w:p w14:paraId="33043954" w14:textId="77777777" w:rsidR="00C054D7" w:rsidRPr="00EA615D" w:rsidRDefault="00194FE0" w:rsidP="004F56C7">
      <w:pPr>
        <w:spacing w:line="360" w:lineRule="auto"/>
        <w:jc w:val="center"/>
        <w:rPr>
          <w:rFonts w:ascii="Arial" w:eastAsia="HG丸ｺﾞｼｯｸM-PRO" w:hAnsi="Arial" w:cs="Arial"/>
          <w:sz w:val="32"/>
          <w:szCs w:val="32"/>
        </w:rPr>
      </w:pPr>
      <w:proofErr w:type="spellStart"/>
      <w:r w:rsidRPr="00EA615D">
        <w:rPr>
          <w:rFonts w:ascii="Arial" w:eastAsia="HG丸ｺﾞｼｯｸM-PRO" w:hAnsi="Arial" w:cs="Arial"/>
          <w:sz w:val="32"/>
          <w:szCs w:val="32"/>
        </w:rPr>
        <w:t>ou</w:t>
      </w:r>
      <w:r w:rsidRPr="00EA615D">
        <w:rPr>
          <w:rFonts w:ascii="Arial" w:eastAsia="HG丸ｺﾞｼｯｸM-PRO" w:hAnsi="Arial" w:cs="Arial"/>
          <w:b/>
          <w:bCs/>
          <w:sz w:val="32"/>
          <w:szCs w:val="32"/>
        </w:rPr>
        <w:t>T</w:t>
      </w:r>
      <w:r w:rsidRPr="00EA615D">
        <w:rPr>
          <w:rFonts w:ascii="Arial" w:eastAsia="HG丸ｺﾞｼｯｸM-PRO" w:hAnsi="Arial" w:cs="Arial"/>
          <w:sz w:val="32"/>
          <w:szCs w:val="32"/>
        </w:rPr>
        <w:t>comes</w:t>
      </w:r>
      <w:proofErr w:type="spellEnd"/>
      <w:r w:rsidRPr="00EA615D">
        <w:rPr>
          <w:rFonts w:ascii="Arial" w:eastAsia="HG丸ｺﾞｼｯｸM-PRO" w:hAnsi="Arial" w:cs="Arial"/>
          <w:sz w:val="32"/>
          <w:szCs w:val="32"/>
        </w:rPr>
        <w:t xml:space="preserve"> of </w:t>
      </w:r>
      <w:proofErr w:type="spellStart"/>
      <w:r w:rsidRPr="00EA615D">
        <w:rPr>
          <w:rFonts w:ascii="Arial" w:eastAsia="HG丸ｺﾞｼｯｸM-PRO" w:hAnsi="Arial" w:cs="Arial"/>
          <w:sz w:val="32"/>
          <w:szCs w:val="32"/>
        </w:rPr>
        <w:t>pat</w:t>
      </w:r>
      <w:r w:rsidRPr="00EA615D">
        <w:rPr>
          <w:rFonts w:ascii="Arial" w:eastAsia="HG丸ｺﾞｼｯｸM-PRO" w:hAnsi="Arial" w:cs="Arial"/>
          <w:b/>
          <w:bCs/>
          <w:sz w:val="32"/>
          <w:szCs w:val="32"/>
        </w:rPr>
        <w:t>I</w:t>
      </w:r>
      <w:r w:rsidRPr="00EA615D">
        <w:rPr>
          <w:rFonts w:ascii="Arial" w:eastAsia="HG丸ｺﾞｼｯｸM-PRO" w:hAnsi="Arial" w:cs="Arial"/>
          <w:sz w:val="32"/>
          <w:szCs w:val="32"/>
        </w:rPr>
        <w:t>ents</w:t>
      </w:r>
      <w:proofErr w:type="spellEnd"/>
      <w:r w:rsidRPr="00EA615D">
        <w:rPr>
          <w:rFonts w:ascii="Arial" w:eastAsia="HG丸ｺﾞｼｯｸM-PRO" w:hAnsi="Arial" w:cs="Arial"/>
          <w:sz w:val="32"/>
          <w:szCs w:val="32"/>
        </w:rPr>
        <w:t xml:space="preserve"> with acute </w:t>
      </w:r>
      <w:proofErr w:type="spellStart"/>
      <w:r w:rsidRPr="00EA615D">
        <w:rPr>
          <w:rFonts w:ascii="Arial" w:eastAsia="HG丸ｺﾞｼｯｸM-PRO" w:hAnsi="Arial" w:cs="Arial"/>
          <w:sz w:val="32"/>
          <w:szCs w:val="32"/>
        </w:rPr>
        <w:t>respirat</w:t>
      </w:r>
      <w:r w:rsidRPr="00EA615D">
        <w:rPr>
          <w:rFonts w:ascii="Arial" w:eastAsia="HG丸ｺﾞｼｯｸM-PRO" w:hAnsi="Arial" w:cs="Arial"/>
          <w:b/>
          <w:bCs/>
          <w:sz w:val="32"/>
          <w:szCs w:val="32"/>
        </w:rPr>
        <w:t>O</w:t>
      </w:r>
      <w:r w:rsidRPr="00EA615D">
        <w:rPr>
          <w:rFonts w:ascii="Arial" w:eastAsia="HG丸ｺﾞｼｯｸM-PRO" w:hAnsi="Arial" w:cs="Arial"/>
          <w:sz w:val="32"/>
          <w:szCs w:val="32"/>
        </w:rPr>
        <w:t>ry</w:t>
      </w:r>
      <w:proofErr w:type="spellEnd"/>
      <w:r w:rsidRPr="00EA615D">
        <w:rPr>
          <w:rFonts w:ascii="Arial" w:eastAsia="HG丸ｺﾞｼｯｸM-PRO" w:hAnsi="Arial" w:cs="Arial"/>
          <w:sz w:val="32"/>
          <w:szCs w:val="32"/>
        </w:rPr>
        <w:t xml:space="preserve"> distress </w:t>
      </w:r>
      <w:proofErr w:type="spellStart"/>
      <w:r w:rsidRPr="00EA615D">
        <w:rPr>
          <w:rFonts w:ascii="Arial" w:eastAsia="HG丸ｺﾞｼｯｸM-PRO" w:hAnsi="Arial" w:cs="Arial"/>
          <w:sz w:val="32"/>
          <w:szCs w:val="32"/>
        </w:rPr>
        <w:t>sy</w:t>
      </w:r>
      <w:r w:rsidRPr="00EA615D">
        <w:rPr>
          <w:rFonts w:ascii="Arial" w:eastAsia="HG丸ｺﾞｼｯｸM-PRO" w:hAnsi="Arial" w:cs="Arial"/>
          <w:b/>
          <w:bCs/>
          <w:sz w:val="32"/>
          <w:szCs w:val="32"/>
        </w:rPr>
        <w:t>N</w:t>
      </w:r>
      <w:r w:rsidRPr="00EA615D">
        <w:rPr>
          <w:rFonts w:ascii="Arial" w:eastAsia="HG丸ｺﾞｼｯｸM-PRO" w:hAnsi="Arial" w:cs="Arial"/>
          <w:sz w:val="32"/>
          <w:szCs w:val="32"/>
        </w:rPr>
        <w:t>drome</w:t>
      </w:r>
      <w:proofErr w:type="spellEnd"/>
    </w:p>
    <w:p w14:paraId="441829C7" w14:textId="77777777" w:rsidR="009A7867" w:rsidRPr="00EA615D" w:rsidRDefault="009A7867" w:rsidP="002C7418">
      <w:pPr>
        <w:jc w:val="center"/>
        <w:rPr>
          <w:rFonts w:ascii="Arial" w:eastAsia="HG丸ｺﾞｼｯｸM-PRO" w:hAnsi="Arial" w:cs="Arial"/>
          <w:sz w:val="36"/>
          <w:szCs w:val="36"/>
        </w:rPr>
      </w:pPr>
    </w:p>
    <w:p w14:paraId="6E077E19" w14:textId="66DD2A84" w:rsidR="002C7418" w:rsidRPr="00EA615D" w:rsidRDefault="00874829" w:rsidP="002C7418">
      <w:pPr>
        <w:jc w:val="center"/>
        <w:rPr>
          <w:rFonts w:ascii="Arial" w:eastAsia="HG丸ｺﾞｼｯｸM-PRO" w:hAnsi="Arial" w:cs="Arial"/>
          <w:b/>
          <w:bCs/>
          <w:i/>
          <w:sz w:val="36"/>
          <w:szCs w:val="36"/>
        </w:rPr>
      </w:pPr>
      <w:r w:rsidRPr="00EA615D">
        <w:rPr>
          <w:rFonts w:ascii="Arial" w:eastAsia="HG丸ｺﾞｼｯｸM-PRO" w:hAnsi="Arial" w:cs="Arial"/>
          <w:b/>
          <w:bCs/>
          <w:sz w:val="36"/>
          <w:szCs w:val="36"/>
        </w:rPr>
        <w:t>～</w:t>
      </w:r>
      <w:r w:rsidR="00CC6343">
        <w:rPr>
          <w:rFonts w:ascii="Arial" w:eastAsia="HG丸ｺﾞｼｯｸM-PRO" w:hAnsi="Arial" w:cs="Arial" w:hint="eastAsia"/>
          <w:b/>
          <w:bCs/>
          <w:sz w:val="36"/>
          <w:szCs w:val="36"/>
        </w:rPr>
        <w:t>T</w:t>
      </w:r>
      <w:r w:rsidR="00CC6343">
        <w:rPr>
          <w:rFonts w:ascii="Arial" w:eastAsia="HG丸ｺﾞｼｯｸM-PRO" w:hAnsi="Arial" w:cs="Arial"/>
          <w:b/>
          <w:bCs/>
          <w:sz w:val="36"/>
          <w:szCs w:val="36"/>
        </w:rPr>
        <w:t xml:space="preserve">he ICU </w:t>
      </w:r>
      <w:r w:rsidRPr="00EA615D">
        <w:rPr>
          <w:rFonts w:ascii="Arial" w:eastAsia="HG丸ｺﾞｼｯｸM-PRO" w:hAnsi="Arial" w:cs="Arial"/>
          <w:b/>
          <w:bCs/>
          <w:sz w:val="36"/>
          <w:szCs w:val="36"/>
        </w:rPr>
        <w:t>LIBERATION Study</w:t>
      </w:r>
      <w:r w:rsidR="002C7418" w:rsidRPr="00EA615D">
        <w:rPr>
          <w:rFonts w:ascii="Arial" w:eastAsia="HG丸ｺﾞｼｯｸM-PRO" w:hAnsi="Arial" w:cs="Arial"/>
          <w:b/>
          <w:bCs/>
          <w:sz w:val="36"/>
          <w:szCs w:val="36"/>
        </w:rPr>
        <w:t>～</w:t>
      </w:r>
    </w:p>
    <w:p w14:paraId="307D77E0" w14:textId="77777777" w:rsidR="00C66E41" w:rsidRPr="00EA615D" w:rsidRDefault="00C66E41" w:rsidP="00C66E41">
      <w:pPr>
        <w:tabs>
          <w:tab w:val="left" w:pos="4755"/>
        </w:tabs>
        <w:jc w:val="left"/>
        <w:rPr>
          <w:rFonts w:ascii="Arial" w:eastAsia="HG丸ｺﾞｼｯｸM-PRO" w:hAnsi="Arial" w:cs="Arial"/>
          <w:sz w:val="32"/>
          <w:szCs w:val="32"/>
        </w:rPr>
      </w:pPr>
    </w:p>
    <w:p w14:paraId="586C8A57" w14:textId="77777777" w:rsidR="00E600D0" w:rsidRPr="00EA615D" w:rsidRDefault="00E600D0" w:rsidP="006E0CF2">
      <w:pPr>
        <w:jc w:val="left"/>
        <w:rPr>
          <w:rFonts w:ascii="Arial" w:eastAsia="HG丸ｺﾞｼｯｸM-PRO" w:hAnsi="Arial" w:cs="Arial"/>
          <w:sz w:val="24"/>
          <w:szCs w:val="24"/>
        </w:rPr>
      </w:pPr>
    </w:p>
    <w:p w14:paraId="57040DC3" w14:textId="77777777" w:rsidR="00406FCB" w:rsidRPr="00EA615D" w:rsidRDefault="00406FCB" w:rsidP="006E0CF2">
      <w:pPr>
        <w:jc w:val="left"/>
        <w:rPr>
          <w:rFonts w:ascii="Arial" w:eastAsia="HG丸ｺﾞｼｯｸM-PRO" w:hAnsi="Arial" w:cs="Arial"/>
          <w:sz w:val="24"/>
          <w:szCs w:val="24"/>
        </w:rPr>
      </w:pPr>
    </w:p>
    <w:p w14:paraId="5190C9BB" w14:textId="77777777" w:rsidR="00406FCB" w:rsidRPr="00EA615D" w:rsidRDefault="00406FCB" w:rsidP="006E0CF2">
      <w:pPr>
        <w:jc w:val="left"/>
        <w:rPr>
          <w:rFonts w:ascii="Arial" w:eastAsia="HG丸ｺﾞｼｯｸM-PRO" w:hAnsi="Arial" w:cs="Arial"/>
          <w:sz w:val="24"/>
          <w:szCs w:val="24"/>
        </w:rPr>
      </w:pPr>
    </w:p>
    <w:p w14:paraId="3A97E73F" w14:textId="77777777" w:rsidR="00FD6A76" w:rsidRPr="00EA615D" w:rsidRDefault="00FD6A76" w:rsidP="006E0CF2">
      <w:pPr>
        <w:jc w:val="left"/>
        <w:rPr>
          <w:rFonts w:ascii="Arial" w:eastAsia="HG丸ｺﾞｼｯｸM-PRO" w:hAnsi="Arial" w:cs="Arial"/>
          <w:sz w:val="24"/>
          <w:szCs w:val="24"/>
        </w:rPr>
      </w:pPr>
    </w:p>
    <w:p w14:paraId="708F2D55" w14:textId="77777777" w:rsidR="00FD6A76" w:rsidRPr="00EA615D" w:rsidRDefault="00FD6A76" w:rsidP="006E0CF2">
      <w:pPr>
        <w:jc w:val="left"/>
        <w:rPr>
          <w:rFonts w:ascii="Arial" w:eastAsia="HG丸ｺﾞｼｯｸM-PRO" w:hAnsi="Arial" w:cs="Arial"/>
          <w:sz w:val="24"/>
          <w:szCs w:val="24"/>
        </w:rPr>
      </w:pPr>
    </w:p>
    <w:p w14:paraId="3FCB00BA" w14:textId="77777777" w:rsidR="00FD6A76" w:rsidRPr="00EA615D" w:rsidRDefault="00FD6A76" w:rsidP="006E0CF2">
      <w:pPr>
        <w:jc w:val="left"/>
        <w:rPr>
          <w:rFonts w:ascii="Arial" w:eastAsia="HG丸ｺﾞｼｯｸM-PRO" w:hAnsi="Arial" w:cs="Arial"/>
          <w:sz w:val="24"/>
          <w:szCs w:val="24"/>
        </w:rPr>
      </w:pPr>
    </w:p>
    <w:p w14:paraId="69E7BA4E" w14:textId="77777777" w:rsidR="00FD6A76" w:rsidRPr="00EA615D" w:rsidRDefault="00FD6A76" w:rsidP="006E0CF2">
      <w:pPr>
        <w:jc w:val="left"/>
        <w:rPr>
          <w:rFonts w:ascii="Arial" w:eastAsia="HG丸ｺﾞｼｯｸM-PRO" w:hAnsi="Arial" w:cs="Arial"/>
          <w:sz w:val="24"/>
          <w:szCs w:val="24"/>
        </w:rPr>
      </w:pPr>
    </w:p>
    <w:p w14:paraId="79E34143" w14:textId="77777777" w:rsidR="00406FCB" w:rsidRPr="00EA615D" w:rsidRDefault="00406FCB" w:rsidP="006E0CF2">
      <w:pPr>
        <w:jc w:val="left"/>
        <w:rPr>
          <w:rFonts w:ascii="Arial" w:eastAsia="HG丸ｺﾞｼｯｸM-PRO" w:hAnsi="Arial" w:cs="Arial"/>
          <w:sz w:val="24"/>
          <w:szCs w:val="24"/>
        </w:rPr>
      </w:pPr>
    </w:p>
    <w:p w14:paraId="1E4B9C01" w14:textId="77777777" w:rsidR="00406FCB" w:rsidRPr="00EA615D" w:rsidRDefault="00406FCB" w:rsidP="00406FCB">
      <w:pPr>
        <w:jc w:val="center"/>
        <w:rPr>
          <w:rFonts w:ascii="Arial" w:eastAsia="HG丸ｺﾞｼｯｸM-PRO" w:hAnsi="Arial" w:cs="Arial"/>
          <w:sz w:val="36"/>
          <w:szCs w:val="36"/>
        </w:rPr>
      </w:pPr>
    </w:p>
    <w:p w14:paraId="55ACA528" w14:textId="77777777" w:rsidR="00406FCB" w:rsidRPr="00EA615D" w:rsidRDefault="004F56C7" w:rsidP="00406FCB">
      <w:pPr>
        <w:jc w:val="center"/>
        <w:rPr>
          <w:rFonts w:ascii="Arial" w:eastAsia="HG丸ｺﾞｼｯｸM-PRO" w:hAnsi="Arial" w:cs="Arial"/>
          <w:sz w:val="36"/>
          <w:szCs w:val="36"/>
        </w:rPr>
      </w:pPr>
      <w:r w:rsidRPr="00EA615D">
        <w:rPr>
          <w:rFonts w:ascii="Arial" w:eastAsia="HG丸ｺﾞｼｯｸM-PRO" w:hAnsi="Arial" w:cs="Arial"/>
          <w:sz w:val="36"/>
          <w:szCs w:val="36"/>
        </w:rPr>
        <w:t>Study Protocol</w:t>
      </w:r>
    </w:p>
    <w:p w14:paraId="5B48E4B8" w14:textId="77777777" w:rsidR="00406FCB" w:rsidRPr="00EA615D" w:rsidRDefault="00406FCB" w:rsidP="00406FCB">
      <w:pPr>
        <w:jc w:val="center"/>
        <w:rPr>
          <w:rFonts w:ascii="Arial" w:eastAsia="HG丸ｺﾞｼｯｸM-PRO" w:hAnsi="Arial" w:cs="Arial"/>
          <w:sz w:val="36"/>
          <w:szCs w:val="36"/>
        </w:rPr>
      </w:pPr>
    </w:p>
    <w:p w14:paraId="167B43FC" w14:textId="314ED4F0" w:rsidR="00406FCB" w:rsidRPr="00EA615D" w:rsidRDefault="004F56C7" w:rsidP="00406FCB">
      <w:pPr>
        <w:jc w:val="center"/>
        <w:rPr>
          <w:rFonts w:ascii="Arial" w:eastAsia="HG丸ｺﾞｼｯｸM-PRO" w:hAnsi="Arial" w:cs="Arial"/>
          <w:sz w:val="36"/>
          <w:szCs w:val="36"/>
        </w:rPr>
      </w:pPr>
      <w:r w:rsidRPr="00EA615D">
        <w:rPr>
          <w:rFonts w:ascii="Arial" w:eastAsia="HG丸ｺﾞｼｯｸM-PRO" w:hAnsi="Arial" w:cs="Arial"/>
          <w:sz w:val="36"/>
          <w:szCs w:val="36"/>
        </w:rPr>
        <w:t xml:space="preserve">Version </w:t>
      </w:r>
      <w:r w:rsidR="00F13D36" w:rsidRPr="00EA615D">
        <w:rPr>
          <w:rFonts w:ascii="Arial" w:eastAsia="HG丸ｺﾞｼｯｸM-PRO" w:hAnsi="Arial" w:cs="Arial" w:hint="eastAsia"/>
          <w:sz w:val="36"/>
          <w:szCs w:val="36"/>
        </w:rPr>
        <w:t>3</w:t>
      </w:r>
      <w:r w:rsidRPr="00EA615D">
        <w:rPr>
          <w:rFonts w:ascii="Arial" w:eastAsia="HG丸ｺﾞｼｯｸM-PRO" w:hAnsi="Arial" w:cs="Arial"/>
          <w:sz w:val="36"/>
          <w:szCs w:val="36"/>
        </w:rPr>
        <w:t>.</w:t>
      </w:r>
      <w:r w:rsidR="00CC6343">
        <w:rPr>
          <w:rFonts w:ascii="Arial" w:eastAsia="HG丸ｺﾞｼｯｸM-PRO" w:hAnsi="Arial" w:cs="Arial"/>
          <w:sz w:val="36"/>
          <w:szCs w:val="36"/>
        </w:rPr>
        <w:t>2</w:t>
      </w:r>
    </w:p>
    <w:p w14:paraId="11EBC58F" w14:textId="77777777" w:rsidR="00406FCB" w:rsidRPr="00EA615D" w:rsidRDefault="00406FCB" w:rsidP="00406FCB">
      <w:pPr>
        <w:jc w:val="center"/>
        <w:rPr>
          <w:rFonts w:ascii="Arial" w:eastAsia="HG丸ｺﾞｼｯｸM-PRO" w:hAnsi="Arial" w:cs="Arial"/>
          <w:sz w:val="36"/>
          <w:szCs w:val="36"/>
        </w:rPr>
      </w:pPr>
    </w:p>
    <w:p w14:paraId="1D06BC78" w14:textId="626972E6" w:rsidR="00406FCB" w:rsidRPr="00EA615D" w:rsidRDefault="00CC6343" w:rsidP="00406FCB">
      <w:pPr>
        <w:jc w:val="center"/>
        <w:rPr>
          <w:rFonts w:ascii="Arial" w:eastAsia="HG丸ｺﾞｼｯｸM-PRO" w:hAnsi="Arial" w:cs="Arial"/>
          <w:sz w:val="36"/>
          <w:szCs w:val="36"/>
        </w:rPr>
      </w:pPr>
      <w:r>
        <w:rPr>
          <w:rFonts w:ascii="Arial" w:eastAsia="HG丸ｺﾞｼｯｸM-PRO" w:hAnsi="Arial" w:cs="Arial"/>
          <w:sz w:val="36"/>
          <w:szCs w:val="36"/>
        </w:rPr>
        <w:t>Oct</w:t>
      </w:r>
      <w:r w:rsidR="00F73B9C" w:rsidRPr="00EA615D">
        <w:rPr>
          <w:rFonts w:ascii="Arial" w:eastAsia="HG丸ｺﾞｼｯｸM-PRO" w:hAnsi="Arial" w:cs="Arial"/>
          <w:sz w:val="36"/>
          <w:szCs w:val="36"/>
        </w:rPr>
        <w:t xml:space="preserve"> / </w:t>
      </w:r>
      <w:r>
        <w:rPr>
          <w:rFonts w:ascii="Arial" w:eastAsia="HG丸ｺﾞｼｯｸM-PRO" w:hAnsi="Arial" w:cs="Arial"/>
          <w:sz w:val="36"/>
          <w:szCs w:val="36"/>
        </w:rPr>
        <w:t>30</w:t>
      </w:r>
      <w:r w:rsidR="00F73B9C" w:rsidRPr="00EA615D">
        <w:rPr>
          <w:rFonts w:ascii="Arial" w:eastAsia="HG丸ｺﾞｼｯｸM-PRO" w:hAnsi="Arial" w:cs="Arial"/>
          <w:sz w:val="36"/>
          <w:szCs w:val="36"/>
        </w:rPr>
        <w:t xml:space="preserve"> </w:t>
      </w:r>
      <w:r w:rsidR="008C5AA3" w:rsidRPr="00EA615D">
        <w:rPr>
          <w:rFonts w:ascii="Arial" w:eastAsia="HG丸ｺﾞｼｯｸM-PRO" w:hAnsi="Arial" w:cs="Arial"/>
          <w:sz w:val="36"/>
          <w:szCs w:val="36"/>
        </w:rPr>
        <w:t>/2022</w:t>
      </w:r>
    </w:p>
    <w:p w14:paraId="2678FFF1" w14:textId="1D3F1B5F" w:rsidR="00E600D0" w:rsidRPr="00EA615D" w:rsidRDefault="00E600D0" w:rsidP="00406FCB">
      <w:pPr>
        <w:jc w:val="center"/>
        <w:rPr>
          <w:rFonts w:ascii="Arial" w:eastAsia="HG丸ｺﾞｼｯｸM-PRO" w:hAnsi="Arial" w:cs="Arial"/>
          <w:sz w:val="22"/>
          <w:szCs w:val="22"/>
        </w:rPr>
      </w:pPr>
    </w:p>
    <w:p w14:paraId="0AFF8ACF" w14:textId="77777777" w:rsidR="00833BA9" w:rsidRPr="00EA615D" w:rsidRDefault="00833BA9" w:rsidP="006E0CF2">
      <w:pPr>
        <w:jc w:val="left"/>
        <w:rPr>
          <w:rFonts w:ascii="Arial" w:eastAsia="HG丸ｺﾞｼｯｸM-PRO" w:hAnsi="Arial" w:cs="Arial"/>
          <w:sz w:val="22"/>
          <w:szCs w:val="22"/>
        </w:rPr>
      </w:pPr>
    </w:p>
    <w:p w14:paraId="087CDAE7" w14:textId="77777777" w:rsidR="009A7867" w:rsidRPr="00EA615D" w:rsidRDefault="009A7867" w:rsidP="006E0CF2">
      <w:pPr>
        <w:jc w:val="left"/>
        <w:rPr>
          <w:rFonts w:ascii="Arial" w:eastAsia="HG丸ｺﾞｼｯｸM-PRO" w:hAnsi="Arial" w:cs="Arial"/>
          <w:sz w:val="22"/>
          <w:szCs w:val="22"/>
        </w:rPr>
      </w:pPr>
    </w:p>
    <w:p w14:paraId="38E69022" w14:textId="77777777" w:rsidR="00E600D0" w:rsidRPr="00EA615D" w:rsidRDefault="00E600D0" w:rsidP="006E0CF2">
      <w:pPr>
        <w:jc w:val="left"/>
        <w:rPr>
          <w:rFonts w:ascii="Arial" w:eastAsia="HG丸ｺﾞｼｯｸM-PRO" w:hAnsi="Arial" w:cs="Arial"/>
          <w:sz w:val="22"/>
          <w:szCs w:val="22"/>
        </w:rPr>
      </w:pPr>
    </w:p>
    <w:p w14:paraId="00343562" w14:textId="77777777" w:rsidR="00FD6A76" w:rsidRPr="00EA615D" w:rsidRDefault="00FD6A76" w:rsidP="006E0CF2">
      <w:pPr>
        <w:jc w:val="left"/>
        <w:rPr>
          <w:rFonts w:ascii="Arial" w:eastAsia="HG丸ｺﾞｼｯｸM-PRO" w:hAnsi="Arial" w:cs="Arial"/>
          <w:sz w:val="22"/>
          <w:szCs w:val="22"/>
        </w:rPr>
      </w:pPr>
    </w:p>
    <w:p w14:paraId="6DF09996" w14:textId="77777777" w:rsidR="00FD6A76" w:rsidRPr="00EA615D" w:rsidRDefault="00FD6A76" w:rsidP="006E0CF2">
      <w:pPr>
        <w:jc w:val="left"/>
        <w:rPr>
          <w:rFonts w:ascii="Arial" w:eastAsia="HG丸ｺﾞｼｯｸM-PRO" w:hAnsi="Arial" w:cs="Arial"/>
          <w:sz w:val="22"/>
          <w:szCs w:val="22"/>
        </w:rPr>
      </w:pPr>
    </w:p>
    <w:p w14:paraId="4240F70B" w14:textId="77777777" w:rsidR="00FD6A76" w:rsidRPr="00EA615D" w:rsidRDefault="00FD6A76" w:rsidP="006E0CF2">
      <w:pPr>
        <w:jc w:val="left"/>
        <w:rPr>
          <w:rFonts w:ascii="Arial" w:eastAsia="HG丸ｺﾞｼｯｸM-PRO" w:hAnsi="Arial" w:cs="Arial"/>
          <w:sz w:val="22"/>
          <w:szCs w:val="22"/>
        </w:rPr>
      </w:pPr>
    </w:p>
    <w:p w14:paraId="51524A45" w14:textId="77777777" w:rsidR="00FD6A76" w:rsidRPr="00EA615D" w:rsidRDefault="00FD6A76" w:rsidP="006E0CF2">
      <w:pPr>
        <w:jc w:val="left"/>
        <w:rPr>
          <w:rFonts w:ascii="Arial" w:eastAsia="HG丸ｺﾞｼｯｸM-PRO" w:hAnsi="Arial" w:cs="Arial"/>
          <w:sz w:val="22"/>
          <w:szCs w:val="22"/>
        </w:rPr>
      </w:pPr>
    </w:p>
    <w:p w14:paraId="5CF81AC5" w14:textId="77777777" w:rsidR="00FD6A76" w:rsidRPr="00EA615D" w:rsidRDefault="00FD6A76" w:rsidP="006E0CF2">
      <w:pPr>
        <w:jc w:val="left"/>
        <w:rPr>
          <w:rFonts w:ascii="Arial" w:eastAsia="HG丸ｺﾞｼｯｸM-PRO" w:hAnsi="Arial" w:cs="Arial"/>
          <w:sz w:val="22"/>
          <w:szCs w:val="22"/>
        </w:rPr>
      </w:pPr>
    </w:p>
    <w:p w14:paraId="3527F260" w14:textId="77777777" w:rsidR="00FD6A76" w:rsidRPr="00EA615D" w:rsidRDefault="00FD6A76" w:rsidP="006E0CF2">
      <w:pPr>
        <w:jc w:val="left"/>
        <w:rPr>
          <w:rFonts w:ascii="Arial" w:eastAsia="HG丸ｺﾞｼｯｸM-PRO" w:hAnsi="Arial" w:cs="Arial"/>
          <w:sz w:val="22"/>
          <w:szCs w:val="22"/>
        </w:rPr>
      </w:pPr>
    </w:p>
    <w:p w14:paraId="588A1B8C" w14:textId="77777777" w:rsidR="00FD6A76" w:rsidRPr="00EA615D" w:rsidRDefault="00FD6A76" w:rsidP="006E0CF2">
      <w:pPr>
        <w:jc w:val="left"/>
        <w:rPr>
          <w:rFonts w:ascii="Arial" w:eastAsia="HG丸ｺﾞｼｯｸM-PRO" w:hAnsi="Arial" w:cs="Arial"/>
          <w:sz w:val="22"/>
          <w:szCs w:val="22"/>
        </w:rPr>
      </w:pPr>
    </w:p>
    <w:p w14:paraId="454FBF6C" w14:textId="77777777" w:rsidR="00E600D0" w:rsidRPr="00EA615D" w:rsidRDefault="00E600D0" w:rsidP="006E0CF2">
      <w:pPr>
        <w:jc w:val="left"/>
        <w:rPr>
          <w:rFonts w:ascii="Arial" w:eastAsia="HG丸ｺﾞｼｯｸM-PRO" w:hAnsi="Arial" w:cs="Arial"/>
          <w:sz w:val="22"/>
          <w:szCs w:val="22"/>
        </w:rPr>
      </w:pPr>
    </w:p>
    <w:p w14:paraId="1CF93274" w14:textId="018B1929" w:rsidR="001377F5" w:rsidRDefault="00FD6A76" w:rsidP="001377F5">
      <w:pPr>
        <w:jc w:val="left"/>
        <w:rPr>
          <w:rFonts w:ascii="Arial" w:eastAsia="HG丸ｺﾞｼｯｸM-PRO" w:hAnsi="Arial" w:cs="Arial"/>
          <w:sz w:val="28"/>
          <w:szCs w:val="28"/>
        </w:rPr>
      </w:pPr>
      <w:r w:rsidRPr="00EA615D">
        <w:rPr>
          <w:rFonts w:ascii="Arial" w:eastAsia="HG丸ｺﾞｼｯｸM-PRO" w:hAnsi="Arial" w:cs="Arial"/>
          <w:sz w:val="28"/>
          <w:szCs w:val="28"/>
        </w:rPr>
        <w:t xml:space="preserve">Principal </w:t>
      </w:r>
      <w:r w:rsidR="00685A4E" w:rsidRPr="00EA615D">
        <w:rPr>
          <w:rFonts w:ascii="Arial" w:eastAsia="HG丸ｺﾞｼｯｸM-PRO" w:hAnsi="Arial" w:cs="Arial"/>
          <w:sz w:val="28"/>
          <w:szCs w:val="28"/>
        </w:rPr>
        <w:t>Investigator</w:t>
      </w:r>
      <w:r w:rsidR="00273984" w:rsidRPr="00EA615D">
        <w:rPr>
          <w:rFonts w:ascii="Arial" w:eastAsia="HG丸ｺﾞｼｯｸM-PRO" w:hAnsi="Arial" w:cs="Arial"/>
          <w:sz w:val="28"/>
          <w:szCs w:val="28"/>
        </w:rPr>
        <w:t xml:space="preserve"> (Japan)</w:t>
      </w:r>
      <w:r w:rsidR="006E0CF2" w:rsidRPr="00EA615D">
        <w:rPr>
          <w:rFonts w:ascii="Arial" w:eastAsia="HG丸ｺﾞｼｯｸM-PRO" w:hAnsi="Arial" w:cs="Arial"/>
          <w:sz w:val="28"/>
          <w:szCs w:val="28"/>
        </w:rPr>
        <w:t>：</w:t>
      </w:r>
      <w:r w:rsidR="00685A4E" w:rsidRPr="00EA615D">
        <w:rPr>
          <w:rFonts w:ascii="Arial" w:eastAsia="HG丸ｺﾞｼｯｸM-PRO" w:hAnsi="Arial" w:cs="Arial"/>
          <w:sz w:val="28"/>
          <w:szCs w:val="28"/>
        </w:rPr>
        <w:tab/>
        <w:t>Kensuke Nakamura, M.D., PhD</w:t>
      </w:r>
      <w:r w:rsidR="001377F5" w:rsidRPr="001377F5">
        <w:rPr>
          <w:rFonts w:ascii="Arial" w:eastAsia="HG丸ｺﾞｼｯｸM-PRO" w:hAnsi="Arial" w:cs="Arial"/>
          <w:sz w:val="28"/>
          <w:szCs w:val="28"/>
        </w:rPr>
        <w:t xml:space="preserve"> </w:t>
      </w:r>
    </w:p>
    <w:p w14:paraId="108946F7" w14:textId="42B63E6F" w:rsidR="006E0CF2" w:rsidRPr="00EA615D" w:rsidRDefault="006E0CF2" w:rsidP="00D9662A">
      <w:pPr>
        <w:ind w:left="3600" w:firstLine="720"/>
        <w:jc w:val="left"/>
        <w:rPr>
          <w:rFonts w:ascii="Arial" w:eastAsia="HG丸ｺﾞｼｯｸM-PRO" w:hAnsi="Arial" w:cs="Arial"/>
          <w:sz w:val="28"/>
          <w:szCs w:val="28"/>
        </w:rPr>
      </w:pPr>
    </w:p>
    <w:p w14:paraId="7D74311E" w14:textId="77777777" w:rsidR="006E0CF2" w:rsidRPr="00EA615D" w:rsidRDefault="006E0CF2" w:rsidP="006E0CF2">
      <w:pPr>
        <w:jc w:val="left"/>
        <w:rPr>
          <w:rFonts w:ascii="Arial" w:eastAsia="HG丸ｺﾞｼｯｸM-PRO" w:hAnsi="Arial" w:cs="Arial"/>
          <w:sz w:val="28"/>
          <w:szCs w:val="28"/>
        </w:rPr>
      </w:pPr>
    </w:p>
    <w:p w14:paraId="6D8D3F5C" w14:textId="77777777" w:rsidR="00A738F4" w:rsidRPr="00EA615D" w:rsidRDefault="00237F7F" w:rsidP="00A738F4">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br w:type="page"/>
      </w:r>
      <w:r w:rsidR="00914FA4" w:rsidRPr="00EA615D">
        <w:rPr>
          <w:rFonts w:ascii="Arial" w:eastAsia="HG丸ｺﾞｼｯｸM-PRO" w:hAnsi="Arial" w:cs="Arial"/>
          <w:sz w:val="22"/>
          <w:szCs w:val="22"/>
        </w:rPr>
        <w:lastRenderedPageBreak/>
        <w:t>Table of contents</w:t>
      </w:r>
    </w:p>
    <w:p w14:paraId="5EC4A92D" w14:textId="77777777" w:rsidR="00A738F4" w:rsidRPr="00EA615D" w:rsidRDefault="00A738F4" w:rsidP="00A738F4">
      <w:pPr>
        <w:tabs>
          <w:tab w:val="left" w:pos="4755"/>
        </w:tabs>
        <w:jc w:val="left"/>
        <w:rPr>
          <w:rFonts w:ascii="Arial" w:eastAsia="HG丸ｺﾞｼｯｸM-PRO" w:hAnsi="Arial" w:cs="Arial"/>
          <w:sz w:val="22"/>
          <w:szCs w:val="22"/>
        </w:rPr>
      </w:pPr>
    </w:p>
    <w:p w14:paraId="399B0DD2" w14:textId="77777777" w:rsidR="000973B9" w:rsidRPr="00EA615D" w:rsidRDefault="000973B9" w:rsidP="00A738F4">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 xml:space="preserve">0. </w:t>
      </w:r>
      <w:r w:rsidR="00914FA4" w:rsidRPr="00EA615D">
        <w:rPr>
          <w:rFonts w:ascii="Arial" w:eastAsia="HG丸ｺﾞｼｯｸM-PRO" w:hAnsi="Arial" w:cs="Arial"/>
          <w:sz w:val="22"/>
          <w:szCs w:val="22"/>
        </w:rPr>
        <w:t>Study summary</w:t>
      </w:r>
      <w:r w:rsidRPr="00EA615D">
        <w:rPr>
          <w:rFonts w:ascii="Arial" w:eastAsia="HG丸ｺﾞｼｯｸM-PRO" w:hAnsi="Arial" w:cs="Arial"/>
          <w:sz w:val="22"/>
          <w:szCs w:val="22"/>
        </w:rPr>
        <w:t>……………………………………………………………</w:t>
      </w:r>
      <w:r w:rsidR="00A924AB" w:rsidRPr="00EA615D">
        <w:rPr>
          <w:rFonts w:ascii="Arial" w:eastAsia="HG丸ｺﾞｼｯｸM-PRO" w:hAnsi="Arial" w:cs="Arial"/>
          <w:sz w:val="22"/>
          <w:szCs w:val="22"/>
        </w:rPr>
        <w:t>………</w:t>
      </w:r>
      <w:r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w:t>
      </w:r>
      <w:r w:rsidRPr="00EA615D">
        <w:rPr>
          <w:rFonts w:ascii="Arial" w:eastAsia="HG丸ｺﾞｼｯｸM-PRO" w:hAnsi="Arial" w:cs="Arial"/>
          <w:sz w:val="22"/>
          <w:szCs w:val="22"/>
        </w:rPr>
        <w:t>…2</w:t>
      </w:r>
    </w:p>
    <w:p w14:paraId="0C6E0F67" w14:textId="77777777" w:rsidR="00A738F4" w:rsidRPr="00EA615D" w:rsidRDefault="00A738F4" w:rsidP="00A738F4">
      <w:pPr>
        <w:tabs>
          <w:tab w:val="left" w:pos="4755"/>
        </w:tabs>
        <w:jc w:val="left"/>
        <w:rPr>
          <w:rFonts w:ascii="Arial" w:eastAsia="HG丸ｺﾞｼｯｸM-PRO" w:hAnsi="Arial" w:cs="Arial"/>
          <w:sz w:val="22"/>
          <w:szCs w:val="22"/>
        </w:rPr>
      </w:pPr>
      <w:bookmarkStart w:id="1" w:name="_Hlk529120557"/>
      <w:r w:rsidRPr="00EA615D">
        <w:rPr>
          <w:rFonts w:ascii="Arial" w:eastAsia="HG丸ｺﾞｼｯｸM-PRO" w:hAnsi="Arial" w:cs="Arial"/>
          <w:sz w:val="22"/>
          <w:szCs w:val="22"/>
        </w:rPr>
        <w:t xml:space="preserve">1. </w:t>
      </w:r>
      <w:r w:rsidR="00914FA4" w:rsidRPr="00EA615D">
        <w:rPr>
          <w:rFonts w:ascii="Arial" w:eastAsia="HG丸ｺﾞｼｯｸM-PRO" w:hAnsi="Arial" w:cs="Arial"/>
          <w:sz w:val="22"/>
          <w:szCs w:val="22"/>
        </w:rPr>
        <w:t>Introduction and Significance</w:t>
      </w:r>
      <w:r w:rsidR="007E56DE" w:rsidRPr="00EA615D">
        <w:rPr>
          <w:rFonts w:ascii="Arial" w:eastAsia="HG丸ｺﾞｼｯｸM-PRO" w:hAnsi="Arial" w:cs="Arial"/>
          <w:sz w:val="22"/>
          <w:szCs w:val="22"/>
        </w:rPr>
        <w:t>…………………………………………………………</w:t>
      </w:r>
      <w:r w:rsidR="002A62AC"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４</w:t>
      </w:r>
    </w:p>
    <w:bookmarkEnd w:id="1"/>
    <w:p w14:paraId="75519B49" w14:textId="77777777" w:rsidR="00A738F4" w:rsidRPr="00EA615D" w:rsidRDefault="00A738F4" w:rsidP="00A738F4">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 xml:space="preserve">2. </w:t>
      </w:r>
      <w:r w:rsidR="00914FA4" w:rsidRPr="00EA615D">
        <w:rPr>
          <w:rFonts w:ascii="Arial" w:eastAsia="HG丸ｺﾞｼｯｸM-PRO" w:hAnsi="Arial" w:cs="Arial"/>
          <w:sz w:val="22"/>
          <w:szCs w:val="22"/>
        </w:rPr>
        <w:t>Hypothesis and Aims</w:t>
      </w:r>
      <w:r w:rsidR="007E56DE"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４</w:t>
      </w:r>
    </w:p>
    <w:p w14:paraId="56BF3A8D" w14:textId="77777777" w:rsidR="00A738F4" w:rsidRPr="00EA615D" w:rsidRDefault="00A738F4" w:rsidP="00A738F4">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 xml:space="preserve">3. </w:t>
      </w:r>
      <w:r w:rsidR="00914FA4" w:rsidRPr="00EA615D">
        <w:rPr>
          <w:rFonts w:ascii="Arial" w:eastAsia="HG丸ｺﾞｼｯｸM-PRO" w:hAnsi="Arial" w:cs="Arial"/>
          <w:sz w:val="22"/>
          <w:szCs w:val="22"/>
        </w:rPr>
        <w:t>Study design</w:t>
      </w:r>
      <w:r w:rsidR="007E56DE" w:rsidRPr="00EA615D">
        <w:rPr>
          <w:rFonts w:ascii="Arial" w:eastAsia="HG丸ｺﾞｼｯｸM-PRO" w:hAnsi="Arial" w:cs="Arial"/>
          <w:sz w:val="22"/>
          <w:szCs w:val="22"/>
        </w:rPr>
        <w:t>…………………………………………………</w:t>
      </w:r>
      <w:bookmarkStart w:id="2" w:name="_Hlk535658754"/>
      <w:r w:rsidR="007E56DE" w:rsidRPr="00EA615D">
        <w:rPr>
          <w:rFonts w:ascii="Arial" w:eastAsia="HG丸ｺﾞｼｯｸM-PRO" w:hAnsi="Arial" w:cs="Arial"/>
          <w:sz w:val="22"/>
          <w:szCs w:val="22"/>
        </w:rPr>
        <w:t>……</w:t>
      </w:r>
      <w:bookmarkEnd w:id="2"/>
      <w:r w:rsidR="007E56DE" w:rsidRPr="00EA615D">
        <w:rPr>
          <w:rFonts w:ascii="Arial" w:eastAsia="HG丸ｺﾞｼｯｸM-PRO" w:hAnsi="Arial" w:cs="Arial"/>
          <w:sz w:val="22"/>
          <w:szCs w:val="22"/>
        </w:rPr>
        <w:t>………</w:t>
      </w:r>
      <w:r w:rsidR="004D521E" w:rsidRPr="00EA615D">
        <w:rPr>
          <w:rFonts w:ascii="Arial" w:eastAsia="HG丸ｺﾞｼｯｸM-PRO" w:hAnsi="Arial" w:cs="Arial"/>
          <w:sz w:val="22"/>
          <w:szCs w:val="22"/>
        </w:rPr>
        <w:t>…………</w:t>
      </w:r>
      <w:bookmarkStart w:id="3" w:name="_Hlk535658763"/>
      <w:r w:rsidR="004D521E" w:rsidRPr="00EA615D">
        <w:rPr>
          <w:rFonts w:ascii="Arial" w:eastAsia="HG丸ｺﾞｼｯｸM-PRO" w:hAnsi="Arial" w:cs="Arial"/>
          <w:sz w:val="22"/>
          <w:szCs w:val="22"/>
        </w:rPr>
        <w:t>……</w:t>
      </w:r>
      <w:bookmarkEnd w:id="3"/>
      <w:r w:rsidR="004D521E"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５</w:t>
      </w:r>
    </w:p>
    <w:p w14:paraId="013616F5" w14:textId="77777777" w:rsidR="00A738F4" w:rsidRPr="00EA615D" w:rsidRDefault="00850F7D" w:rsidP="00C433F3">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4</w:t>
      </w:r>
      <w:r w:rsidR="00A738F4" w:rsidRPr="00EA615D">
        <w:rPr>
          <w:rFonts w:ascii="Arial" w:eastAsia="HG丸ｺﾞｼｯｸM-PRO" w:hAnsi="Arial" w:cs="Arial"/>
          <w:sz w:val="22"/>
          <w:szCs w:val="22"/>
        </w:rPr>
        <w:t xml:space="preserve">. </w:t>
      </w:r>
      <w:r w:rsidR="00914FA4" w:rsidRPr="00EA615D">
        <w:rPr>
          <w:rFonts w:ascii="Arial" w:eastAsia="HG丸ｺﾞｼｯｸM-PRO" w:hAnsi="Arial" w:cs="Arial"/>
          <w:sz w:val="22"/>
          <w:szCs w:val="22"/>
        </w:rPr>
        <w:t>Materials and Methods</w:t>
      </w:r>
      <w:r w:rsidR="007E56DE" w:rsidRPr="00EA615D">
        <w:rPr>
          <w:rFonts w:ascii="Arial" w:eastAsia="HG丸ｺﾞｼｯｸM-PRO" w:hAnsi="Arial" w:cs="Arial"/>
          <w:sz w:val="22"/>
          <w:szCs w:val="22"/>
        </w:rPr>
        <w:t>……</w:t>
      </w:r>
      <w:bookmarkStart w:id="4" w:name="_Hlk535658642"/>
      <w:r w:rsidR="004D521E" w:rsidRPr="00EA615D">
        <w:rPr>
          <w:rFonts w:ascii="Arial" w:eastAsia="HG丸ｺﾞｼｯｸM-PRO" w:hAnsi="Arial" w:cs="Arial"/>
          <w:sz w:val="22"/>
          <w:szCs w:val="22"/>
        </w:rPr>
        <w:t>………………</w:t>
      </w:r>
      <w:r w:rsidR="007E56DE" w:rsidRPr="00EA615D">
        <w:rPr>
          <w:rFonts w:ascii="Arial" w:eastAsia="HG丸ｺﾞｼｯｸM-PRO" w:hAnsi="Arial" w:cs="Arial"/>
          <w:sz w:val="22"/>
          <w:szCs w:val="22"/>
        </w:rPr>
        <w:t>……</w:t>
      </w:r>
      <w:bookmarkEnd w:id="4"/>
      <w:r w:rsidR="007E56DE"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６</w:t>
      </w:r>
    </w:p>
    <w:p w14:paraId="131B5F6B" w14:textId="77777777" w:rsidR="007E56DE" w:rsidRPr="00EA615D" w:rsidRDefault="00850F7D" w:rsidP="00C433F3">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5</w:t>
      </w:r>
      <w:r w:rsidR="00A738F4" w:rsidRPr="00EA615D">
        <w:rPr>
          <w:rFonts w:ascii="Arial" w:eastAsia="HG丸ｺﾞｼｯｸM-PRO" w:hAnsi="Arial" w:cs="Arial"/>
          <w:sz w:val="22"/>
          <w:szCs w:val="22"/>
        </w:rPr>
        <w:t xml:space="preserve">. </w:t>
      </w:r>
      <w:r w:rsidR="00914FA4" w:rsidRPr="00EA615D">
        <w:rPr>
          <w:rFonts w:ascii="Arial" w:eastAsia="HG丸ｺﾞｼｯｸM-PRO" w:hAnsi="Arial" w:cs="Arial"/>
          <w:sz w:val="22"/>
          <w:szCs w:val="22"/>
        </w:rPr>
        <w:t>Informed Consent</w:t>
      </w:r>
      <w:r w:rsidR="006F3F0D" w:rsidRPr="00EA615D">
        <w:rPr>
          <w:rFonts w:ascii="Arial" w:eastAsia="HG丸ｺﾞｼｯｸM-PRO" w:hAnsi="Arial" w:cs="Arial"/>
          <w:sz w:val="22"/>
          <w:szCs w:val="22"/>
        </w:rPr>
        <w:t>………</w:t>
      </w:r>
      <w:r w:rsidR="00914FA4" w:rsidRPr="00EA615D">
        <w:rPr>
          <w:rFonts w:ascii="Arial" w:eastAsia="HG丸ｺﾞｼｯｸM-PRO" w:hAnsi="Arial" w:cs="Arial"/>
          <w:sz w:val="22"/>
          <w:szCs w:val="22"/>
        </w:rPr>
        <w:t>………………………………</w:t>
      </w:r>
      <w:r w:rsidR="006F3F0D" w:rsidRPr="00EA615D">
        <w:rPr>
          <w:rFonts w:ascii="Arial" w:eastAsia="HG丸ｺﾞｼｯｸM-PRO" w:hAnsi="Arial" w:cs="Arial"/>
          <w:sz w:val="22"/>
          <w:szCs w:val="22"/>
        </w:rPr>
        <w:t>…………</w:t>
      </w:r>
      <w:bookmarkStart w:id="5" w:name="_Hlk535663133"/>
      <w:r w:rsidR="006F3F0D" w:rsidRPr="00EA615D">
        <w:rPr>
          <w:rFonts w:ascii="Arial" w:eastAsia="HG丸ｺﾞｼｯｸM-PRO" w:hAnsi="Arial" w:cs="Arial"/>
          <w:sz w:val="22"/>
          <w:szCs w:val="22"/>
        </w:rPr>
        <w:t>………………………</w:t>
      </w:r>
      <w:bookmarkEnd w:id="5"/>
      <w:r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w:t>
      </w:r>
      <w:r w:rsidRPr="00EA615D">
        <w:rPr>
          <w:rFonts w:ascii="Arial" w:eastAsia="HG丸ｺﾞｼｯｸM-PRO" w:hAnsi="Arial" w:cs="Arial"/>
          <w:sz w:val="22"/>
          <w:szCs w:val="22"/>
        </w:rPr>
        <w:t>8</w:t>
      </w:r>
    </w:p>
    <w:p w14:paraId="1C283802" w14:textId="77777777" w:rsidR="00A738F4" w:rsidRPr="00EA615D" w:rsidRDefault="00850F7D" w:rsidP="00C433F3">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6</w:t>
      </w:r>
      <w:r w:rsidR="00A738F4" w:rsidRPr="00EA615D">
        <w:rPr>
          <w:rFonts w:ascii="Arial" w:eastAsia="HG丸ｺﾞｼｯｸM-PRO" w:hAnsi="Arial" w:cs="Arial"/>
          <w:sz w:val="22"/>
          <w:szCs w:val="22"/>
        </w:rPr>
        <w:t xml:space="preserve">. </w:t>
      </w:r>
      <w:r w:rsidR="00914FA4" w:rsidRPr="00EA615D">
        <w:rPr>
          <w:rFonts w:ascii="Arial" w:eastAsia="HG丸ｺﾞｼｯｸM-PRO" w:hAnsi="Arial" w:cs="Arial"/>
          <w:sz w:val="22"/>
          <w:szCs w:val="22"/>
        </w:rPr>
        <w:t>Statistics</w:t>
      </w:r>
      <w:r w:rsidRPr="00EA615D">
        <w:rPr>
          <w:rFonts w:ascii="Arial" w:eastAsia="HG丸ｺﾞｼｯｸM-PRO" w:hAnsi="Arial" w:cs="Arial"/>
          <w:sz w:val="22"/>
          <w:szCs w:val="22"/>
        </w:rPr>
        <w:t xml:space="preserve">　</w:t>
      </w:r>
      <w:r w:rsidR="007E56DE" w:rsidRPr="00EA615D">
        <w:rPr>
          <w:rFonts w:ascii="Arial" w:eastAsia="HG丸ｺﾞｼｯｸM-PRO" w:hAnsi="Arial" w:cs="Arial"/>
          <w:sz w:val="22"/>
          <w:szCs w:val="22"/>
        </w:rPr>
        <w:t>…………………………………………………………………………………</w:t>
      </w:r>
      <w:r w:rsidR="00D82BAD"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w:t>
      </w:r>
      <w:r w:rsidRPr="00EA615D">
        <w:rPr>
          <w:rFonts w:ascii="Arial" w:eastAsia="HG丸ｺﾞｼｯｸM-PRO" w:hAnsi="Arial" w:cs="Arial"/>
          <w:sz w:val="22"/>
          <w:szCs w:val="22"/>
        </w:rPr>
        <w:t>8</w:t>
      </w:r>
    </w:p>
    <w:p w14:paraId="4DF9632E" w14:textId="77777777" w:rsidR="006F3F0D" w:rsidRPr="00EA615D" w:rsidRDefault="00850F7D" w:rsidP="006F3F0D">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7</w:t>
      </w:r>
      <w:r w:rsidR="00C77349" w:rsidRPr="00EA615D">
        <w:rPr>
          <w:rFonts w:ascii="Arial" w:eastAsia="HG丸ｺﾞｼｯｸM-PRO" w:hAnsi="Arial" w:cs="Arial"/>
          <w:sz w:val="22"/>
          <w:szCs w:val="22"/>
        </w:rPr>
        <w:t xml:space="preserve">. </w:t>
      </w:r>
      <w:r w:rsidR="00914FA4" w:rsidRPr="00EA615D">
        <w:rPr>
          <w:rFonts w:ascii="Arial" w:eastAsia="HG丸ｺﾞｼｯｸM-PRO" w:hAnsi="Arial" w:cs="Arial"/>
          <w:sz w:val="22"/>
          <w:szCs w:val="22"/>
        </w:rPr>
        <w:t>Sample and Data Management</w:t>
      </w:r>
      <w:r w:rsidR="00D82BAD"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８</w:t>
      </w:r>
    </w:p>
    <w:p w14:paraId="735EB19D" w14:textId="77777777" w:rsidR="006F3F0D" w:rsidRPr="00EA615D" w:rsidRDefault="00850F7D" w:rsidP="00D82BAD">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8</w:t>
      </w:r>
      <w:r w:rsidR="006F3F0D" w:rsidRPr="00EA615D">
        <w:rPr>
          <w:rFonts w:ascii="Arial" w:eastAsia="HG丸ｺﾞｼｯｸM-PRO" w:hAnsi="Arial" w:cs="Arial"/>
          <w:sz w:val="22"/>
          <w:szCs w:val="22"/>
        </w:rPr>
        <w:t xml:space="preserve">. </w:t>
      </w:r>
      <w:r w:rsidR="003D42C8" w:rsidRPr="00EA615D">
        <w:rPr>
          <w:rFonts w:ascii="Arial" w:eastAsia="HG丸ｺﾞｼｯｸM-PRO" w:hAnsi="Arial" w:cs="Arial"/>
          <w:sz w:val="22"/>
          <w:szCs w:val="22"/>
        </w:rPr>
        <w:t>Study management</w:t>
      </w:r>
      <w:r w:rsidR="00D82BAD"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９</w:t>
      </w:r>
    </w:p>
    <w:p w14:paraId="12D0CABA" w14:textId="77777777" w:rsidR="00D82BAD" w:rsidRPr="00EA615D" w:rsidRDefault="00850F7D" w:rsidP="00D82BAD">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9</w:t>
      </w:r>
      <w:r w:rsidR="006F3F0D" w:rsidRPr="00EA615D">
        <w:rPr>
          <w:rFonts w:ascii="Arial" w:eastAsia="HG丸ｺﾞｼｯｸM-PRO" w:hAnsi="Arial" w:cs="Arial"/>
          <w:sz w:val="22"/>
          <w:szCs w:val="22"/>
        </w:rPr>
        <w:t>.</w:t>
      </w:r>
      <w:r w:rsidRPr="00EA615D">
        <w:rPr>
          <w:rFonts w:ascii="Arial" w:eastAsia="HG丸ｺﾞｼｯｸM-PRO" w:hAnsi="Arial" w:cs="Arial"/>
          <w:sz w:val="22"/>
          <w:szCs w:val="22"/>
        </w:rPr>
        <w:t xml:space="preserve"> </w:t>
      </w:r>
      <w:r w:rsidR="003D42C8" w:rsidRPr="00EA615D">
        <w:rPr>
          <w:rFonts w:ascii="Arial" w:eastAsia="HG丸ｺﾞｼｯｸM-PRO" w:hAnsi="Arial" w:cs="Arial"/>
          <w:sz w:val="22"/>
          <w:szCs w:val="22"/>
        </w:rPr>
        <w:t xml:space="preserve">Ethics and Guideline Principles </w:t>
      </w:r>
      <w:r w:rsidR="00D82BAD" w:rsidRPr="00EA615D">
        <w:rPr>
          <w:rFonts w:ascii="Arial" w:eastAsia="HG丸ｺﾞｼｯｸM-PRO" w:hAnsi="Arial" w:cs="Arial"/>
          <w:sz w:val="22"/>
          <w:szCs w:val="22"/>
        </w:rPr>
        <w:t>……</w:t>
      </w:r>
      <w:r w:rsidR="003D42C8" w:rsidRPr="00EA615D">
        <w:rPr>
          <w:rFonts w:ascii="Arial" w:eastAsia="HG丸ｺﾞｼｯｸM-PRO" w:hAnsi="Arial" w:cs="Arial"/>
          <w:sz w:val="22"/>
          <w:szCs w:val="22"/>
        </w:rPr>
        <w:t>………</w:t>
      </w:r>
      <w:r w:rsidR="00D82BAD"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９</w:t>
      </w:r>
    </w:p>
    <w:p w14:paraId="6EFDEA41" w14:textId="77777777" w:rsidR="006F3F0D" w:rsidRPr="00EA615D" w:rsidRDefault="00850F7D" w:rsidP="006F3F0D">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10</w:t>
      </w:r>
      <w:r w:rsidR="006F3F0D" w:rsidRPr="00EA615D">
        <w:rPr>
          <w:rFonts w:ascii="Arial" w:eastAsia="HG丸ｺﾞｼｯｸM-PRO" w:hAnsi="Arial" w:cs="Arial"/>
          <w:sz w:val="22"/>
          <w:szCs w:val="22"/>
        </w:rPr>
        <w:t>.</w:t>
      </w:r>
      <w:r w:rsidR="001A35A3" w:rsidRPr="00EA615D">
        <w:rPr>
          <w:rFonts w:ascii="Arial" w:eastAsia="HG丸ｺﾞｼｯｸM-PRO" w:hAnsi="Arial" w:cs="Arial"/>
          <w:sz w:val="22"/>
          <w:szCs w:val="22"/>
        </w:rPr>
        <w:t xml:space="preserve"> </w:t>
      </w:r>
      <w:r w:rsidR="008C5AA3" w:rsidRPr="00EA615D">
        <w:rPr>
          <w:rFonts w:ascii="Arial" w:eastAsia="HG丸ｺﾞｼｯｸM-PRO" w:hAnsi="Arial" w:cs="Arial"/>
          <w:sz w:val="22"/>
          <w:szCs w:val="22"/>
        </w:rPr>
        <w:t>Financial</w:t>
      </w:r>
      <w:r w:rsidR="00D82BAD" w:rsidRPr="00EA615D">
        <w:rPr>
          <w:rFonts w:ascii="Arial" w:eastAsia="HG丸ｺﾞｼｯｸM-PRO" w:hAnsi="Arial" w:cs="Arial"/>
          <w:sz w:val="22"/>
          <w:szCs w:val="22"/>
        </w:rPr>
        <w:t>…………………………………………………………………………</w:t>
      </w:r>
      <w:r w:rsidRPr="00EA615D">
        <w:rPr>
          <w:rFonts w:ascii="Arial" w:eastAsia="HG丸ｺﾞｼｯｸM-PRO" w:hAnsi="Arial" w:cs="Arial"/>
          <w:sz w:val="22"/>
          <w:szCs w:val="22"/>
        </w:rPr>
        <w:t>…</w:t>
      </w:r>
      <w:r w:rsidR="008C5AA3" w:rsidRPr="00EA615D">
        <w:rPr>
          <w:rFonts w:ascii="Arial" w:eastAsia="HG丸ｺﾞｼｯｸM-PRO" w:hAnsi="Arial" w:cs="Arial"/>
          <w:sz w:val="22"/>
          <w:szCs w:val="22"/>
        </w:rPr>
        <w:t>………</w:t>
      </w:r>
      <w:r w:rsidR="00D82BAD"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w:t>
      </w:r>
      <w:r w:rsidRPr="00EA615D">
        <w:rPr>
          <w:rFonts w:ascii="Arial" w:eastAsia="HG丸ｺﾞｼｯｸM-PRO" w:hAnsi="Arial" w:cs="Arial"/>
          <w:sz w:val="22"/>
          <w:szCs w:val="22"/>
        </w:rPr>
        <w:t>10</w:t>
      </w:r>
    </w:p>
    <w:p w14:paraId="1E10B1A8" w14:textId="77777777" w:rsidR="006F3F0D" w:rsidRPr="00EA615D" w:rsidRDefault="00CD303A" w:rsidP="006F3F0D">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11</w:t>
      </w:r>
      <w:r w:rsidR="003D42C8" w:rsidRPr="00EA615D">
        <w:rPr>
          <w:rFonts w:ascii="Arial" w:eastAsia="HG丸ｺﾞｼｯｸM-PRO" w:hAnsi="Arial" w:cs="Arial"/>
          <w:sz w:val="22"/>
          <w:szCs w:val="22"/>
        </w:rPr>
        <w:t>Incentives to the participants</w:t>
      </w:r>
      <w:r w:rsidR="00D82BAD" w:rsidRPr="00EA615D">
        <w:rPr>
          <w:rFonts w:ascii="Arial" w:eastAsia="HG丸ｺﾞｼｯｸM-PRO" w:hAnsi="Arial" w:cs="Arial"/>
          <w:sz w:val="22"/>
          <w:szCs w:val="22"/>
        </w:rPr>
        <w:t>…………………………………………………………</w:t>
      </w:r>
      <w:r w:rsidRPr="00EA615D">
        <w:rPr>
          <w:rFonts w:ascii="Arial" w:eastAsia="HG丸ｺﾞｼｯｸM-PRO" w:hAnsi="Arial" w:cs="Arial"/>
          <w:sz w:val="22"/>
          <w:szCs w:val="22"/>
        </w:rPr>
        <w:t>…</w:t>
      </w:r>
      <w:r w:rsidR="00D82BAD"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w:t>
      </w:r>
      <w:r w:rsidR="00D82BAD" w:rsidRPr="00EA615D">
        <w:rPr>
          <w:rFonts w:ascii="Arial" w:eastAsia="HG丸ｺﾞｼｯｸM-PRO" w:hAnsi="Arial" w:cs="Arial"/>
          <w:sz w:val="22"/>
          <w:szCs w:val="22"/>
        </w:rPr>
        <w:t>1</w:t>
      </w:r>
      <w:r w:rsidRPr="00EA615D">
        <w:rPr>
          <w:rFonts w:ascii="Arial" w:eastAsia="HG丸ｺﾞｼｯｸM-PRO" w:hAnsi="Arial" w:cs="Arial"/>
          <w:sz w:val="22"/>
          <w:szCs w:val="22"/>
        </w:rPr>
        <w:t>0</w:t>
      </w:r>
    </w:p>
    <w:p w14:paraId="017C3F32" w14:textId="77777777" w:rsidR="006F3F0D" w:rsidRPr="00EA615D" w:rsidRDefault="00CD303A" w:rsidP="006F3F0D">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12</w:t>
      </w:r>
      <w:r w:rsidR="006F3F0D" w:rsidRPr="00EA615D">
        <w:rPr>
          <w:rFonts w:ascii="Arial" w:eastAsia="HG丸ｺﾞｼｯｸM-PRO" w:hAnsi="Arial" w:cs="Arial"/>
          <w:sz w:val="22"/>
          <w:szCs w:val="22"/>
        </w:rPr>
        <w:t>.</w:t>
      </w:r>
      <w:r w:rsidR="003D42C8" w:rsidRPr="00EA615D">
        <w:rPr>
          <w:rFonts w:ascii="Arial" w:eastAsia="HG丸ｺﾞｼｯｸM-PRO" w:hAnsi="Arial" w:cs="Arial"/>
          <w:sz w:val="22"/>
          <w:szCs w:val="22"/>
        </w:rPr>
        <w:t>Study Protocol Amendments</w:t>
      </w:r>
      <w:r w:rsidR="00D82BAD" w:rsidRPr="00EA615D">
        <w:rPr>
          <w:rFonts w:ascii="Arial" w:eastAsia="HG丸ｺﾞｼｯｸM-PRO" w:hAnsi="Arial" w:cs="Arial"/>
          <w:sz w:val="22"/>
          <w:szCs w:val="22"/>
        </w:rPr>
        <w:t>……………………………………………</w:t>
      </w:r>
      <w:r w:rsidRPr="00EA615D">
        <w:rPr>
          <w:rFonts w:ascii="Arial" w:eastAsia="HG丸ｺﾞｼｯｸM-PRO" w:hAnsi="Arial" w:cs="Arial"/>
          <w:sz w:val="22"/>
          <w:szCs w:val="22"/>
        </w:rPr>
        <w:t>…</w:t>
      </w:r>
      <w:r w:rsidR="00D82BAD"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w:t>
      </w:r>
      <w:r w:rsidR="00D82BAD" w:rsidRPr="00EA615D">
        <w:rPr>
          <w:rFonts w:ascii="Arial" w:eastAsia="HG丸ｺﾞｼｯｸM-PRO" w:hAnsi="Arial" w:cs="Arial"/>
          <w:sz w:val="22"/>
          <w:szCs w:val="22"/>
        </w:rPr>
        <w:t>…1</w:t>
      </w:r>
      <w:r w:rsidRPr="00EA615D">
        <w:rPr>
          <w:rFonts w:ascii="Arial" w:eastAsia="HG丸ｺﾞｼｯｸM-PRO" w:hAnsi="Arial" w:cs="Arial"/>
          <w:sz w:val="22"/>
          <w:szCs w:val="22"/>
        </w:rPr>
        <w:t>0</w:t>
      </w:r>
    </w:p>
    <w:p w14:paraId="16910761" w14:textId="77777777" w:rsidR="006F3F0D" w:rsidRPr="00EA615D" w:rsidRDefault="00CD303A" w:rsidP="006F3F0D">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13</w:t>
      </w:r>
      <w:r w:rsidR="006F3F0D" w:rsidRPr="00EA615D">
        <w:rPr>
          <w:rFonts w:ascii="Arial" w:eastAsia="HG丸ｺﾞｼｯｸM-PRO" w:hAnsi="Arial" w:cs="Arial"/>
          <w:sz w:val="22"/>
          <w:szCs w:val="22"/>
        </w:rPr>
        <w:t>.</w:t>
      </w:r>
      <w:r w:rsidR="003D42C8" w:rsidRPr="00EA615D">
        <w:rPr>
          <w:rFonts w:ascii="Arial" w:eastAsia="HG丸ｺﾞｼｯｸM-PRO" w:hAnsi="Arial" w:cs="Arial"/>
          <w:sz w:val="22"/>
          <w:szCs w:val="22"/>
        </w:rPr>
        <w:t>Study Discontinuation</w:t>
      </w:r>
      <w:r w:rsidR="00D82BAD" w:rsidRPr="00EA615D">
        <w:rPr>
          <w:rFonts w:ascii="Arial" w:eastAsia="HG丸ｺﾞｼｯｸM-PRO" w:hAnsi="Arial" w:cs="Arial"/>
          <w:sz w:val="22"/>
          <w:szCs w:val="22"/>
        </w:rPr>
        <w:t>………………………………………………………</w:t>
      </w:r>
      <w:r w:rsidRPr="00EA615D">
        <w:rPr>
          <w:rFonts w:ascii="Arial" w:eastAsia="HG丸ｺﾞｼｯｸM-PRO" w:hAnsi="Arial" w:cs="Arial"/>
          <w:sz w:val="22"/>
          <w:szCs w:val="22"/>
        </w:rPr>
        <w:t>…</w:t>
      </w:r>
      <w:r w:rsidR="00D82BAD"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w:t>
      </w:r>
      <w:r w:rsidR="00D82BAD" w:rsidRPr="00EA615D">
        <w:rPr>
          <w:rFonts w:ascii="Arial" w:eastAsia="HG丸ｺﾞｼｯｸM-PRO" w:hAnsi="Arial" w:cs="Arial"/>
          <w:sz w:val="22"/>
          <w:szCs w:val="22"/>
        </w:rPr>
        <w:t>1</w:t>
      </w:r>
      <w:r w:rsidRPr="00EA615D">
        <w:rPr>
          <w:rFonts w:ascii="Arial" w:eastAsia="HG丸ｺﾞｼｯｸM-PRO" w:hAnsi="Arial" w:cs="Arial"/>
          <w:sz w:val="22"/>
          <w:szCs w:val="22"/>
        </w:rPr>
        <w:t>1</w:t>
      </w:r>
    </w:p>
    <w:p w14:paraId="54D4E024" w14:textId="77777777" w:rsidR="006F3F0D" w:rsidRPr="00EA615D" w:rsidRDefault="00CD303A" w:rsidP="006F3F0D">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14</w:t>
      </w:r>
      <w:r w:rsidR="006F3F0D" w:rsidRPr="00EA615D">
        <w:rPr>
          <w:rFonts w:ascii="Arial" w:eastAsia="HG丸ｺﾞｼｯｸM-PRO" w:hAnsi="Arial" w:cs="Arial"/>
          <w:sz w:val="22"/>
          <w:szCs w:val="22"/>
        </w:rPr>
        <w:t>.</w:t>
      </w:r>
      <w:bookmarkStart w:id="6" w:name="_Hlk535663356"/>
      <w:r w:rsidR="003D42C8" w:rsidRPr="00EA615D">
        <w:rPr>
          <w:rFonts w:ascii="Arial" w:eastAsia="HG丸ｺﾞｼｯｸM-PRO" w:hAnsi="Arial" w:cs="Arial"/>
          <w:sz w:val="22"/>
          <w:szCs w:val="22"/>
        </w:rPr>
        <w:t>Second Data Analysis / Sub studies</w:t>
      </w:r>
      <w:r w:rsidR="00D82BAD"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w:t>
      </w:r>
      <w:bookmarkEnd w:id="6"/>
      <w:r w:rsidRPr="00EA615D">
        <w:rPr>
          <w:rFonts w:ascii="Arial" w:eastAsia="HG丸ｺﾞｼｯｸM-PRO" w:hAnsi="Arial" w:cs="Arial"/>
          <w:sz w:val="22"/>
          <w:szCs w:val="22"/>
        </w:rPr>
        <w:t>…11</w:t>
      </w:r>
    </w:p>
    <w:p w14:paraId="05A7AA7F" w14:textId="77777777" w:rsidR="006F3F0D" w:rsidRPr="00EA615D" w:rsidRDefault="00CD303A" w:rsidP="006F3F0D">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15</w:t>
      </w:r>
      <w:r w:rsidR="006F3F0D" w:rsidRPr="00EA615D">
        <w:rPr>
          <w:rFonts w:ascii="Arial" w:eastAsia="HG丸ｺﾞｼｯｸM-PRO" w:hAnsi="Arial" w:cs="Arial"/>
          <w:sz w:val="22"/>
          <w:szCs w:val="22"/>
        </w:rPr>
        <w:t>.</w:t>
      </w:r>
      <w:r w:rsidR="003D42C8" w:rsidRPr="00EA615D">
        <w:rPr>
          <w:rFonts w:ascii="Arial" w:eastAsia="HG丸ｺﾞｼｯｸM-PRO" w:hAnsi="Arial" w:cs="Arial"/>
          <w:sz w:val="22"/>
          <w:szCs w:val="22"/>
        </w:rPr>
        <w:t>Publications and Authorship</w:t>
      </w:r>
      <w:r w:rsidR="00D82BAD"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w:t>
      </w:r>
      <w:r w:rsidRPr="00EA615D">
        <w:rPr>
          <w:rFonts w:ascii="Arial" w:eastAsia="HG丸ｺﾞｼｯｸM-PRO" w:hAnsi="Arial" w:cs="Arial"/>
          <w:sz w:val="22"/>
          <w:szCs w:val="22"/>
        </w:rPr>
        <w:t>…</w:t>
      </w:r>
      <w:r w:rsidR="00D82BAD" w:rsidRPr="00EA615D">
        <w:rPr>
          <w:rFonts w:ascii="Arial" w:eastAsia="HG丸ｺﾞｼｯｸM-PRO" w:hAnsi="Arial" w:cs="Arial"/>
          <w:sz w:val="22"/>
          <w:szCs w:val="22"/>
        </w:rPr>
        <w:t>……</w:t>
      </w:r>
      <w:r w:rsidRPr="00EA615D">
        <w:rPr>
          <w:rFonts w:ascii="Arial" w:eastAsia="HG丸ｺﾞｼｯｸM-PRO" w:hAnsi="Arial" w:cs="Arial"/>
          <w:sz w:val="22"/>
          <w:szCs w:val="22"/>
        </w:rPr>
        <w:t>11</w:t>
      </w:r>
    </w:p>
    <w:p w14:paraId="0C448B07" w14:textId="77777777" w:rsidR="006F3F0D" w:rsidRPr="00EA615D" w:rsidRDefault="00CD303A" w:rsidP="006F3F0D">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16</w:t>
      </w:r>
      <w:r w:rsidR="006F3F0D" w:rsidRPr="00EA615D">
        <w:rPr>
          <w:rFonts w:ascii="Arial" w:eastAsia="HG丸ｺﾞｼｯｸM-PRO" w:hAnsi="Arial" w:cs="Arial"/>
          <w:sz w:val="22"/>
          <w:szCs w:val="22"/>
        </w:rPr>
        <w:t>.</w:t>
      </w:r>
      <w:r w:rsidR="003D42C8" w:rsidRPr="00EA615D">
        <w:rPr>
          <w:rFonts w:ascii="Arial" w:eastAsia="HG丸ｺﾞｼｯｸM-PRO" w:hAnsi="Arial" w:cs="Arial"/>
          <w:sz w:val="22"/>
          <w:szCs w:val="22"/>
        </w:rPr>
        <w:t xml:space="preserve">Study Report </w:t>
      </w:r>
      <w:r w:rsidR="00D82BAD" w:rsidRPr="00EA615D">
        <w:rPr>
          <w:rFonts w:ascii="Arial" w:eastAsia="HG丸ｺﾞｼｯｸM-PRO" w:hAnsi="Arial" w:cs="Arial"/>
          <w:sz w:val="22"/>
          <w:szCs w:val="22"/>
        </w:rPr>
        <w:t>…</w:t>
      </w:r>
      <w:r w:rsidR="003D42C8" w:rsidRPr="00EA615D">
        <w:rPr>
          <w:rFonts w:ascii="Arial" w:eastAsia="HG丸ｺﾞｼｯｸM-PRO" w:hAnsi="Arial" w:cs="Arial"/>
          <w:sz w:val="22"/>
          <w:szCs w:val="22"/>
        </w:rPr>
        <w:t>………………………</w:t>
      </w:r>
      <w:r w:rsidR="00D82BAD"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w:t>
      </w:r>
      <w:r w:rsidR="00D82BAD" w:rsidRPr="00EA615D">
        <w:rPr>
          <w:rFonts w:ascii="Arial" w:eastAsia="HG丸ｺﾞｼｯｸM-PRO" w:hAnsi="Arial" w:cs="Arial"/>
          <w:sz w:val="22"/>
          <w:szCs w:val="22"/>
        </w:rPr>
        <w:t>…</w:t>
      </w:r>
      <w:r w:rsidRPr="00EA615D">
        <w:rPr>
          <w:rFonts w:ascii="Arial" w:eastAsia="HG丸ｺﾞｼｯｸM-PRO" w:hAnsi="Arial" w:cs="Arial"/>
          <w:sz w:val="22"/>
          <w:szCs w:val="22"/>
        </w:rPr>
        <w:t>11</w:t>
      </w:r>
    </w:p>
    <w:p w14:paraId="3C964A8F" w14:textId="77777777" w:rsidR="006F3F0D" w:rsidRPr="00EA615D" w:rsidRDefault="00CD303A" w:rsidP="006F3F0D">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17</w:t>
      </w:r>
      <w:r w:rsidR="006F3F0D" w:rsidRPr="00EA615D">
        <w:rPr>
          <w:rFonts w:ascii="Arial" w:eastAsia="HG丸ｺﾞｼｯｸM-PRO" w:hAnsi="Arial" w:cs="Arial"/>
          <w:sz w:val="22"/>
          <w:szCs w:val="22"/>
        </w:rPr>
        <w:t>.</w:t>
      </w:r>
      <w:r w:rsidR="003D42C8" w:rsidRPr="00EA615D">
        <w:rPr>
          <w:rFonts w:ascii="Arial" w:eastAsia="HG丸ｺﾞｼｯｸM-PRO" w:hAnsi="Arial" w:cs="Arial"/>
          <w:sz w:val="22"/>
          <w:szCs w:val="22"/>
        </w:rPr>
        <w:t>Steering Committee</w:t>
      </w:r>
      <w:r w:rsidR="00D82BAD"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w:t>
      </w:r>
      <w:r w:rsidR="00D82BAD" w:rsidRPr="00EA615D">
        <w:rPr>
          <w:rFonts w:ascii="Arial" w:eastAsia="HG丸ｺﾞｼｯｸM-PRO" w:hAnsi="Arial" w:cs="Arial"/>
          <w:sz w:val="22"/>
          <w:szCs w:val="22"/>
        </w:rPr>
        <w:t>1</w:t>
      </w:r>
      <w:r w:rsidR="00327A56" w:rsidRPr="00EA615D">
        <w:rPr>
          <w:rFonts w:ascii="Arial" w:eastAsia="HG丸ｺﾞｼｯｸM-PRO" w:hAnsi="Arial" w:cs="Arial"/>
          <w:sz w:val="22"/>
          <w:szCs w:val="22"/>
        </w:rPr>
        <w:t>１</w:t>
      </w:r>
    </w:p>
    <w:p w14:paraId="6CB72092" w14:textId="77777777" w:rsidR="00D82BAD" w:rsidRPr="00EA615D" w:rsidRDefault="00CD303A" w:rsidP="00D82BAD">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18</w:t>
      </w:r>
      <w:r w:rsidR="006F3F0D" w:rsidRPr="00EA615D">
        <w:rPr>
          <w:rFonts w:ascii="Arial" w:eastAsia="HG丸ｺﾞｼｯｸM-PRO" w:hAnsi="Arial" w:cs="Arial"/>
          <w:sz w:val="22"/>
          <w:szCs w:val="22"/>
        </w:rPr>
        <w:t>.</w:t>
      </w:r>
      <w:r w:rsidR="003D42C8" w:rsidRPr="00EA615D">
        <w:rPr>
          <w:rFonts w:ascii="Arial" w:eastAsia="HG丸ｺﾞｼｯｸM-PRO" w:hAnsi="Arial" w:cs="Arial"/>
          <w:sz w:val="22"/>
          <w:szCs w:val="22"/>
        </w:rPr>
        <w:t>References</w:t>
      </w:r>
      <w:r w:rsidR="00D82BAD" w:rsidRPr="00EA615D">
        <w:rPr>
          <w:rFonts w:ascii="Arial" w:eastAsia="HG丸ｺﾞｼｯｸM-PRO" w:hAnsi="Arial" w:cs="Arial"/>
          <w:sz w:val="22"/>
          <w:szCs w:val="22"/>
        </w:rPr>
        <w:t>……………………………</w:t>
      </w:r>
      <w:r w:rsidR="003D42C8" w:rsidRPr="00EA615D">
        <w:rPr>
          <w:rFonts w:ascii="Arial" w:eastAsia="HG丸ｺﾞｼｯｸM-PRO" w:hAnsi="Arial" w:cs="Arial"/>
          <w:sz w:val="22"/>
          <w:szCs w:val="22"/>
        </w:rPr>
        <w:t>…………</w:t>
      </w:r>
      <w:r w:rsidR="00D82BAD" w:rsidRPr="00EA615D">
        <w:rPr>
          <w:rFonts w:ascii="Arial" w:eastAsia="HG丸ｺﾞｼｯｸM-PRO" w:hAnsi="Arial" w:cs="Arial"/>
          <w:sz w:val="22"/>
          <w:szCs w:val="22"/>
        </w:rPr>
        <w:t>………………………………………………</w:t>
      </w:r>
      <w:r w:rsidR="00327A56" w:rsidRPr="00EA615D">
        <w:rPr>
          <w:rFonts w:ascii="Arial" w:eastAsia="HG丸ｺﾞｼｯｸM-PRO" w:hAnsi="Arial" w:cs="Arial"/>
          <w:sz w:val="22"/>
          <w:szCs w:val="22"/>
        </w:rPr>
        <w:t>…</w:t>
      </w:r>
      <w:r w:rsidR="00D82BAD" w:rsidRPr="00EA615D">
        <w:rPr>
          <w:rFonts w:ascii="Arial" w:eastAsia="HG丸ｺﾞｼｯｸM-PRO" w:hAnsi="Arial" w:cs="Arial"/>
          <w:sz w:val="22"/>
          <w:szCs w:val="22"/>
        </w:rPr>
        <w:t>1</w:t>
      </w:r>
      <w:r w:rsidR="00327A56" w:rsidRPr="00EA615D">
        <w:rPr>
          <w:rFonts w:ascii="Arial" w:eastAsia="HG丸ｺﾞｼｯｸM-PRO" w:hAnsi="Arial" w:cs="Arial"/>
          <w:sz w:val="22"/>
          <w:szCs w:val="22"/>
        </w:rPr>
        <w:t>２</w:t>
      </w:r>
    </w:p>
    <w:p w14:paraId="48696BF6" w14:textId="77777777" w:rsidR="006F3F0D" w:rsidRPr="00EA615D" w:rsidRDefault="006F3F0D" w:rsidP="006F3F0D">
      <w:pPr>
        <w:tabs>
          <w:tab w:val="left" w:pos="4755"/>
        </w:tabs>
        <w:jc w:val="left"/>
        <w:rPr>
          <w:rFonts w:ascii="Arial" w:eastAsia="HG丸ｺﾞｼｯｸM-PRO" w:hAnsi="Arial" w:cs="Arial"/>
          <w:sz w:val="22"/>
          <w:szCs w:val="22"/>
        </w:rPr>
      </w:pPr>
    </w:p>
    <w:p w14:paraId="0F5F9E01" w14:textId="77777777" w:rsidR="006F3F0D" w:rsidRPr="00EA615D" w:rsidRDefault="006F3F0D" w:rsidP="006F3F0D">
      <w:pPr>
        <w:tabs>
          <w:tab w:val="left" w:pos="4755"/>
        </w:tabs>
        <w:jc w:val="left"/>
        <w:rPr>
          <w:rFonts w:ascii="Arial" w:eastAsia="HG丸ｺﾞｼｯｸM-PRO" w:hAnsi="Arial" w:cs="Arial"/>
          <w:szCs w:val="21"/>
        </w:rPr>
      </w:pPr>
    </w:p>
    <w:p w14:paraId="623D3379" w14:textId="77777777" w:rsidR="00C90188" w:rsidRPr="00EA615D" w:rsidRDefault="00C90188" w:rsidP="00E6682B">
      <w:pPr>
        <w:tabs>
          <w:tab w:val="left" w:pos="4755"/>
        </w:tabs>
        <w:jc w:val="left"/>
        <w:rPr>
          <w:rFonts w:ascii="Arial" w:eastAsia="HG丸ｺﾞｼｯｸM-PRO" w:hAnsi="Arial" w:cs="Arial"/>
          <w:szCs w:val="21"/>
        </w:rPr>
      </w:pPr>
    </w:p>
    <w:p w14:paraId="60ECA21D" w14:textId="77777777" w:rsidR="004868DB" w:rsidRPr="00EA615D" w:rsidRDefault="003B047F" w:rsidP="00E6682B">
      <w:pPr>
        <w:rPr>
          <w:rFonts w:ascii="Arial" w:eastAsia="HG丸ｺﾞｼｯｸM-PRO" w:hAnsi="Arial" w:cs="Arial"/>
          <w:b/>
          <w:sz w:val="22"/>
          <w:szCs w:val="22"/>
          <w:highlight w:val="lightGray"/>
        </w:rPr>
      </w:pPr>
      <w:r w:rsidRPr="00EA615D">
        <w:rPr>
          <w:rFonts w:ascii="Arial" w:eastAsia="HG丸ｺﾞｼｯｸM-PRO" w:hAnsi="Arial" w:cs="Arial"/>
          <w:b/>
          <w:sz w:val="22"/>
          <w:szCs w:val="22"/>
        </w:rPr>
        <w:br w:type="page"/>
      </w:r>
      <w:r w:rsidR="00E6682B" w:rsidRPr="00EA615D">
        <w:rPr>
          <w:rFonts w:ascii="Arial" w:eastAsia="HG丸ｺﾞｼｯｸM-PRO" w:hAnsi="Arial" w:cs="Arial"/>
          <w:b/>
          <w:sz w:val="22"/>
          <w:szCs w:val="22"/>
        </w:rPr>
        <w:lastRenderedPageBreak/>
        <w:t>・</w:t>
      </w:r>
      <w:r w:rsidR="00E6682B" w:rsidRPr="00EA615D">
        <w:rPr>
          <w:rFonts w:ascii="Arial" w:eastAsia="HG丸ｺﾞｼｯｸM-PRO" w:hAnsi="Arial" w:cs="Arial"/>
          <w:b/>
          <w:sz w:val="22"/>
          <w:szCs w:val="22"/>
        </w:rPr>
        <w:t>0</w:t>
      </w:r>
      <w:r w:rsidR="00E6682B" w:rsidRPr="00EA615D">
        <w:rPr>
          <w:rFonts w:ascii="Arial" w:eastAsia="HG丸ｺﾞｼｯｸM-PRO" w:hAnsi="Arial" w:cs="Arial"/>
          <w:b/>
          <w:sz w:val="22"/>
          <w:szCs w:val="22"/>
        </w:rPr>
        <w:t>．</w:t>
      </w:r>
      <w:r w:rsidR="00766211" w:rsidRPr="00EA615D">
        <w:rPr>
          <w:rFonts w:ascii="Arial" w:eastAsia="HG丸ｺﾞｼｯｸM-PRO" w:hAnsi="Arial" w:cs="Arial"/>
          <w:b/>
          <w:sz w:val="22"/>
          <w:szCs w:val="22"/>
        </w:rPr>
        <w:t>Study Summary</w:t>
      </w:r>
    </w:p>
    <w:p w14:paraId="711427B8" w14:textId="77777777" w:rsidR="004868DB" w:rsidRPr="00EA615D" w:rsidRDefault="004868DB" w:rsidP="004868DB">
      <w:pPr>
        <w:rPr>
          <w:rFonts w:ascii="Arial" w:eastAsia="HG丸ｺﾞｼｯｸM-PRO" w:hAnsi="Arial" w:cs="Arial"/>
          <w:b/>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8490"/>
      </w:tblGrid>
      <w:tr w:rsidR="00EA615D" w:rsidRPr="00EA615D" w14:paraId="4C5B9EEF" w14:textId="77777777" w:rsidTr="005C629D">
        <w:trPr>
          <w:trHeight w:val="83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D44C158" w14:textId="77777777" w:rsidR="00381B59" w:rsidRPr="00EA615D" w:rsidRDefault="00766211" w:rsidP="00B5734F">
            <w:pPr>
              <w:adjustRightInd w:val="0"/>
              <w:jc w:val="left"/>
              <w:textAlignment w:val="baseline"/>
              <w:rPr>
                <w:rFonts w:ascii="Arial" w:eastAsia="HG丸ｺﾞｼｯｸM-PRO" w:hAnsi="Arial" w:cs="Arial"/>
                <w:b/>
                <w:sz w:val="24"/>
                <w:szCs w:val="24"/>
              </w:rPr>
            </w:pPr>
            <w:r w:rsidRPr="00EA615D">
              <w:rPr>
                <w:rFonts w:ascii="Arial" w:eastAsia="HG丸ｺﾞｼｯｸM-PRO" w:hAnsi="Arial" w:cs="Arial"/>
                <w:b/>
                <w:sz w:val="24"/>
                <w:szCs w:val="24"/>
              </w:rPr>
              <w:t>Study Title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1BA1E6B" w14:textId="77777777" w:rsidR="00194FE0" w:rsidRPr="00EA615D" w:rsidRDefault="00194FE0" w:rsidP="00194FE0">
            <w:pPr>
              <w:jc w:val="left"/>
              <w:rPr>
                <w:rFonts w:ascii="Arial" w:eastAsia="HG丸ｺﾞｼｯｸM-PRO" w:hAnsi="Arial" w:cs="Arial"/>
                <w:sz w:val="24"/>
                <w:szCs w:val="24"/>
              </w:rPr>
            </w:pPr>
            <w:proofErr w:type="spellStart"/>
            <w:r w:rsidRPr="00EA615D">
              <w:rPr>
                <w:rFonts w:ascii="Arial" w:eastAsia="HG丸ｺﾞｼｯｸM-PRO" w:hAnsi="Arial" w:cs="Arial"/>
                <w:sz w:val="24"/>
                <w:szCs w:val="24"/>
              </w:rPr>
              <w:t>ReLatIonship</w:t>
            </w:r>
            <w:proofErr w:type="spellEnd"/>
            <w:r w:rsidRPr="00EA615D">
              <w:rPr>
                <w:rFonts w:ascii="Arial" w:eastAsia="HG丸ｺﾞｼｯｸM-PRO" w:hAnsi="Arial" w:cs="Arial"/>
                <w:sz w:val="24"/>
                <w:szCs w:val="24"/>
              </w:rPr>
              <w:t xml:space="preserve"> </w:t>
            </w:r>
            <w:proofErr w:type="spellStart"/>
            <w:r w:rsidRPr="00EA615D">
              <w:rPr>
                <w:rFonts w:ascii="Arial" w:eastAsia="HG丸ｺﾞｼｯｸM-PRO" w:hAnsi="Arial" w:cs="Arial"/>
                <w:sz w:val="24"/>
                <w:szCs w:val="24"/>
              </w:rPr>
              <w:t>BEtween</w:t>
            </w:r>
            <w:proofErr w:type="spellEnd"/>
            <w:r w:rsidRPr="00EA615D">
              <w:rPr>
                <w:rFonts w:ascii="Arial" w:eastAsia="HG丸ｺﾞｼｯｸM-PRO" w:hAnsi="Arial" w:cs="Arial"/>
                <w:sz w:val="24"/>
                <w:szCs w:val="24"/>
              </w:rPr>
              <w:t xml:space="preserve"> implementation of </w:t>
            </w:r>
          </w:p>
          <w:p w14:paraId="1C2DB35C" w14:textId="77777777" w:rsidR="00194FE0" w:rsidRPr="00EA615D" w:rsidRDefault="00194FE0" w:rsidP="00194FE0">
            <w:pPr>
              <w:jc w:val="left"/>
              <w:rPr>
                <w:rFonts w:ascii="Arial" w:eastAsia="HG丸ｺﾞｼｯｸM-PRO" w:hAnsi="Arial" w:cs="Arial"/>
                <w:sz w:val="24"/>
                <w:szCs w:val="24"/>
              </w:rPr>
            </w:pPr>
            <w:r w:rsidRPr="00EA615D">
              <w:rPr>
                <w:rFonts w:ascii="Arial" w:eastAsia="HG丸ｺﾞｼｯｸM-PRO" w:hAnsi="Arial" w:cs="Arial"/>
                <w:sz w:val="24"/>
                <w:szCs w:val="24"/>
              </w:rPr>
              <w:t xml:space="preserve">evidence-based and </w:t>
            </w:r>
            <w:proofErr w:type="spellStart"/>
            <w:r w:rsidRPr="00EA615D">
              <w:rPr>
                <w:rFonts w:ascii="Arial" w:eastAsia="HG丸ｺﾞｼｯｸM-PRO" w:hAnsi="Arial" w:cs="Arial"/>
                <w:sz w:val="24"/>
                <w:szCs w:val="24"/>
              </w:rPr>
              <w:t>suppoRtive</w:t>
            </w:r>
            <w:proofErr w:type="spellEnd"/>
            <w:r w:rsidRPr="00EA615D">
              <w:rPr>
                <w:rFonts w:ascii="Arial" w:eastAsia="HG丸ｺﾞｼｯｸM-PRO" w:hAnsi="Arial" w:cs="Arial"/>
                <w:sz w:val="24"/>
                <w:szCs w:val="24"/>
              </w:rPr>
              <w:t xml:space="preserve"> ICU </w:t>
            </w:r>
            <w:proofErr w:type="spellStart"/>
            <w:r w:rsidRPr="00EA615D">
              <w:rPr>
                <w:rFonts w:ascii="Arial" w:eastAsia="HG丸ｺﾞｼｯｸM-PRO" w:hAnsi="Arial" w:cs="Arial"/>
                <w:sz w:val="24"/>
                <w:szCs w:val="24"/>
              </w:rPr>
              <w:t>cAre</w:t>
            </w:r>
            <w:proofErr w:type="spellEnd"/>
            <w:r w:rsidRPr="00EA615D">
              <w:rPr>
                <w:rFonts w:ascii="Arial" w:eastAsia="HG丸ｺﾞｼｯｸM-PRO" w:hAnsi="Arial" w:cs="Arial"/>
                <w:sz w:val="24"/>
                <w:szCs w:val="24"/>
              </w:rPr>
              <w:t xml:space="preserve"> and </w:t>
            </w:r>
          </w:p>
          <w:p w14:paraId="204684A6" w14:textId="7DD5DE68" w:rsidR="003B047F" w:rsidRPr="00EA615D" w:rsidRDefault="00194FE0" w:rsidP="00194FE0">
            <w:pPr>
              <w:jc w:val="left"/>
              <w:rPr>
                <w:rFonts w:ascii="Arial" w:eastAsia="HG丸ｺﾞｼｯｸM-PRO" w:hAnsi="Arial" w:cs="Arial"/>
                <w:sz w:val="24"/>
                <w:szCs w:val="24"/>
              </w:rPr>
            </w:pPr>
            <w:proofErr w:type="spellStart"/>
            <w:r w:rsidRPr="00EA615D">
              <w:rPr>
                <w:rFonts w:ascii="Arial" w:eastAsia="HG丸ｺﾞｼｯｸM-PRO" w:hAnsi="Arial" w:cs="Arial"/>
                <w:sz w:val="24"/>
                <w:szCs w:val="24"/>
              </w:rPr>
              <w:t>ouTcomes</w:t>
            </w:r>
            <w:proofErr w:type="spellEnd"/>
            <w:r w:rsidRPr="00EA615D">
              <w:rPr>
                <w:rFonts w:ascii="Arial" w:eastAsia="HG丸ｺﾞｼｯｸM-PRO" w:hAnsi="Arial" w:cs="Arial"/>
                <w:sz w:val="24"/>
                <w:szCs w:val="24"/>
              </w:rPr>
              <w:t xml:space="preserve"> of </w:t>
            </w:r>
            <w:proofErr w:type="spellStart"/>
            <w:r w:rsidRPr="00EA615D">
              <w:rPr>
                <w:rFonts w:ascii="Arial" w:eastAsia="HG丸ｺﾞｼｯｸM-PRO" w:hAnsi="Arial" w:cs="Arial"/>
                <w:sz w:val="24"/>
                <w:szCs w:val="24"/>
              </w:rPr>
              <w:t>patIents</w:t>
            </w:r>
            <w:proofErr w:type="spellEnd"/>
            <w:r w:rsidRPr="00EA615D">
              <w:rPr>
                <w:rFonts w:ascii="Arial" w:eastAsia="HG丸ｺﾞｼｯｸM-PRO" w:hAnsi="Arial" w:cs="Arial"/>
                <w:sz w:val="24"/>
                <w:szCs w:val="24"/>
              </w:rPr>
              <w:t xml:space="preserve"> with acute </w:t>
            </w:r>
            <w:proofErr w:type="spellStart"/>
            <w:r w:rsidRPr="00EA615D">
              <w:rPr>
                <w:rFonts w:ascii="Arial" w:eastAsia="HG丸ｺﾞｼｯｸM-PRO" w:hAnsi="Arial" w:cs="Arial"/>
                <w:sz w:val="24"/>
                <w:szCs w:val="24"/>
              </w:rPr>
              <w:t>respiratOry</w:t>
            </w:r>
            <w:proofErr w:type="spellEnd"/>
            <w:r w:rsidRPr="00EA615D">
              <w:rPr>
                <w:rFonts w:ascii="Arial" w:eastAsia="HG丸ｺﾞｼｯｸM-PRO" w:hAnsi="Arial" w:cs="Arial"/>
                <w:sz w:val="24"/>
                <w:szCs w:val="24"/>
              </w:rPr>
              <w:t xml:space="preserve"> distress </w:t>
            </w:r>
            <w:proofErr w:type="spellStart"/>
            <w:r w:rsidRPr="00EA615D">
              <w:rPr>
                <w:rFonts w:ascii="Arial" w:eastAsia="HG丸ｺﾞｼｯｸM-PRO" w:hAnsi="Arial" w:cs="Arial"/>
                <w:sz w:val="24"/>
                <w:szCs w:val="24"/>
              </w:rPr>
              <w:t>syNdrome</w:t>
            </w:r>
            <w:proofErr w:type="spellEnd"/>
            <w:r w:rsidR="00621EEC" w:rsidRPr="00EA615D">
              <w:rPr>
                <w:rFonts w:ascii="Arial" w:eastAsia="HG丸ｺﾞｼｯｸM-PRO" w:hAnsi="Arial" w:cs="Arial"/>
                <w:sz w:val="24"/>
                <w:szCs w:val="24"/>
              </w:rPr>
              <w:t xml:space="preserve">　</w:t>
            </w:r>
            <w:r w:rsidR="008044D7" w:rsidRPr="00EA615D">
              <w:rPr>
                <w:rFonts w:ascii="Arial" w:eastAsia="HG丸ｺﾞｼｯｸM-PRO" w:hAnsi="Arial" w:cs="Arial"/>
                <w:sz w:val="24"/>
                <w:szCs w:val="24"/>
              </w:rPr>
              <w:t>～</w:t>
            </w:r>
            <w:r w:rsidR="00CC6343">
              <w:rPr>
                <w:rFonts w:ascii="Arial" w:eastAsia="HG丸ｺﾞｼｯｸM-PRO" w:hAnsi="Arial" w:cs="Arial" w:hint="eastAsia"/>
                <w:sz w:val="24"/>
                <w:szCs w:val="24"/>
              </w:rPr>
              <w:t>T</w:t>
            </w:r>
            <w:r w:rsidR="00CC6343">
              <w:rPr>
                <w:rFonts w:ascii="Arial" w:eastAsia="HG丸ｺﾞｼｯｸM-PRO" w:hAnsi="Arial" w:cs="Arial"/>
                <w:sz w:val="24"/>
                <w:szCs w:val="24"/>
              </w:rPr>
              <w:t xml:space="preserve">he ICU </w:t>
            </w:r>
            <w:r w:rsidR="00B9385F" w:rsidRPr="00EA615D">
              <w:rPr>
                <w:rFonts w:ascii="Arial" w:eastAsia="HG丸ｺﾞｼｯｸM-PRO" w:hAnsi="Arial" w:cs="Arial"/>
                <w:sz w:val="24"/>
                <w:szCs w:val="24"/>
              </w:rPr>
              <w:t>LIBERATION Study</w:t>
            </w:r>
            <w:r w:rsidR="008044D7" w:rsidRPr="00EA615D">
              <w:rPr>
                <w:rFonts w:ascii="Arial" w:eastAsia="HG丸ｺﾞｼｯｸM-PRO" w:hAnsi="Arial" w:cs="Arial"/>
                <w:sz w:val="24"/>
                <w:szCs w:val="24"/>
              </w:rPr>
              <w:t>～</w:t>
            </w:r>
          </w:p>
        </w:tc>
      </w:tr>
      <w:tr w:rsidR="00EA615D" w:rsidRPr="00EA615D" w14:paraId="67D955BD" w14:textId="77777777" w:rsidTr="005C629D">
        <w:trPr>
          <w:trHeight w:val="2829"/>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1ED0D5D" w14:textId="77777777" w:rsidR="00381B59" w:rsidRPr="00EA615D" w:rsidRDefault="00624217" w:rsidP="00B5734F">
            <w:pPr>
              <w:adjustRightInd w:val="0"/>
              <w:jc w:val="left"/>
              <w:textAlignment w:val="baseline"/>
              <w:rPr>
                <w:rFonts w:ascii="Arial" w:eastAsia="HG丸ｺﾞｼｯｸM-PRO" w:hAnsi="Arial" w:cs="Arial"/>
                <w:b/>
                <w:sz w:val="24"/>
                <w:szCs w:val="24"/>
              </w:rPr>
            </w:pPr>
            <w:r w:rsidRPr="00EA615D">
              <w:rPr>
                <w:rFonts w:ascii="Arial" w:eastAsia="HG丸ｺﾞｼｯｸM-PRO" w:hAnsi="Arial" w:cs="Arial"/>
                <w:b/>
                <w:sz w:val="24"/>
                <w:szCs w:val="24"/>
              </w:rPr>
              <w:t>Background</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E26A11F" w14:textId="61407717" w:rsidR="00624B89" w:rsidRPr="00EA615D" w:rsidRDefault="00194FE0" w:rsidP="00624B89">
            <w:pPr>
              <w:pStyle w:val="af8"/>
              <w:adjustRightInd w:val="0"/>
              <w:ind w:firstLineChars="100" w:firstLine="240"/>
              <w:textAlignment w:val="baseline"/>
              <w:rPr>
                <w:rFonts w:ascii="Arial" w:eastAsia="HG丸ｺﾞｼｯｸM-PRO" w:hAnsi="Arial" w:cs="Arial"/>
                <w:color w:val="auto"/>
                <w:sz w:val="24"/>
                <w:szCs w:val="24"/>
              </w:rPr>
            </w:pPr>
            <w:r w:rsidRPr="00EA615D">
              <w:rPr>
                <w:rFonts w:ascii="Arial" w:eastAsia="HG丸ｺﾞｼｯｸM-PRO" w:hAnsi="Arial" w:cs="Arial"/>
                <w:color w:val="auto"/>
                <w:sz w:val="24"/>
                <w:szCs w:val="24"/>
              </w:rPr>
              <w:t xml:space="preserve">Acute respiratory distress syndrome (ARDS) is a condition associated with hypoxemia due to noncardiogenic </w:t>
            </w:r>
            <w:r w:rsidR="00572ABB" w:rsidRPr="00EA615D">
              <w:rPr>
                <w:rFonts w:ascii="Arial" w:eastAsia="HG丸ｺﾞｼｯｸM-PRO" w:hAnsi="Arial" w:cs="Arial"/>
                <w:color w:val="auto"/>
                <w:sz w:val="24"/>
                <w:szCs w:val="24"/>
              </w:rPr>
              <w:t>causes a</w:t>
            </w:r>
            <w:r w:rsidRPr="00EA615D">
              <w:rPr>
                <w:rFonts w:ascii="Arial" w:eastAsia="HG丸ｺﾞｼｯｸM-PRO" w:hAnsi="Arial" w:cs="Arial"/>
                <w:color w:val="auto"/>
                <w:sz w:val="24"/>
                <w:szCs w:val="24"/>
              </w:rPr>
              <w:t xml:space="preserve">nd results in high mortality. However, the epidemiology and treatment strategy for ARDS may have changed significantly </w:t>
            </w:r>
            <w:r w:rsidR="00572ABB" w:rsidRPr="00EA615D">
              <w:rPr>
                <w:rFonts w:ascii="Arial" w:eastAsia="HG丸ｺﾞｼｯｸM-PRO" w:hAnsi="Arial" w:cs="Arial"/>
                <w:color w:val="auto"/>
                <w:sz w:val="24"/>
                <w:szCs w:val="24"/>
              </w:rPr>
              <w:t xml:space="preserve">due to the accumulation of a large body of knowledge, </w:t>
            </w:r>
            <w:r w:rsidRPr="00EA615D">
              <w:rPr>
                <w:rFonts w:ascii="Arial" w:eastAsia="HG丸ｺﾞｼｯｸM-PRO" w:hAnsi="Arial" w:cs="Arial"/>
                <w:color w:val="auto"/>
                <w:sz w:val="24"/>
                <w:szCs w:val="24"/>
              </w:rPr>
              <w:t xml:space="preserve">following the </w:t>
            </w:r>
            <w:r w:rsidR="00572ABB" w:rsidRPr="00EA615D">
              <w:rPr>
                <w:rFonts w:ascii="Arial" w:eastAsia="HG丸ｺﾞｼｯｸM-PRO" w:hAnsi="Arial" w:cs="Arial"/>
                <w:color w:val="auto"/>
                <w:sz w:val="24"/>
                <w:szCs w:val="24"/>
              </w:rPr>
              <w:t xml:space="preserve">two-year </w:t>
            </w:r>
            <w:r w:rsidRPr="00EA615D">
              <w:rPr>
                <w:rFonts w:ascii="Arial" w:eastAsia="HG丸ｺﾞｼｯｸM-PRO" w:hAnsi="Arial" w:cs="Arial"/>
                <w:color w:val="auto"/>
                <w:sz w:val="24"/>
                <w:szCs w:val="24"/>
              </w:rPr>
              <w:t>pandemic</w:t>
            </w:r>
            <w:r w:rsidR="00572ABB" w:rsidRPr="00EA615D">
              <w:rPr>
                <w:rFonts w:ascii="Arial" w:eastAsia="HG丸ｺﾞｼｯｸM-PRO" w:hAnsi="Arial" w:cs="Arial"/>
                <w:color w:val="auto"/>
                <w:sz w:val="24"/>
                <w:szCs w:val="24"/>
              </w:rPr>
              <w:t xml:space="preserve"> of</w:t>
            </w:r>
            <w:r w:rsidRPr="00EA615D">
              <w:rPr>
                <w:rFonts w:ascii="Arial" w:eastAsia="HG丸ｺﾞｼｯｸM-PRO" w:hAnsi="Arial" w:cs="Arial"/>
                <w:color w:val="auto"/>
                <w:sz w:val="24"/>
                <w:szCs w:val="24"/>
              </w:rPr>
              <w:t xml:space="preserve"> the n</w:t>
            </w:r>
            <w:r w:rsidR="00572ABB" w:rsidRPr="00EA615D">
              <w:rPr>
                <w:rFonts w:ascii="Arial" w:eastAsia="HG丸ｺﾞｼｯｸM-PRO" w:hAnsi="Arial" w:cs="Arial"/>
                <w:color w:val="auto"/>
                <w:sz w:val="24"/>
                <w:szCs w:val="24"/>
              </w:rPr>
              <w:t>ovel</w:t>
            </w:r>
            <w:r w:rsidRPr="00EA615D">
              <w:rPr>
                <w:rFonts w:ascii="Arial" w:eastAsia="HG丸ｺﾞｼｯｸM-PRO" w:hAnsi="Arial" w:cs="Arial"/>
                <w:color w:val="auto"/>
                <w:sz w:val="24"/>
                <w:szCs w:val="24"/>
              </w:rPr>
              <w:t xml:space="preserve"> coronavirus</w:t>
            </w:r>
            <w:r w:rsidR="00572ABB" w:rsidRPr="00EA615D">
              <w:rPr>
                <w:rFonts w:ascii="Arial" w:eastAsia="HG丸ｺﾞｼｯｸM-PRO" w:hAnsi="Arial" w:cs="Arial"/>
                <w:color w:val="auto"/>
                <w:sz w:val="24"/>
                <w:szCs w:val="24"/>
              </w:rPr>
              <w:t xml:space="preserve"> (SARS-CoV-2)</w:t>
            </w:r>
            <w:r w:rsidRPr="00EA615D">
              <w:rPr>
                <w:rFonts w:ascii="Arial" w:eastAsia="HG丸ｺﾞｼｯｸM-PRO" w:hAnsi="Arial" w:cs="Arial"/>
                <w:color w:val="auto"/>
                <w:sz w:val="24"/>
                <w:szCs w:val="24"/>
              </w:rPr>
              <w:t xml:space="preserve"> </w:t>
            </w:r>
            <w:r w:rsidR="00572ABB" w:rsidRPr="00EA615D">
              <w:rPr>
                <w:rFonts w:ascii="Arial" w:eastAsia="HG丸ｺﾞｼｯｸM-PRO" w:hAnsi="Arial" w:cs="Arial"/>
                <w:color w:val="auto"/>
                <w:sz w:val="24"/>
                <w:szCs w:val="24"/>
              </w:rPr>
              <w:t>of which</w:t>
            </w:r>
            <w:r w:rsidRPr="00EA615D">
              <w:rPr>
                <w:rFonts w:ascii="Arial" w:eastAsia="HG丸ｺﾞｼｯｸM-PRO" w:hAnsi="Arial" w:cs="Arial"/>
                <w:color w:val="auto"/>
                <w:sz w:val="24"/>
                <w:szCs w:val="24"/>
              </w:rPr>
              <w:t xml:space="preserve"> the </w:t>
            </w:r>
            <w:r w:rsidR="00572ABB" w:rsidRPr="00EA615D">
              <w:rPr>
                <w:rFonts w:ascii="Arial" w:eastAsia="HG丸ｺﾞｼｯｸM-PRO" w:hAnsi="Arial" w:cs="Arial"/>
                <w:color w:val="auto"/>
                <w:sz w:val="24"/>
                <w:szCs w:val="24"/>
              </w:rPr>
              <w:t>primary</w:t>
            </w:r>
            <w:r w:rsidRPr="00EA615D">
              <w:rPr>
                <w:rFonts w:ascii="Arial" w:eastAsia="HG丸ｺﾞｼｯｸM-PRO" w:hAnsi="Arial" w:cs="Arial"/>
                <w:color w:val="auto"/>
                <w:sz w:val="24"/>
                <w:szCs w:val="24"/>
              </w:rPr>
              <w:t xml:space="preserve"> </w:t>
            </w:r>
            <w:r w:rsidR="00572ABB" w:rsidRPr="00EA615D">
              <w:rPr>
                <w:rFonts w:ascii="Arial" w:eastAsia="HG丸ｺﾞｼｯｸM-PRO" w:hAnsi="Arial" w:cs="Arial"/>
                <w:color w:val="auto"/>
                <w:sz w:val="24"/>
                <w:szCs w:val="24"/>
              </w:rPr>
              <w:t>manifestation is</w:t>
            </w:r>
            <w:r w:rsidRPr="00EA615D">
              <w:rPr>
                <w:rFonts w:ascii="Arial" w:eastAsia="HG丸ｺﾞｼｯｸM-PRO" w:hAnsi="Arial" w:cs="Arial"/>
                <w:color w:val="auto"/>
                <w:sz w:val="24"/>
                <w:szCs w:val="24"/>
              </w:rPr>
              <w:t xml:space="preserve"> ARDS. </w:t>
            </w:r>
            <w:r w:rsidR="00624B89" w:rsidRPr="00EA615D">
              <w:rPr>
                <w:rFonts w:ascii="Arial" w:eastAsia="HG丸ｺﾞｼｯｸM-PRO" w:hAnsi="Arial" w:cs="Arial"/>
                <w:color w:val="auto"/>
                <w:sz w:val="24"/>
                <w:szCs w:val="24"/>
              </w:rPr>
              <w:t xml:space="preserve">To improve the quality of ICU care that patients receive after admission to the ICU, </w:t>
            </w:r>
            <w:r w:rsidR="00572ABB" w:rsidRPr="00EA615D">
              <w:rPr>
                <w:rFonts w:ascii="Arial" w:eastAsia="HG丸ｺﾞｼｯｸM-PRO" w:hAnsi="Arial" w:cs="Arial"/>
                <w:color w:val="auto"/>
                <w:sz w:val="24"/>
                <w:szCs w:val="24"/>
              </w:rPr>
              <w:t xml:space="preserve">a </w:t>
            </w:r>
            <w:r w:rsidR="00F73B9C" w:rsidRPr="00EA615D">
              <w:rPr>
                <w:rFonts w:ascii="Arial" w:eastAsia="HG丸ｺﾞｼｯｸM-PRO" w:hAnsi="Arial" w:cs="Arial"/>
                <w:color w:val="auto"/>
                <w:sz w:val="24"/>
                <w:szCs w:val="24"/>
              </w:rPr>
              <w:t>variety</w:t>
            </w:r>
            <w:r w:rsidR="00572ABB" w:rsidRPr="00EA615D">
              <w:rPr>
                <w:rFonts w:ascii="Arial" w:eastAsia="HG丸ｺﾞｼｯｸM-PRO" w:hAnsi="Arial" w:cs="Arial"/>
                <w:color w:val="auto"/>
                <w:sz w:val="24"/>
                <w:szCs w:val="24"/>
              </w:rPr>
              <w:t xml:space="preserve"> of</w:t>
            </w:r>
            <w:r w:rsidR="00624B89" w:rsidRPr="00EA615D">
              <w:rPr>
                <w:rFonts w:ascii="Arial" w:eastAsia="HG丸ｺﾞｼｯｸM-PRO" w:hAnsi="Arial" w:cs="Arial"/>
                <w:color w:val="auto"/>
                <w:sz w:val="24"/>
                <w:szCs w:val="24"/>
              </w:rPr>
              <w:t xml:space="preserve"> academic societies, including the Japanese Society of Intensive Care Medicine and the Society of Critical Care Medicine, are currently developing evidence-based guidelines and consensus guidelines and statements regarding ABCDEF bundles, nutritional therapy, ICU diary. The ABCDEF bundle, nutritional therapy, and ICU diary have been developed and are being promoted for implementation in hospitals around the world. The implementation of evidence-based ICU care is strongly recommended, especially for patients with acute respiratory </w:t>
            </w:r>
            <w:r w:rsidR="00572ABB" w:rsidRPr="00EA615D">
              <w:rPr>
                <w:rFonts w:ascii="Arial" w:eastAsia="HG丸ｺﾞｼｯｸM-PRO" w:hAnsi="Arial" w:cs="Arial"/>
                <w:color w:val="auto"/>
                <w:sz w:val="24"/>
                <w:szCs w:val="24"/>
              </w:rPr>
              <w:t xml:space="preserve">distress syndrome </w:t>
            </w:r>
            <w:r w:rsidR="00624B89" w:rsidRPr="00EA615D">
              <w:rPr>
                <w:rFonts w:ascii="Arial" w:eastAsia="HG丸ｺﾞｼｯｸM-PRO" w:hAnsi="Arial" w:cs="Arial"/>
                <w:color w:val="auto"/>
                <w:sz w:val="24"/>
                <w:szCs w:val="24"/>
              </w:rPr>
              <w:t xml:space="preserve">who </w:t>
            </w:r>
            <w:r w:rsidR="00572ABB" w:rsidRPr="00EA615D">
              <w:rPr>
                <w:rFonts w:ascii="Arial" w:eastAsia="HG丸ｺﾞｼｯｸM-PRO" w:hAnsi="Arial" w:cs="Arial"/>
                <w:color w:val="auto"/>
                <w:sz w:val="24"/>
                <w:szCs w:val="24"/>
              </w:rPr>
              <w:t xml:space="preserve">frequently </w:t>
            </w:r>
            <w:r w:rsidR="00624B89" w:rsidRPr="00EA615D">
              <w:rPr>
                <w:rFonts w:ascii="Arial" w:eastAsia="HG丸ｺﾞｼｯｸM-PRO" w:hAnsi="Arial" w:cs="Arial"/>
                <w:color w:val="auto"/>
                <w:sz w:val="24"/>
                <w:szCs w:val="24"/>
              </w:rPr>
              <w:t>require ventilators</w:t>
            </w:r>
            <w:r w:rsidR="00572ABB" w:rsidRPr="00EA615D">
              <w:rPr>
                <w:rFonts w:ascii="Arial" w:eastAsia="HG丸ｺﾞｼｯｸM-PRO" w:hAnsi="Arial" w:cs="Arial"/>
                <w:color w:val="auto"/>
                <w:sz w:val="24"/>
                <w:szCs w:val="24"/>
              </w:rPr>
              <w:t xml:space="preserve"> to maintain their lives</w:t>
            </w:r>
            <w:r w:rsidR="00624B89" w:rsidRPr="00EA615D">
              <w:rPr>
                <w:rFonts w:ascii="Arial" w:eastAsia="HG丸ｺﾞｼｯｸM-PRO" w:hAnsi="Arial" w:cs="Arial"/>
                <w:color w:val="auto"/>
                <w:sz w:val="24"/>
                <w:szCs w:val="24"/>
              </w:rPr>
              <w:t>, because their patient outcomes are worse than those who were admitted to ICU</w:t>
            </w:r>
            <w:r w:rsidR="00572ABB" w:rsidRPr="00EA615D">
              <w:rPr>
                <w:rFonts w:ascii="Arial" w:eastAsia="HG丸ｺﾞｼｯｸM-PRO" w:hAnsi="Arial" w:cs="Arial"/>
                <w:color w:val="auto"/>
                <w:sz w:val="24"/>
                <w:szCs w:val="24"/>
              </w:rPr>
              <w:t xml:space="preserve"> with other causes</w:t>
            </w:r>
            <w:r w:rsidR="00624B89" w:rsidRPr="00EA615D">
              <w:rPr>
                <w:rFonts w:ascii="Arial" w:eastAsia="HG丸ｺﾞｼｯｸM-PRO" w:hAnsi="Arial" w:cs="Arial"/>
                <w:color w:val="auto"/>
                <w:sz w:val="24"/>
                <w:szCs w:val="24"/>
              </w:rPr>
              <w:t>.</w:t>
            </w:r>
          </w:p>
          <w:p w14:paraId="1AFFF150" w14:textId="040AF1D6" w:rsidR="003B047F" w:rsidRPr="00EA615D" w:rsidRDefault="00624B89" w:rsidP="00E23DF7">
            <w:pPr>
              <w:pStyle w:val="af8"/>
              <w:adjustRightInd w:val="0"/>
              <w:ind w:firstLineChars="100" w:firstLine="240"/>
              <w:textAlignment w:val="baseline"/>
              <w:rPr>
                <w:rFonts w:ascii="Arial" w:eastAsia="HG丸ｺﾞｼｯｸM-PRO" w:hAnsi="Arial" w:cs="Arial"/>
                <w:color w:val="auto"/>
                <w:sz w:val="24"/>
                <w:szCs w:val="24"/>
              </w:rPr>
            </w:pPr>
            <w:r w:rsidRPr="00EA615D">
              <w:rPr>
                <w:rFonts w:ascii="Arial" w:eastAsia="HG丸ｺﾞｼｯｸM-PRO" w:hAnsi="Arial" w:cs="Arial"/>
                <w:color w:val="auto"/>
                <w:sz w:val="24"/>
                <w:szCs w:val="24"/>
              </w:rPr>
              <w:t xml:space="preserve">However, there is still little evidence on how the quality of ICU care (compliance rate) correlates with patient prognosis and outcomes, and there are currently no clear goals or indicators for the ICU care we should </w:t>
            </w:r>
            <w:r w:rsidR="00F73B9C" w:rsidRPr="00EA615D">
              <w:rPr>
                <w:rFonts w:ascii="Arial" w:eastAsia="HG丸ｺﾞｼｯｸM-PRO" w:hAnsi="Arial" w:cs="Arial"/>
                <w:color w:val="auto"/>
                <w:sz w:val="24"/>
                <w:szCs w:val="24"/>
              </w:rPr>
              <w:t>develop.</w:t>
            </w:r>
          </w:p>
        </w:tc>
      </w:tr>
      <w:tr w:rsidR="00EA615D" w:rsidRPr="00EA615D" w14:paraId="0FA548B3" w14:textId="77777777" w:rsidTr="005C629D">
        <w:trPr>
          <w:trHeight w:val="1087"/>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7BB1F09" w14:textId="77777777" w:rsidR="003F05AF" w:rsidRPr="00EA615D" w:rsidRDefault="00E23DF7" w:rsidP="00B5734F">
            <w:pPr>
              <w:adjustRightInd w:val="0"/>
              <w:jc w:val="left"/>
              <w:textAlignment w:val="baseline"/>
              <w:rPr>
                <w:rFonts w:ascii="Arial" w:eastAsia="HG丸ｺﾞｼｯｸM-PRO" w:hAnsi="Arial" w:cs="Arial"/>
                <w:b/>
                <w:sz w:val="24"/>
                <w:szCs w:val="24"/>
              </w:rPr>
            </w:pPr>
            <w:r w:rsidRPr="00EA615D">
              <w:rPr>
                <w:rFonts w:ascii="Arial" w:eastAsia="HG丸ｺﾞｼｯｸM-PRO" w:hAnsi="Arial" w:cs="Arial"/>
                <w:b/>
                <w:sz w:val="24"/>
                <w:szCs w:val="24"/>
              </w:rPr>
              <w:t>Aim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0A25AEA" w14:textId="77777777" w:rsidR="00704D77" w:rsidRPr="00EA615D" w:rsidRDefault="00E23DF7" w:rsidP="00704D77">
            <w:pPr>
              <w:pStyle w:val="af8"/>
              <w:adjustRightInd w:val="0"/>
              <w:textAlignment w:val="baseline"/>
              <w:rPr>
                <w:rFonts w:ascii="Arial" w:eastAsia="HG丸ｺﾞｼｯｸM-PRO" w:hAnsi="Arial" w:cs="Arial"/>
                <w:color w:val="auto"/>
                <w:sz w:val="24"/>
                <w:szCs w:val="24"/>
              </w:rPr>
            </w:pPr>
            <w:r w:rsidRPr="00EA615D">
              <w:rPr>
                <w:rFonts w:ascii="Arial" w:eastAsia="HG丸ｺﾞｼｯｸM-PRO" w:hAnsi="Arial" w:cs="Arial"/>
                <w:color w:val="auto"/>
                <w:sz w:val="24"/>
                <w:szCs w:val="24"/>
              </w:rPr>
              <w:t xml:space="preserve">This study aims to </w:t>
            </w:r>
            <w:r w:rsidR="00704D77" w:rsidRPr="00EA615D">
              <w:rPr>
                <w:rFonts w:ascii="Arial" w:eastAsia="HG丸ｺﾞｼｯｸM-PRO" w:hAnsi="Arial" w:cs="Arial"/>
                <w:color w:val="auto"/>
                <w:sz w:val="24"/>
                <w:szCs w:val="24"/>
              </w:rPr>
              <w:t xml:space="preserve">investigate the epidemiology and treatments given to the patients and </w:t>
            </w:r>
            <w:r w:rsidRPr="00EA615D">
              <w:rPr>
                <w:rFonts w:ascii="Arial" w:eastAsia="HG丸ｺﾞｼｯｸM-PRO" w:hAnsi="Arial" w:cs="Arial"/>
                <w:color w:val="auto"/>
                <w:sz w:val="24"/>
                <w:szCs w:val="24"/>
              </w:rPr>
              <w:t xml:space="preserve">evaluate the </w:t>
            </w:r>
            <w:r w:rsidR="00704D77" w:rsidRPr="00EA615D">
              <w:rPr>
                <w:rFonts w:ascii="Arial" w:eastAsia="HG丸ｺﾞｼｯｸM-PRO" w:hAnsi="Arial" w:cs="Arial"/>
                <w:color w:val="auto"/>
                <w:sz w:val="24"/>
                <w:szCs w:val="24"/>
              </w:rPr>
              <w:t>implementation of evidence-based ICU care and its association with the</w:t>
            </w:r>
            <w:r w:rsidRPr="00EA615D">
              <w:rPr>
                <w:rFonts w:ascii="Arial" w:eastAsia="HG丸ｺﾞｼｯｸM-PRO" w:hAnsi="Arial" w:cs="Arial"/>
                <w:color w:val="auto"/>
                <w:sz w:val="24"/>
                <w:szCs w:val="24"/>
              </w:rPr>
              <w:t xml:space="preserve"> outcomes</w:t>
            </w:r>
            <w:r w:rsidR="00CB5F68" w:rsidRPr="00EA615D">
              <w:rPr>
                <w:rFonts w:ascii="Arial" w:eastAsia="HG丸ｺﾞｼｯｸM-PRO" w:hAnsi="Arial" w:cs="Arial"/>
                <w:color w:val="auto"/>
                <w:sz w:val="24"/>
                <w:szCs w:val="24"/>
              </w:rPr>
              <w:t xml:space="preserve"> </w:t>
            </w:r>
            <w:r w:rsidR="00704D77" w:rsidRPr="00EA615D">
              <w:rPr>
                <w:rFonts w:ascii="Arial" w:eastAsia="HG丸ｺﾞｼｯｸM-PRO" w:hAnsi="Arial" w:cs="Arial"/>
                <w:color w:val="auto"/>
                <w:sz w:val="24"/>
                <w:szCs w:val="24"/>
              </w:rPr>
              <w:t>of</w:t>
            </w:r>
            <w:r w:rsidRPr="00EA615D">
              <w:rPr>
                <w:rFonts w:ascii="Arial" w:eastAsia="HG丸ｺﾞｼｯｸM-PRO" w:hAnsi="Arial" w:cs="Arial"/>
                <w:color w:val="auto"/>
                <w:sz w:val="24"/>
                <w:szCs w:val="24"/>
              </w:rPr>
              <w:t xml:space="preserve"> patients with acute respiratory </w:t>
            </w:r>
            <w:r w:rsidR="00704D77" w:rsidRPr="00EA615D">
              <w:rPr>
                <w:rFonts w:ascii="Arial" w:eastAsia="HG丸ｺﾞｼｯｸM-PRO" w:hAnsi="Arial" w:cs="Arial"/>
                <w:color w:val="auto"/>
                <w:sz w:val="24"/>
                <w:szCs w:val="24"/>
              </w:rPr>
              <w:t>distress syndrome</w:t>
            </w:r>
            <w:r w:rsidRPr="00EA615D">
              <w:rPr>
                <w:rFonts w:ascii="Arial" w:eastAsia="HG丸ｺﾞｼｯｸM-PRO" w:hAnsi="Arial" w:cs="Arial"/>
                <w:color w:val="auto"/>
                <w:sz w:val="24"/>
                <w:szCs w:val="24"/>
              </w:rPr>
              <w:t xml:space="preserve"> admitted to the ICU</w:t>
            </w:r>
            <w:r w:rsidR="00704D77" w:rsidRPr="00EA615D">
              <w:rPr>
                <w:rFonts w:ascii="Arial" w:eastAsia="HG丸ｺﾞｼｯｸM-PRO" w:hAnsi="Arial" w:cs="Arial"/>
                <w:color w:val="auto"/>
                <w:sz w:val="24"/>
                <w:szCs w:val="24"/>
              </w:rPr>
              <w:t xml:space="preserve">. The contents of mechanical ventilation settings, respiratory </w:t>
            </w:r>
            <w:r w:rsidR="00CB5F68" w:rsidRPr="00EA615D">
              <w:rPr>
                <w:rFonts w:ascii="Arial" w:eastAsia="HG丸ｺﾞｼｯｸM-PRO" w:hAnsi="Arial" w:cs="Arial"/>
                <w:color w:val="auto"/>
                <w:sz w:val="24"/>
                <w:szCs w:val="24"/>
              </w:rPr>
              <w:t>conditions</w:t>
            </w:r>
            <w:r w:rsidR="00704D77" w:rsidRPr="00EA615D">
              <w:rPr>
                <w:rFonts w:ascii="Arial" w:eastAsia="HG丸ｺﾞｼｯｸM-PRO" w:hAnsi="Arial" w:cs="Arial"/>
                <w:color w:val="auto"/>
                <w:sz w:val="24"/>
                <w:szCs w:val="24"/>
              </w:rPr>
              <w:t xml:space="preserve">, </w:t>
            </w:r>
            <w:r w:rsidR="00CB5F68" w:rsidRPr="00EA615D">
              <w:rPr>
                <w:rFonts w:ascii="Arial" w:eastAsia="HG丸ｺﾞｼｯｸM-PRO" w:hAnsi="Arial" w:cs="Arial"/>
                <w:color w:val="auto"/>
                <w:sz w:val="24"/>
                <w:szCs w:val="24"/>
              </w:rPr>
              <w:t xml:space="preserve">and </w:t>
            </w:r>
            <w:r w:rsidR="00704D77" w:rsidRPr="00EA615D">
              <w:rPr>
                <w:rFonts w:ascii="Arial" w:eastAsia="HG丸ｺﾞｼｯｸM-PRO" w:hAnsi="Arial" w:cs="Arial"/>
                <w:color w:val="auto"/>
                <w:sz w:val="24"/>
                <w:szCs w:val="24"/>
              </w:rPr>
              <w:t xml:space="preserve">the evidence-based ICU care, such as analgesia, sedation, rehabilitation, and nutrition, given to the patients will be </w:t>
            </w:r>
            <w:r w:rsidR="00CB5F68" w:rsidRPr="00EA615D">
              <w:rPr>
                <w:rFonts w:ascii="Arial" w:eastAsia="HG丸ｺﾞｼｯｸM-PRO" w:hAnsi="Arial" w:cs="Arial"/>
                <w:color w:val="auto"/>
                <w:sz w:val="24"/>
                <w:szCs w:val="24"/>
              </w:rPr>
              <w:t>collected in</w:t>
            </w:r>
            <w:r w:rsidR="00704D77" w:rsidRPr="00EA615D">
              <w:rPr>
                <w:rFonts w:ascii="Arial" w:eastAsia="HG丸ｺﾞｼｯｸM-PRO" w:hAnsi="Arial" w:cs="Arial"/>
                <w:color w:val="auto"/>
                <w:sz w:val="24"/>
                <w:szCs w:val="24"/>
              </w:rPr>
              <w:t xml:space="preserve"> </w:t>
            </w:r>
            <w:r w:rsidRPr="00EA615D">
              <w:rPr>
                <w:rFonts w:ascii="Arial" w:eastAsia="HG丸ｺﾞｼｯｸM-PRO" w:hAnsi="Arial" w:cs="Arial"/>
                <w:color w:val="auto"/>
                <w:sz w:val="24"/>
                <w:szCs w:val="24"/>
              </w:rPr>
              <w:t xml:space="preserve">a daily </w:t>
            </w:r>
            <w:r w:rsidR="00704D77" w:rsidRPr="00EA615D">
              <w:rPr>
                <w:rFonts w:ascii="Arial" w:eastAsia="HG丸ｺﾞｼｯｸM-PRO" w:hAnsi="Arial" w:cs="Arial"/>
                <w:color w:val="auto"/>
                <w:sz w:val="24"/>
                <w:szCs w:val="24"/>
              </w:rPr>
              <w:t>basis</w:t>
            </w:r>
            <w:r w:rsidRPr="00EA615D">
              <w:rPr>
                <w:rFonts w:ascii="Arial" w:eastAsia="HG丸ｺﾞｼｯｸM-PRO" w:hAnsi="Arial" w:cs="Arial"/>
                <w:color w:val="auto"/>
                <w:sz w:val="24"/>
                <w:szCs w:val="24"/>
              </w:rPr>
              <w:t>.</w:t>
            </w:r>
          </w:p>
          <w:p w14:paraId="6F8670C9" w14:textId="77777777" w:rsidR="00704D77" w:rsidRPr="00EA615D" w:rsidRDefault="00704D77" w:rsidP="00704D77">
            <w:pPr>
              <w:pStyle w:val="af8"/>
              <w:adjustRightInd w:val="0"/>
              <w:textAlignment w:val="baseline"/>
              <w:rPr>
                <w:rFonts w:ascii="Arial" w:eastAsia="HG丸ｺﾞｼｯｸM-PRO" w:hAnsi="Arial" w:cs="Arial"/>
                <w:color w:val="auto"/>
                <w:sz w:val="24"/>
                <w:szCs w:val="24"/>
              </w:rPr>
            </w:pPr>
            <w:r w:rsidRPr="00EA615D">
              <w:rPr>
                <w:rFonts w:ascii="Arial" w:eastAsia="HG丸ｺﾞｼｯｸM-PRO" w:hAnsi="Arial" w:cs="Arial"/>
                <w:color w:val="auto"/>
                <w:sz w:val="24"/>
                <w:szCs w:val="24"/>
              </w:rPr>
              <w:t>Aim 1: Epidemiology</w:t>
            </w:r>
          </w:p>
          <w:p w14:paraId="13A1CE8D" w14:textId="77777777" w:rsidR="00704D77" w:rsidRPr="00EA615D" w:rsidRDefault="00704D77" w:rsidP="00704D77">
            <w:pPr>
              <w:pStyle w:val="af8"/>
              <w:adjustRightInd w:val="0"/>
              <w:textAlignment w:val="baseline"/>
              <w:rPr>
                <w:rFonts w:ascii="Arial" w:eastAsia="HG丸ｺﾞｼｯｸM-PRO" w:hAnsi="Arial" w:cs="Arial"/>
                <w:color w:val="auto"/>
                <w:sz w:val="24"/>
                <w:szCs w:val="24"/>
              </w:rPr>
            </w:pPr>
            <w:r w:rsidRPr="00EA615D">
              <w:rPr>
                <w:rFonts w:ascii="Arial" w:eastAsia="HG丸ｺﾞｼｯｸM-PRO" w:hAnsi="Arial" w:cs="Arial"/>
                <w:color w:val="auto"/>
                <w:sz w:val="24"/>
                <w:szCs w:val="24"/>
              </w:rPr>
              <w:t xml:space="preserve">Aim 2: </w:t>
            </w:r>
            <w:r w:rsidR="00CB5F68" w:rsidRPr="00EA615D">
              <w:rPr>
                <w:rFonts w:ascii="Arial" w:eastAsia="HG丸ｺﾞｼｯｸM-PRO" w:hAnsi="Arial" w:cs="Arial"/>
                <w:color w:val="auto"/>
                <w:sz w:val="24"/>
                <w:szCs w:val="24"/>
              </w:rPr>
              <w:t>T</w:t>
            </w:r>
            <w:r w:rsidRPr="00EA615D">
              <w:rPr>
                <w:rFonts w:ascii="Arial" w:eastAsia="HG丸ｺﾞｼｯｸM-PRO" w:hAnsi="Arial" w:cs="Arial"/>
                <w:color w:val="auto"/>
                <w:sz w:val="24"/>
                <w:szCs w:val="24"/>
              </w:rPr>
              <w:t>reatment</w:t>
            </w:r>
            <w:r w:rsidR="00CB5F68" w:rsidRPr="00EA615D">
              <w:rPr>
                <w:rFonts w:ascii="Arial" w:eastAsia="HG丸ｺﾞｼｯｸM-PRO" w:hAnsi="Arial" w:cs="Arial"/>
                <w:color w:val="auto"/>
                <w:sz w:val="24"/>
                <w:szCs w:val="24"/>
              </w:rPr>
              <w:t>s</w:t>
            </w:r>
          </w:p>
          <w:p w14:paraId="417DBC15" w14:textId="77777777" w:rsidR="003F05AF" w:rsidRPr="00EA615D" w:rsidRDefault="00704D77" w:rsidP="00704D77">
            <w:pPr>
              <w:pStyle w:val="af8"/>
              <w:adjustRightInd w:val="0"/>
              <w:textAlignment w:val="baseline"/>
              <w:rPr>
                <w:rFonts w:ascii="Arial" w:eastAsia="HG丸ｺﾞｼｯｸM-PRO" w:hAnsi="Arial" w:cs="Arial"/>
                <w:color w:val="auto"/>
                <w:sz w:val="24"/>
                <w:szCs w:val="24"/>
              </w:rPr>
            </w:pPr>
            <w:r w:rsidRPr="00EA615D">
              <w:rPr>
                <w:rFonts w:ascii="Arial" w:eastAsia="HG丸ｺﾞｼｯｸM-PRO" w:hAnsi="Arial" w:cs="Arial"/>
                <w:color w:val="auto"/>
                <w:sz w:val="24"/>
                <w:szCs w:val="24"/>
              </w:rPr>
              <w:t xml:space="preserve">Aim 3: </w:t>
            </w:r>
            <w:r w:rsidR="00CB5F68" w:rsidRPr="00EA615D">
              <w:rPr>
                <w:rFonts w:ascii="Arial" w:eastAsia="HG丸ｺﾞｼｯｸM-PRO" w:hAnsi="Arial" w:cs="Arial"/>
                <w:color w:val="auto"/>
                <w:sz w:val="24"/>
                <w:szCs w:val="24"/>
              </w:rPr>
              <w:t>Evidence-based</w:t>
            </w:r>
            <w:r w:rsidRPr="00EA615D">
              <w:rPr>
                <w:rFonts w:ascii="Arial" w:eastAsia="HG丸ｺﾞｼｯｸM-PRO" w:hAnsi="Arial" w:cs="Arial"/>
                <w:color w:val="auto"/>
                <w:sz w:val="24"/>
                <w:szCs w:val="24"/>
              </w:rPr>
              <w:t xml:space="preserve"> ICU care</w:t>
            </w:r>
          </w:p>
        </w:tc>
      </w:tr>
      <w:tr w:rsidR="00EA615D" w:rsidRPr="00EA615D" w14:paraId="213DDD72" w14:textId="77777777" w:rsidTr="00B5734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2E2B10D" w14:textId="77777777" w:rsidR="00381B59" w:rsidRPr="00EA615D" w:rsidRDefault="00E23DF7" w:rsidP="00E23DF7">
            <w:pPr>
              <w:adjustRightInd w:val="0"/>
              <w:jc w:val="left"/>
              <w:textAlignment w:val="baseline"/>
              <w:rPr>
                <w:rFonts w:ascii="Arial" w:eastAsia="HG丸ｺﾞｼｯｸM-PRO" w:hAnsi="Arial" w:cs="Arial"/>
                <w:b/>
                <w:sz w:val="24"/>
                <w:szCs w:val="24"/>
              </w:rPr>
            </w:pPr>
            <w:r w:rsidRPr="00EA615D">
              <w:rPr>
                <w:rFonts w:ascii="Arial" w:eastAsia="HG丸ｺﾞｼｯｸM-PRO" w:hAnsi="Arial" w:cs="Arial"/>
                <w:b/>
                <w:sz w:val="24"/>
                <w:szCs w:val="24"/>
              </w:rPr>
              <w:t>Study Design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DAF1823" w14:textId="77777777" w:rsidR="00381B59" w:rsidRPr="00EA615D" w:rsidRDefault="00623548" w:rsidP="00B5734F">
            <w:pPr>
              <w:adjustRightInd w:val="0"/>
              <w:jc w:val="left"/>
              <w:textAlignment w:val="baseline"/>
              <w:rPr>
                <w:rFonts w:ascii="Arial" w:eastAsia="HG丸ｺﾞｼｯｸM-PRO" w:hAnsi="Arial" w:cs="Arial"/>
                <w:sz w:val="24"/>
                <w:szCs w:val="24"/>
              </w:rPr>
            </w:pPr>
            <w:r w:rsidRPr="00EA615D">
              <w:rPr>
                <w:rFonts w:ascii="Arial" w:eastAsia="HG丸ｺﾞｼｯｸM-PRO" w:hAnsi="Arial" w:cs="Arial"/>
                <w:sz w:val="24"/>
                <w:szCs w:val="24"/>
              </w:rPr>
              <w:t>International Multicenter Prospective Observational Study</w:t>
            </w:r>
          </w:p>
        </w:tc>
      </w:tr>
      <w:tr w:rsidR="00EA615D" w:rsidRPr="00EA615D" w14:paraId="6B8923B3" w14:textId="77777777" w:rsidTr="00B5734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D651303" w14:textId="77777777" w:rsidR="00381B59" w:rsidRPr="00EA615D" w:rsidRDefault="00623548" w:rsidP="00B5734F">
            <w:pPr>
              <w:adjustRightInd w:val="0"/>
              <w:jc w:val="left"/>
              <w:textAlignment w:val="baseline"/>
              <w:rPr>
                <w:rFonts w:ascii="Arial" w:eastAsia="HG丸ｺﾞｼｯｸM-PRO" w:hAnsi="Arial" w:cs="Arial"/>
                <w:b/>
                <w:sz w:val="24"/>
                <w:szCs w:val="24"/>
              </w:rPr>
            </w:pPr>
            <w:r w:rsidRPr="00EA615D">
              <w:rPr>
                <w:rFonts w:ascii="Arial" w:eastAsia="HG丸ｺﾞｼｯｸM-PRO" w:hAnsi="Arial" w:cs="Arial"/>
                <w:b/>
                <w:sz w:val="24"/>
                <w:szCs w:val="24"/>
              </w:rPr>
              <w:t>Participants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9974790" w14:textId="77777777" w:rsidR="00623548" w:rsidRPr="00EA615D" w:rsidRDefault="00E77D29" w:rsidP="00623548">
            <w:pPr>
              <w:pStyle w:val="af4"/>
              <w:adjustRightInd w:val="0"/>
              <w:snapToGrid w:val="0"/>
              <w:spacing w:beforeLines="50" w:before="120" w:line="320" w:lineRule="atLeast"/>
              <w:ind w:leftChars="0" w:left="0"/>
              <w:jc w:val="left"/>
              <w:textAlignment w:val="baseline"/>
              <w:rPr>
                <w:rFonts w:ascii="Arial" w:eastAsia="HG丸ｺﾞｼｯｸM-PRO" w:hAnsi="Arial" w:cs="Arial"/>
                <w:sz w:val="24"/>
                <w:szCs w:val="24"/>
              </w:rPr>
            </w:pPr>
            <w:r w:rsidRPr="00EA615D">
              <w:rPr>
                <w:rFonts w:ascii="Arial" w:eastAsia="HG丸ｺﾞｼｯｸM-PRO" w:hAnsi="Arial" w:cs="Arial"/>
                <w:sz w:val="24"/>
                <w:szCs w:val="24"/>
              </w:rPr>
              <w:t>Inclusion</w:t>
            </w:r>
            <w:r w:rsidR="00623548" w:rsidRPr="00EA615D">
              <w:rPr>
                <w:rFonts w:ascii="Arial" w:eastAsia="HG丸ｺﾞｼｯｸM-PRO" w:hAnsi="Arial" w:cs="Arial"/>
                <w:sz w:val="24"/>
                <w:szCs w:val="24"/>
              </w:rPr>
              <w:t xml:space="preserve"> criteria</w:t>
            </w:r>
          </w:p>
          <w:p w14:paraId="0BA12141" w14:textId="77777777" w:rsidR="00623548" w:rsidRPr="00EA615D" w:rsidRDefault="00623548" w:rsidP="00623548">
            <w:pPr>
              <w:pStyle w:val="af4"/>
              <w:adjustRightInd w:val="0"/>
              <w:snapToGrid w:val="0"/>
              <w:spacing w:beforeLines="50" w:before="120" w:line="320" w:lineRule="atLeast"/>
              <w:ind w:leftChars="100" w:left="570" w:hangingChars="150" w:hanging="360"/>
              <w:jc w:val="left"/>
              <w:textAlignment w:val="baseline"/>
              <w:rPr>
                <w:rFonts w:ascii="Arial" w:eastAsia="HG丸ｺﾞｼｯｸM-PRO" w:hAnsi="Arial" w:cs="Arial"/>
                <w:sz w:val="24"/>
                <w:szCs w:val="24"/>
              </w:rPr>
            </w:pPr>
            <w:r w:rsidRPr="00EA615D">
              <w:rPr>
                <w:rFonts w:ascii="Arial" w:eastAsia="HG丸ｺﾞｼｯｸM-PRO" w:hAnsi="Arial" w:cs="Arial"/>
                <w:sz w:val="24"/>
                <w:szCs w:val="24"/>
              </w:rPr>
              <w:t>(1) Patients on an invasive or non-invasive ventilator within 24 hours of ICU admission</w:t>
            </w:r>
          </w:p>
          <w:p w14:paraId="3F856818" w14:textId="77777777" w:rsidR="00623548" w:rsidRPr="00EA615D" w:rsidRDefault="00623548" w:rsidP="00623548">
            <w:pPr>
              <w:pStyle w:val="af4"/>
              <w:adjustRightInd w:val="0"/>
              <w:snapToGrid w:val="0"/>
              <w:spacing w:beforeLines="50" w:before="120" w:line="320" w:lineRule="atLeast"/>
              <w:ind w:leftChars="100" w:left="570" w:hangingChars="150" w:hanging="360"/>
              <w:jc w:val="left"/>
              <w:textAlignment w:val="baseline"/>
              <w:rPr>
                <w:rFonts w:ascii="Arial" w:eastAsia="HG丸ｺﾞｼｯｸM-PRO" w:hAnsi="Arial" w:cs="Arial"/>
                <w:sz w:val="24"/>
                <w:szCs w:val="24"/>
              </w:rPr>
            </w:pPr>
            <w:r w:rsidRPr="00EA615D">
              <w:rPr>
                <w:rFonts w:ascii="Arial" w:eastAsia="HG丸ｺﾞｼｯｸM-PRO" w:hAnsi="Arial" w:cs="Arial"/>
                <w:sz w:val="24"/>
                <w:szCs w:val="24"/>
              </w:rPr>
              <w:t>(2) Patients expected to be on an invasive and/or non-invasive ventilator for more than 48 hours</w:t>
            </w:r>
          </w:p>
          <w:p w14:paraId="21AF45AD" w14:textId="5E9519CC" w:rsidR="00F06EED" w:rsidRPr="00EA615D" w:rsidRDefault="00623548" w:rsidP="00F13D36">
            <w:pPr>
              <w:pStyle w:val="af4"/>
              <w:adjustRightInd w:val="0"/>
              <w:snapToGrid w:val="0"/>
              <w:spacing w:beforeLines="50" w:before="120" w:line="320" w:lineRule="atLeast"/>
              <w:ind w:leftChars="100" w:left="570" w:hangingChars="150" w:hanging="360"/>
              <w:jc w:val="left"/>
              <w:textAlignment w:val="baseline"/>
              <w:rPr>
                <w:rFonts w:ascii="Arial" w:eastAsia="HG丸ｺﾞｼｯｸM-PRO" w:hAnsi="Arial" w:cs="Arial"/>
                <w:sz w:val="24"/>
                <w:szCs w:val="24"/>
              </w:rPr>
            </w:pPr>
            <w:r w:rsidRPr="00EA615D">
              <w:rPr>
                <w:rFonts w:ascii="Arial" w:eastAsia="HG丸ｺﾞｼｯｸM-PRO" w:hAnsi="Arial" w:cs="Arial"/>
                <w:sz w:val="24"/>
                <w:szCs w:val="24"/>
              </w:rPr>
              <w:t>(3) Patients who meet the diagnosis of ARDS within 24 hours of ICU admission</w:t>
            </w:r>
          </w:p>
          <w:p w14:paraId="190B9807" w14:textId="77777777" w:rsidR="00F13D36" w:rsidRPr="00EA615D" w:rsidRDefault="00F13D36" w:rsidP="00F13D36">
            <w:pPr>
              <w:pStyle w:val="af4"/>
              <w:adjustRightInd w:val="0"/>
              <w:snapToGrid w:val="0"/>
              <w:spacing w:beforeLines="50" w:before="120" w:line="320" w:lineRule="atLeast"/>
              <w:ind w:leftChars="100" w:left="570" w:hangingChars="150" w:hanging="360"/>
              <w:jc w:val="left"/>
              <w:textAlignment w:val="baseline"/>
              <w:rPr>
                <w:rFonts w:ascii="Arial" w:eastAsia="HG丸ｺﾞｼｯｸM-PRO" w:hAnsi="Arial" w:cs="Arial"/>
                <w:sz w:val="24"/>
                <w:szCs w:val="24"/>
              </w:rPr>
            </w:pPr>
          </w:p>
          <w:p w14:paraId="5C10BC56" w14:textId="77777777" w:rsidR="00623548" w:rsidRPr="00EA615D" w:rsidRDefault="00623548" w:rsidP="00623548">
            <w:pPr>
              <w:pStyle w:val="af4"/>
              <w:adjustRightInd w:val="0"/>
              <w:snapToGrid w:val="0"/>
              <w:spacing w:beforeLines="50" w:before="120" w:line="320" w:lineRule="atLeast"/>
              <w:ind w:leftChars="0" w:left="0"/>
              <w:jc w:val="left"/>
              <w:textAlignment w:val="baseline"/>
              <w:rPr>
                <w:rFonts w:ascii="Arial" w:eastAsia="HG丸ｺﾞｼｯｸM-PRO" w:hAnsi="Arial" w:cs="Arial"/>
                <w:sz w:val="24"/>
                <w:szCs w:val="24"/>
              </w:rPr>
            </w:pPr>
            <w:r w:rsidRPr="00EA615D">
              <w:rPr>
                <w:rFonts w:ascii="Arial" w:eastAsia="HG丸ｺﾞｼｯｸM-PRO" w:hAnsi="Arial" w:cs="Arial"/>
                <w:sz w:val="24"/>
                <w:szCs w:val="24"/>
              </w:rPr>
              <w:t>Exclusion criteria</w:t>
            </w:r>
          </w:p>
          <w:p w14:paraId="1F1498FE" w14:textId="09DB61D6" w:rsidR="00F13D36" w:rsidRPr="00EA615D" w:rsidRDefault="00623548" w:rsidP="00623548">
            <w:pPr>
              <w:pStyle w:val="af4"/>
              <w:adjustRightInd w:val="0"/>
              <w:snapToGrid w:val="0"/>
              <w:spacing w:beforeLines="50" w:before="120" w:line="320" w:lineRule="atLeast"/>
              <w:ind w:leftChars="0" w:left="0" w:firstLineChars="100" w:firstLine="240"/>
              <w:jc w:val="left"/>
              <w:textAlignment w:val="baseline"/>
              <w:rPr>
                <w:rFonts w:ascii="Arial" w:eastAsia="HG丸ｺﾞｼｯｸM-PRO" w:hAnsi="Arial" w:cs="Arial"/>
                <w:sz w:val="24"/>
                <w:szCs w:val="24"/>
              </w:rPr>
            </w:pPr>
            <w:r w:rsidRPr="00EA615D">
              <w:rPr>
                <w:rFonts w:ascii="Arial" w:eastAsia="HG丸ｺﾞｼｯｸM-PRO" w:hAnsi="Arial" w:cs="Arial"/>
                <w:sz w:val="24"/>
                <w:szCs w:val="24"/>
              </w:rPr>
              <w:lastRenderedPageBreak/>
              <w:t xml:space="preserve">(1) </w:t>
            </w:r>
            <w:r w:rsidR="004252D9" w:rsidRPr="00EA615D">
              <w:rPr>
                <w:rFonts w:ascii="Arial" w:eastAsia="HG丸ｺﾞｼｯｸM-PRO" w:hAnsi="Arial" w:cs="Arial" w:hint="eastAsia"/>
                <w:sz w:val="24"/>
                <w:szCs w:val="24"/>
              </w:rPr>
              <w:t>Patients who are</w:t>
            </w:r>
            <w:r w:rsidR="00F13D36" w:rsidRPr="00EA615D">
              <w:rPr>
                <w:rFonts w:ascii="Arial" w:eastAsia="HG丸ｺﾞｼｯｸM-PRO" w:hAnsi="Arial" w:cs="Arial"/>
                <w:sz w:val="24"/>
                <w:szCs w:val="24"/>
              </w:rPr>
              <w:t xml:space="preserve"> younger than 16 years old</w:t>
            </w:r>
          </w:p>
          <w:p w14:paraId="09161BD1" w14:textId="47E09A52" w:rsidR="00623548" w:rsidRPr="00EA615D" w:rsidRDefault="00F13D36" w:rsidP="00F13D36">
            <w:pPr>
              <w:pStyle w:val="af4"/>
              <w:adjustRightInd w:val="0"/>
              <w:snapToGrid w:val="0"/>
              <w:spacing w:beforeLines="50" w:before="120" w:line="320" w:lineRule="atLeast"/>
              <w:ind w:leftChars="0" w:left="0" w:firstLineChars="100" w:firstLine="240"/>
              <w:jc w:val="left"/>
              <w:textAlignment w:val="baseline"/>
              <w:rPr>
                <w:rFonts w:ascii="Arial" w:eastAsia="HG丸ｺﾞｼｯｸM-PRO" w:hAnsi="Arial" w:cs="Arial"/>
                <w:sz w:val="24"/>
                <w:szCs w:val="24"/>
              </w:rPr>
            </w:pPr>
            <w:r w:rsidRPr="00EA615D">
              <w:rPr>
                <w:rFonts w:ascii="Arial" w:eastAsia="HG丸ｺﾞｼｯｸM-PRO" w:hAnsi="Arial" w:cs="Arial"/>
                <w:sz w:val="24"/>
                <w:szCs w:val="24"/>
              </w:rPr>
              <w:t xml:space="preserve">(2) </w:t>
            </w:r>
            <w:r w:rsidR="00623548" w:rsidRPr="00EA615D">
              <w:rPr>
                <w:rFonts w:ascii="Arial" w:eastAsia="HG丸ｺﾞｼｯｸM-PRO" w:hAnsi="Arial" w:cs="Arial"/>
                <w:sz w:val="24"/>
                <w:szCs w:val="24"/>
              </w:rPr>
              <w:t>Patients with terminal conditions at the time of ICU admission</w:t>
            </w:r>
          </w:p>
          <w:p w14:paraId="3035DBF8" w14:textId="53EB6586" w:rsidR="00623548" w:rsidRPr="00EA615D" w:rsidRDefault="00623548" w:rsidP="006E3A00">
            <w:pPr>
              <w:pStyle w:val="af4"/>
              <w:adjustRightInd w:val="0"/>
              <w:snapToGrid w:val="0"/>
              <w:spacing w:beforeLines="50" w:before="120" w:line="320" w:lineRule="atLeast"/>
              <w:ind w:leftChars="100" w:left="690" w:hangingChars="200" w:hanging="480"/>
              <w:jc w:val="left"/>
              <w:textAlignment w:val="baseline"/>
              <w:rPr>
                <w:rFonts w:ascii="Arial" w:eastAsia="HG丸ｺﾞｼｯｸM-PRO" w:hAnsi="Arial" w:cs="Arial"/>
                <w:sz w:val="24"/>
                <w:szCs w:val="24"/>
              </w:rPr>
            </w:pPr>
            <w:r w:rsidRPr="00EA615D">
              <w:rPr>
                <w:rFonts w:ascii="Arial" w:eastAsia="HG丸ｺﾞｼｯｸM-PRO" w:hAnsi="Arial" w:cs="Arial"/>
                <w:sz w:val="24"/>
                <w:szCs w:val="24"/>
              </w:rPr>
              <w:t>(</w:t>
            </w:r>
            <w:r w:rsidR="00F13D36" w:rsidRPr="00EA615D">
              <w:rPr>
                <w:rFonts w:ascii="Arial" w:eastAsia="HG丸ｺﾞｼｯｸM-PRO" w:hAnsi="Arial" w:cs="Arial"/>
                <w:sz w:val="24"/>
                <w:szCs w:val="24"/>
              </w:rPr>
              <w:t>3</w:t>
            </w:r>
            <w:r w:rsidRPr="00EA615D">
              <w:rPr>
                <w:rFonts w:ascii="Arial" w:eastAsia="HG丸ｺﾞｼｯｸM-PRO" w:hAnsi="Arial" w:cs="Arial"/>
                <w:sz w:val="24"/>
                <w:szCs w:val="24"/>
              </w:rPr>
              <w:t>) Patients who have been admitted to the ICU with a terminal care policy or who are expected to be admitted to the ICU with a terminal care policy within 24 hours of admission to the ICU</w:t>
            </w:r>
          </w:p>
          <w:p w14:paraId="1D449808" w14:textId="6332F2F3" w:rsidR="002B19B7" w:rsidRPr="00EA615D" w:rsidRDefault="00623548" w:rsidP="002A0501">
            <w:pPr>
              <w:pStyle w:val="af4"/>
              <w:adjustRightInd w:val="0"/>
              <w:snapToGrid w:val="0"/>
              <w:spacing w:beforeLines="50" w:before="120" w:line="320" w:lineRule="atLeast"/>
              <w:ind w:leftChars="100" w:left="570" w:hangingChars="150" w:hanging="360"/>
              <w:jc w:val="left"/>
              <w:textAlignment w:val="baseline"/>
              <w:rPr>
                <w:rFonts w:ascii="Arial" w:eastAsia="HG丸ｺﾞｼｯｸM-PRO" w:hAnsi="Arial" w:cs="Arial"/>
                <w:sz w:val="24"/>
                <w:szCs w:val="24"/>
              </w:rPr>
            </w:pPr>
            <w:r w:rsidRPr="00EA615D">
              <w:rPr>
                <w:rFonts w:ascii="Arial" w:eastAsia="HG丸ｺﾞｼｯｸM-PRO" w:hAnsi="Arial" w:cs="Arial"/>
                <w:sz w:val="24"/>
                <w:szCs w:val="24"/>
              </w:rPr>
              <w:t>(</w:t>
            </w:r>
            <w:r w:rsidR="00F13D36" w:rsidRPr="00EA615D">
              <w:rPr>
                <w:rFonts w:ascii="Arial" w:eastAsia="HG丸ｺﾞｼｯｸM-PRO" w:hAnsi="Arial" w:cs="Arial"/>
                <w:sz w:val="24"/>
                <w:szCs w:val="24"/>
              </w:rPr>
              <w:t>4</w:t>
            </w:r>
            <w:r w:rsidRPr="00EA615D">
              <w:rPr>
                <w:rFonts w:ascii="Arial" w:eastAsia="HG丸ｺﾞｼｯｸM-PRO" w:hAnsi="Arial" w:cs="Arial"/>
                <w:sz w:val="24"/>
                <w:szCs w:val="24"/>
              </w:rPr>
              <w:t>) Patients who have expressed their refusal to have their</w:t>
            </w:r>
            <w:r w:rsidR="00905618" w:rsidRPr="00EA615D">
              <w:rPr>
                <w:rFonts w:ascii="Arial" w:eastAsia="HG丸ｺﾞｼｯｸM-PRO" w:hAnsi="Arial" w:cs="Arial"/>
                <w:sz w:val="24"/>
                <w:szCs w:val="24"/>
              </w:rPr>
              <w:t xml:space="preserve"> </w:t>
            </w:r>
            <w:r w:rsidRPr="00EA615D">
              <w:rPr>
                <w:rFonts w:ascii="Arial" w:eastAsia="HG丸ｺﾞｼｯｸM-PRO" w:hAnsi="Arial" w:cs="Arial"/>
                <w:sz w:val="24"/>
                <w:szCs w:val="24"/>
              </w:rPr>
              <w:t>clinical data used in research.</w:t>
            </w:r>
          </w:p>
        </w:tc>
      </w:tr>
      <w:tr w:rsidR="00EA615D" w:rsidRPr="00EA615D" w14:paraId="1C8A81C9" w14:textId="77777777" w:rsidTr="005C629D">
        <w:trPr>
          <w:trHeight w:val="848"/>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72B7E18" w14:textId="77777777" w:rsidR="00381B59" w:rsidRPr="00EA615D" w:rsidRDefault="002A0501" w:rsidP="00B5734F">
            <w:pPr>
              <w:adjustRightInd w:val="0"/>
              <w:jc w:val="left"/>
              <w:textAlignment w:val="baseline"/>
              <w:rPr>
                <w:rFonts w:ascii="Arial" w:eastAsia="HG丸ｺﾞｼｯｸM-PRO" w:hAnsi="Arial" w:cs="Arial"/>
                <w:b/>
                <w:sz w:val="24"/>
                <w:szCs w:val="24"/>
              </w:rPr>
            </w:pPr>
            <w:r w:rsidRPr="00EA615D">
              <w:rPr>
                <w:rFonts w:ascii="Arial" w:eastAsia="HG丸ｺﾞｼｯｸM-PRO" w:hAnsi="Arial" w:cs="Arial"/>
                <w:b/>
                <w:sz w:val="24"/>
                <w:szCs w:val="24"/>
              </w:rPr>
              <w:lastRenderedPageBreak/>
              <w:t>Target number of cases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A912022" w14:textId="135BD6A6" w:rsidR="003B047F" w:rsidRPr="00EA615D" w:rsidRDefault="002A0501" w:rsidP="00B5734F">
            <w:pPr>
              <w:pStyle w:val="af8"/>
              <w:adjustRightInd w:val="0"/>
              <w:textAlignment w:val="baseline"/>
              <w:rPr>
                <w:rFonts w:ascii="Arial" w:eastAsia="HG丸ｺﾞｼｯｸM-PRO" w:hAnsi="Arial" w:cs="Arial"/>
                <w:color w:val="auto"/>
                <w:sz w:val="24"/>
                <w:szCs w:val="24"/>
              </w:rPr>
            </w:pPr>
            <w:r w:rsidRPr="00EA615D">
              <w:rPr>
                <w:rFonts w:ascii="Arial" w:eastAsia="HG丸ｺﾞｼｯｸM-PRO" w:hAnsi="Arial" w:cs="Arial"/>
                <w:color w:val="auto"/>
                <w:sz w:val="24"/>
                <w:szCs w:val="24"/>
              </w:rPr>
              <w:t xml:space="preserve">Based on the sample size calculation, the target </w:t>
            </w:r>
            <w:r w:rsidR="00CC6343">
              <w:rPr>
                <w:rFonts w:ascii="Arial" w:eastAsia="HG丸ｺﾞｼｯｸM-PRO" w:hAnsi="Arial" w:cs="Arial"/>
                <w:color w:val="auto"/>
                <w:sz w:val="24"/>
                <w:szCs w:val="24"/>
              </w:rPr>
              <w:t xml:space="preserve">sample size </w:t>
            </w:r>
            <w:r w:rsidRPr="00EA615D">
              <w:rPr>
                <w:rFonts w:ascii="Arial" w:eastAsia="HG丸ｺﾞｼｯｸM-PRO" w:hAnsi="Arial" w:cs="Arial"/>
                <w:color w:val="auto"/>
                <w:sz w:val="24"/>
                <w:szCs w:val="24"/>
              </w:rPr>
              <w:t>is 1000 cases, with 100 sites expected to participate</w:t>
            </w:r>
            <w:r w:rsidR="00CC6343">
              <w:rPr>
                <w:rFonts w:ascii="Arial" w:eastAsia="HG丸ｺﾞｼｯｸM-PRO" w:hAnsi="Arial" w:cs="Arial"/>
                <w:color w:val="auto"/>
                <w:sz w:val="24"/>
                <w:szCs w:val="24"/>
              </w:rPr>
              <w:t>. E</w:t>
            </w:r>
            <w:r w:rsidRPr="00EA615D">
              <w:rPr>
                <w:rFonts w:ascii="Arial" w:eastAsia="HG丸ｺﾞｼｯｸM-PRO" w:hAnsi="Arial" w:cs="Arial"/>
                <w:color w:val="auto"/>
                <w:sz w:val="24"/>
                <w:szCs w:val="24"/>
              </w:rPr>
              <w:t xml:space="preserve">ach site will </w:t>
            </w:r>
            <w:r w:rsidR="00CC6343">
              <w:rPr>
                <w:rFonts w:ascii="Arial" w:eastAsia="HG丸ｺﾞｼｯｸM-PRO" w:hAnsi="Arial" w:cs="Arial"/>
                <w:color w:val="auto"/>
                <w:sz w:val="24"/>
                <w:szCs w:val="24"/>
              </w:rPr>
              <w:t xml:space="preserve">be expected to </w:t>
            </w:r>
            <w:r w:rsidRPr="00EA615D">
              <w:rPr>
                <w:rFonts w:ascii="Arial" w:eastAsia="HG丸ｺﾞｼｯｸM-PRO" w:hAnsi="Arial" w:cs="Arial"/>
                <w:color w:val="auto"/>
                <w:sz w:val="24"/>
                <w:szCs w:val="24"/>
              </w:rPr>
              <w:t>enroll 10 consecutive patients</w:t>
            </w:r>
            <w:r w:rsidR="00CC6343">
              <w:rPr>
                <w:rFonts w:ascii="Arial" w:eastAsia="HG丸ｺﾞｼｯｸM-PRO" w:hAnsi="Arial" w:cs="Arial"/>
                <w:color w:val="auto"/>
                <w:sz w:val="24"/>
                <w:szCs w:val="24"/>
              </w:rPr>
              <w:t>, up to 20 patients</w:t>
            </w:r>
            <w:r w:rsidRPr="00EA615D">
              <w:rPr>
                <w:rFonts w:ascii="Arial" w:eastAsia="HG丸ｺﾞｼｯｸM-PRO" w:hAnsi="Arial" w:cs="Arial"/>
                <w:color w:val="auto"/>
                <w:sz w:val="24"/>
                <w:szCs w:val="24"/>
              </w:rPr>
              <w:t xml:space="preserve">. </w:t>
            </w:r>
          </w:p>
        </w:tc>
      </w:tr>
      <w:tr w:rsidR="00EA615D" w:rsidRPr="00EA615D" w14:paraId="6BD40BDB" w14:textId="77777777" w:rsidTr="005C629D">
        <w:trPr>
          <w:trHeight w:val="1399"/>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8A1AFCC" w14:textId="77777777" w:rsidR="00381B59" w:rsidRPr="00EA615D" w:rsidRDefault="002A0501" w:rsidP="00B5734F">
            <w:pPr>
              <w:adjustRightInd w:val="0"/>
              <w:jc w:val="left"/>
              <w:textAlignment w:val="baseline"/>
              <w:rPr>
                <w:rFonts w:ascii="Arial" w:eastAsia="HG丸ｺﾞｼｯｸM-PRO" w:hAnsi="Arial" w:cs="Arial"/>
                <w:b/>
                <w:sz w:val="24"/>
                <w:szCs w:val="24"/>
              </w:rPr>
            </w:pPr>
            <w:r w:rsidRPr="00EA615D">
              <w:rPr>
                <w:rFonts w:ascii="Arial" w:eastAsia="HG丸ｺﾞｼｯｸM-PRO" w:hAnsi="Arial" w:cs="Arial"/>
                <w:b/>
                <w:sz w:val="24"/>
                <w:szCs w:val="24"/>
              </w:rPr>
              <w:t>Study Period</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DE1EC4B" w14:textId="77777777" w:rsidR="002A0501" w:rsidRPr="00EA615D" w:rsidRDefault="002A0501" w:rsidP="002A0501">
            <w:pPr>
              <w:jc w:val="left"/>
              <w:rPr>
                <w:rFonts w:ascii="Arial" w:eastAsia="HG丸ｺﾞｼｯｸM-PRO" w:hAnsi="Arial" w:cs="Arial"/>
                <w:kern w:val="0"/>
                <w:sz w:val="24"/>
                <w:szCs w:val="24"/>
              </w:rPr>
            </w:pPr>
            <w:r w:rsidRPr="00EA615D">
              <w:rPr>
                <w:rFonts w:ascii="Arial" w:eastAsia="HG丸ｺﾞｼｯｸM-PRO" w:hAnsi="Arial" w:cs="Arial"/>
                <w:kern w:val="0"/>
                <w:sz w:val="24"/>
                <w:szCs w:val="24"/>
              </w:rPr>
              <w:t>Research period: January 1, 2022</w:t>
            </w:r>
            <w:r w:rsidR="00FE76DD" w:rsidRPr="00EA615D">
              <w:rPr>
                <w:rFonts w:ascii="Arial" w:eastAsia="HG丸ｺﾞｼｯｸM-PRO" w:hAnsi="Arial" w:cs="Arial"/>
                <w:kern w:val="0"/>
                <w:sz w:val="24"/>
                <w:szCs w:val="24"/>
              </w:rPr>
              <w:t xml:space="preserve"> (or the date of ethic</w:t>
            </w:r>
            <w:r w:rsidR="001473E7" w:rsidRPr="00EA615D">
              <w:rPr>
                <w:rFonts w:ascii="Arial" w:eastAsia="HG丸ｺﾞｼｯｸM-PRO" w:hAnsi="Arial" w:cs="Arial"/>
                <w:kern w:val="0"/>
                <w:sz w:val="24"/>
                <w:szCs w:val="24"/>
              </w:rPr>
              <w:t>al</w:t>
            </w:r>
            <w:r w:rsidR="00FE76DD" w:rsidRPr="00EA615D">
              <w:rPr>
                <w:rFonts w:ascii="Arial" w:eastAsia="HG丸ｺﾞｼｯｸM-PRO" w:hAnsi="Arial" w:cs="Arial"/>
                <w:kern w:val="0"/>
                <w:sz w:val="24"/>
                <w:szCs w:val="24"/>
              </w:rPr>
              <w:t xml:space="preserve"> approval)</w:t>
            </w:r>
            <w:r w:rsidRPr="00EA615D">
              <w:rPr>
                <w:rFonts w:ascii="Arial" w:eastAsia="HG丸ｺﾞｼｯｸM-PRO" w:hAnsi="Arial" w:cs="Arial"/>
                <w:kern w:val="0"/>
                <w:sz w:val="24"/>
                <w:szCs w:val="24"/>
              </w:rPr>
              <w:t xml:space="preserve"> - December 31, 2031</w:t>
            </w:r>
          </w:p>
          <w:p w14:paraId="1F32C227" w14:textId="77777777" w:rsidR="002A0501" w:rsidRPr="00EA615D" w:rsidRDefault="002A0501" w:rsidP="002A0501">
            <w:pPr>
              <w:jc w:val="left"/>
              <w:rPr>
                <w:rFonts w:ascii="Arial" w:eastAsia="HG丸ｺﾞｼｯｸM-PRO" w:hAnsi="Arial" w:cs="Arial"/>
                <w:kern w:val="0"/>
                <w:sz w:val="24"/>
                <w:szCs w:val="24"/>
              </w:rPr>
            </w:pPr>
            <w:r w:rsidRPr="00EA615D">
              <w:rPr>
                <w:rFonts w:ascii="Arial" w:eastAsia="HG丸ｺﾞｼｯｸM-PRO" w:hAnsi="Arial" w:cs="Arial"/>
                <w:kern w:val="0"/>
                <w:sz w:val="24"/>
                <w:szCs w:val="24"/>
              </w:rPr>
              <w:t>Total study period: 10 years</w:t>
            </w:r>
          </w:p>
          <w:p w14:paraId="794F21E3" w14:textId="77777777" w:rsidR="003B047F" w:rsidRPr="00EA615D" w:rsidRDefault="002A0501" w:rsidP="002A0501">
            <w:pPr>
              <w:jc w:val="left"/>
              <w:rPr>
                <w:rFonts w:ascii="Arial" w:eastAsia="HG丸ｺﾞｼｯｸM-PRO" w:hAnsi="Arial" w:cs="Arial"/>
                <w:sz w:val="24"/>
                <w:szCs w:val="24"/>
              </w:rPr>
            </w:pPr>
            <w:r w:rsidRPr="00EA615D">
              <w:rPr>
                <w:rFonts w:ascii="Arial" w:eastAsia="HG丸ｺﾞｼｯｸM-PRO" w:hAnsi="Arial" w:cs="Arial"/>
                <w:kern w:val="0"/>
                <w:sz w:val="24"/>
                <w:szCs w:val="24"/>
              </w:rPr>
              <w:t>Patient enrollment period: J</w:t>
            </w:r>
            <w:r w:rsidR="00CB5F68" w:rsidRPr="00EA615D">
              <w:rPr>
                <w:rFonts w:ascii="Arial" w:eastAsia="HG丸ｺﾞｼｯｸM-PRO" w:hAnsi="Arial" w:cs="Arial"/>
                <w:kern w:val="0"/>
                <w:sz w:val="24"/>
                <w:szCs w:val="24"/>
              </w:rPr>
              <w:t>un</w:t>
            </w:r>
            <w:r w:rsidRPr="00EA615D">
              <w:rPr>
                <w:rFonts w:ascii="Arial" w:eastAsia="HG丸ｺﾞｼｯｸM-PRO" w:hAnsi="Arial" w:cs="Arial"/>
                <w:kern w:val="0"/>
                <w:sz w:val="24"/>
                <w:szCs w:val="24"/>
              </w:rPr>
              <w:t xml:space="preserve"> 1, 202</w:t>
            </w:r>
            <w:r w:rsidR="008329AA" w:rsidRPr="00EA615D">
              <w:rPr>
                <w:rFonts w:ascii="Arial" w:eastAsia="HG丸ｺﾞｼｯｸM-PRO" w:hAnsi="Arial" w:cs="Arial"/>
                <w:kern w:val="0"/>
                <w:sz w:val="24"/>
                <w:szCs w:val="24"/>
              </w:rPr>
              <w:t>3</w:t>
            </w:r>
            <w:r w:rsidR="00FE76DD" w:rsidRPr="00EA615D">
              <w:rPr>
                <w:rFonts w:ascii="Arial" w:eastAsia="HG丸ｺﾞｼｯｸM-PRO" w:hAnsi="Arial" w:cs="Arial"/>
                <w:kern w:val="0"/>
                <w:sz w:val="24"/>
                <w:szCs w:val="24"/>
              </w:rPr>
              <w:t>,</w:t>
            </w:r>
            <w:r w:rsidRPr="00EA615D">
              <w:rPr>
                <w:rFonts w:ascii="Arial" w:eastAsia="HG丸ｺﾞｼｯｸM-PRO" w:hAnsi="Arial" w:cs="Arial"/>
                <w:kern w:val="0"/>
                <w:sz w:val="24"/>
                <w:szCs w:val="24"/>
              </w:rPr>
              <w:t xml:space="preserve"> to </w:t>
            </w:r>
            <w:r w:rsidR="00CB5F68" w:rsidRPr="00EA615D">
              <w:rPr>
                <w:rFonts w:ascii="Arial" w:eastAsia="HG丸ｺﾞｼｯｸM-PRO" w:hAnsi="Arial" w:cs="Arial"/>
                <w:kern w:val="0"/>
                <w:sz w:val="24"/>
                <w:szCs w:val="24"/>
              </w:rPr>
              <w:t>May</w:t>
            </w:r>
            <w:r w:rsidR="002350E2" w:rsidRPr="00EA615D">
              <w:rPr>
                <w:rFonts w:ascii="Arial" w:eastAsia="HG丸ｺﾞｼｯｸM-PRO" w:hAnsi="Arial" w:cs="Arial"/>
                <w:kern w:val="0"/>
                <w:sz w:val="24"/>
                <w:szCs w:val="24"/>
              </w:rPr>
              <w:t xml:space="preserve"> </w:t>
            </w:r>
            <w:r w:rsidRPr="00EA615D">
              <w:rPr>
                <w:rFonts w:ascii="Arial" w:eastAsia="HG丸ｺﾞｼｯｸM-PRO" w:hAnsi="Arial" w:cs="Arial"/>
                <w:kern w:val="0"/>
                <w:sz w:val="24"/>
                <w:szCs w:val="24"/>
              </w:rPr>
              <w:t>31, 202</w:t>
            </w:r>
            <w:r w:rsidR="00CB5F68" w:rsidRPr="00EA615D">
              <w:rPr>
                <w:rFonts w:ascii="Arial" w:eastAsia="HG丸ｺﾞｼｯｸM-PRO" w:hAnsi="Arial" w:cs="Arial"/>
                <w:kern w:val="0"/>
                <w:sz w:val="24"/>
                <w:szCs w:val="24"/>
              </w:rPr>
              <w:t>4</w:t>
            </w:r>
            <w:r w:rsidRPr="00EA615D">
              <w:rPr>
                <w:rFonts w:ascii="Arial" w:eastAsia="HG丸ｺﾞｼｯｸM-PRO" w:hAnsi="Arial" w:cs="Arial"/>
                <w:kern w:val="0"/>
                <w:sz w:val="24"/>
                <w:szCs w:val="24"/>
              </w:rPr>
              <w:t>: 12 months</w:t>
            </w:r>
          </w:p>
        </w:tc>
      </w:tr>
      <w:tr w:rsidR="00EA615D" w:rsidRPr="00EA615D" w14:paraId="7EFA9C94" w14:textId="77777777" w:rsidTr="005C629D">
        <w:trPr>
          <w:trHeight w:val="1277"/>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0D7BD48" w14:textId="77777777" w:rsidR="00044E78" w:rsidRPr="00EA615D" w:rsidRDefault="002A0501" w:rsidP="00B5734F">
            <w:pPr>
              <w:adjustRightInd w:val="0"/>
              <w:jc w:val="left"/>
              <w:textAlignment w:val="baseline"/>
              <w:rPr>
                <w:rFonts w:ascii="Arial" w:eastAsia="HG丸ｺﾞｼｯｸM-PRO" w:hAnsi="Arial" w:cs="Arial"/>
                <w:b/>
                <w:sz w:val="24"/>
                <w:szCs w:val="24"/>
              </w:rPr>
            </w:pPr>
            <w:r w:rsidRPr="00EA615D">
              <w:rPr>
                <w:rFonts w:ascii="Arial" w:eastAsia="HG丸ｺﾞｼｯｸM-PRO" w:hAnsi="Arial" w:cs="Arial"/>
                <w:b/>
                <w:sz w:val="24"/>
                <w:szCs w:val="24"/>
              </w:rPr>
              <w:t>Data Collection Method</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F853C36" w14:textId="77777777" w:rsidR="00641642" w:rsidRPr="00EA615D" w:rsidRDefault="00641642" w:rsidP="00641642">
            <w:pPr>
              <w:tabs>
                <w:tab w:val="left" w:pos="4755"/>
              </w:tabs>
              <w:jc w:val="left"/>
              <w:rPr>
                <w:rFonts w:ascii="Arial" w:eastAsia="HG丸ｺﾞｼｯｸM-PRO" w:hAnsi="Arial" w:cs="Arial"/>
                <w:sz w:val="24"/>
                <w:szCs w:val="24"/>
              </w:rPr>
            </w:pPr>
            <w:r w:rsidRPr="00EA615D">
              <w:rPr>
                <w:rFonts w:ascii="Arial" w:eastAsia="HG丸ｺﾞｼｯｸM-PRO" w:hAnsi="Arial" w:cs="Arial"/>
                <w:sz w:val="24"/>
                <w:szCs w:val="24"/>
              </w:rPr>
              <w:t>All data will be collected on a central database, the Online EDC.</w:t>
            </w:r>
          </w:p>
          <w:p w14:paraId="2563C148" w14:textId="77777777" w:rsidR="003B047F" w:rsidRPr="00EA615D" w:rsidRDefault="00641642" w:rsidP="00641642">
            <w:pPr>
              <w:tabs>
                <w:tab w:val="left" w:pos="4755"/>
              </w:tabs>
              <w:jc w:val="left"/>
              <w:rPr>
                <w:rFonts w:ascii="Arial" w:eastAsia="HG丸ｺﾞｼｯｸM-PRO" w:hAnsi="Arial" w:cs="Arial"/>
                <w:sz w:val="24"/>
                <w:szCs w:val="24"/>
              </w:rPr>
            </w:pPr>
            <w:r w:rsidRPr="00EA615D">
              <w:rPr>
                <w:rFonts w:ascii="Arial" w:eastAsia="HG丸ｺﾞｼｯｸM-PRO" w:hAnsi="Arial" w:cs="Arial"/>
                <w:sz w:val="24"/>
                <w:szCs w:val="24"/>
              </w:rPr>
              <w:t>Online EDC is managed in the cloud and is managed under standard security measures.</w:t>
            </w:r>
          </w:p>
        </w:tc>
      </w:tr>
      <w:tr w:rsidR="00EA615D" w:rsidRPr="00EA615D" w14:paraId="27EF7752" w14:textId="77777777" w:rsidTr="00B5734F">
        <w:tc>
          <w:tcPr>
            <w:tcW w:w="1526" w:type="dxa"/>
            <w:tcBorders>
              <w:top w:val="single" w:sz="4" w:space="0" w:color="auto"/>
              <w:left w:val="dashed" w:sz="4" w:space="0" w:color="auto"/>
              <w:bottom w:val="dashed" w:sz="4" w:space="0" w:color="auto"/>
              <w:right w:val="dashed" w:sz="4" w:space="0" w:color="auto"/>
            </w:tcBorders>
            <w:shd w:val="clear" w:color="auto" w:fill="auto"/>
            <w:vAlign w:val="center"/>
          </w:tcPr>
          <w:p w14:paraId="6F55C729" w14:textId="77777777" w:rsidR="00381B59" w:rsidRPr="00EA615D" w:rsidRDefault="00641642" w:rsidP="00B5734F">
            <w:pPr>
              <w:adjustRightInd w:val="0"/>
              <w:jc w:val="left"/>
              <w:textAlignment w:val="baseline"/>
              <w:rPr>
                <w:rFonts w:ascii="Arial" w:eastAsia="HG丸ｺﾞｼｯｸM-PRO" w:hAnsi="Arial" w:cs="Arial"/>
                <w:b/>
                <w:sz w:val="24"/>
                <w:szCs w:val="24"/>
              </w:rPr>
            </w:pPr>
            <w:r w:rsidRPr="00EA615D">
              <w:rPr>
                <w:rFonts w:ascii="Arial" w:eastAsia="HG丸ｺﾞｼｯｸM-PRO" w:hAnsi="Arial" w:cs="Arial"/>
                <w:b/>
                <w:sz w:val="24"/>
                <w:szCs w:val="24"/>
              </w:rPr>
              <w:t>Research Organization</w:t>
            </w:r>
          </w:p>
        </w:tc>
        <w:tc>
          <w:tcPr>
            <w:tcW w:w="8647" w:type="dxa"/>
            <w:tcBorders>
              <w:top w:val="single" w:sz="4" w:space="0" w:color="auto"/>
              <w:left w:val="dashed" w:sz="4" w:space="0" w:color="auto"/>
              <w:bottom w:val="dashed" w:sz="4" w:space="0" w:color="auto"/>
              <w:right w:val="dashed" w:sz="4" w:space="0" w:color="auto"/>
            </w:tcBorders>
            <w:shd w:val="clear" w:color="auto" w:fill="auto"/>
            <w:vAlign w:val="center"/>
          </w:tcPr>
          <w:p w14:paraId="48C6513A" w14:textId="77777777" w:rsidR="00641642" w:rsidRPr="00EA615D" w:rsidRDefault="00CB5F68" w:rsidP="00641642">
            <w:pPr>
              <w:tabs>
                <w:tab w:val="left" w:pos="4755"/>
              </w:tabs>
              <w:jc w:val="left"/>
              <w:rPr>
                <w:rFonts w:ascii="Arial" w:eastAsia="HG丸ｺﾞｼｯｸM-PRO" w:hAnsi="Arial" w:cs="Arial"/>
                <w:b/>
                <w:bCs/>
                <w:sz w:val="24"/>
                <w:szCs w:val="24"/>
              </w:rPr>
            </w:pPr>
            <w:r w:rsidRPr="00EA615D">
              <w:rPr>
                <w:rFonts w:ascii="Arial" w:eastAsia="HG丸ｺﾞｼｯｸM-PRO" w:hAnsi="Arial" w:cs="Arial"/>
                <w:b/>
                <w:bCs/>
                <w:sz w:val="24"/>
                <w:szCs w:val="24"/>
              </w:rPr>
              <w:t>The central o</w:t>
            </w:r>
            <w:r w:rsidR="00641642" w:rsidRPr="00EA615D">
              <w:rPr>
                <w:rFonts w:ascii="Arial" w:eastAsia="HG丸ｺﾞｼｯｸM-PRO" w:hAnsi="Arial" w:cs="Arial"/>
                <w:b/>
                <w:bCs/>
                <w:sz w:val="24"/>
                <w:szCs w:val="24"/>
              </w:rPr>
              <w:t>rganization</w:t>
            </w:r>
          </w:p>
          <w:p w14:paraId="7B26F61C" w14:textId="77777777" w:rsidR="00CB5F68" w:rsidRPr="00EA615D" w:rsidRDefault="00641642" w:rsidP="00641642">
            <w:pPr>
              <w:tabs>
                <w:tab w:val="left" w:pos="4755"/>
              </w:tabs>
              <w:jc w:val="left"/>
              <w:rPr>
                <w:rFonts w:ascii="Arial" w:eastAsia="HG丸ｺﾞｼｯｸM-PRO" w:hAnsi="Arial" w:cs="Arial"/>
                <w:sz w:val="24"/>
                <w:szCs w:val="24"/>
              </w:rPr>
            </w:pPr>
            <w:r w:rsidRPr="00EA615D">
              <w:rPr>
                <w:rFonts w:ascii="Arial" w:eastAsia="HG丸ｺﾞｼｯｸM-PRO" w:hAnsi="Arial" w:cs="Arial"/>
                <w:sz w:val="24"/>
                <w:szCs w:val="24"/>
              </w:rPr>
              <w:t>LIBERATION S</w:t>
            </w:r>
            <w:r w:rsidR="00331F7B" w:rsidRPr="00EA615D">
              <w:rPr>
                <w:rFonts w:ascii="Arial" w:eastAsia="HG丸ｺﾞｼｯｸM-PRO" w:hAnsi="Arial" w:cs="Arial"/>
                <w:sz w:val="24"/>
                <w:szCs w:val="24"/>
              </w:rPr>
              <w:t>tudy</w:t>
            </w:r>
            <w:r w:rsidRPr="00EA615D">
              <w:rPr>
                <w:rFonts w:ascii="Arial" w:eastAsia="HG丸ｺﾞｼｯｸM-PRO" w:hAnsi="Arial" w:cs="Arial"/>
                <w:sz w:val="24"/>
                <w:szCs w:val="24"/>
              </w:rPr>
              <w:t xml:space="preserve"> Steering Committee</w:t>
            </w:r>
          </w:p>
          <w:p w14:paraId="20BC7A6C" w14:textId="77777777" w:rsidR="00641642" w:rsidRPr="00EA615D" w:rsidRDefault="00641642" w:rsidP="00641642">
            <w:pPr>
              <w:tabs>
                <w:tab w:val="left" w:pos="4755"/>
              </w:tabs>
              <w:jc w:val="left"/>
              <w:rPr>
                <w:rFonts w:ascii="Arial" w:eastAsia="HG丸ｺﾞｼｯｸM-PRO" w:hAnsi="Arial" w:cs="Arial"/>
                <w:sz w:val="24"/>
                <w:szCs w:val="24"/>
              </w:rPr>
            </w:pPr>
            <w:r w:rsidRPr="00EA615D">
              <w:rPr>
                <w:rFonts w:ascii="Arial" w:eastAsia="HG丸ｺﾞｼｯｸM-PRO" w:hAnsi="Arial" w:cs="Arial"/>
                <w:sz w:val="24"/>
                <w:szCs w:val="24"/>
              </w:rPr>
              <w:t>The Japanese Society for Early Mobilization</w:t>
            </w:r>
          </w:p>
          <w:p w14:paraId="79B14A96" w14:textId="77777777" w:rsidR="00641642" w:rsidRPr="00EA615D" w:rsidRDefault="00641642" w:rsidP="00641642">
            <w:pPr>
              <w:tabs>
                <w:tab w:val="left" w:pos="4755"/>
              </w:tabs>
              <w:jc w:val="left"/>
              <w:rPr>
                <w:rFonts w:ascii="Arial" w:eastAsia="HG丸ｺﾞｼｯｸM-PRO" w:hAnsi="Arial" w:cs="Arial"/>
                <w:sz w:val="24"/>
                <w:szCs w:val="24"/>
              </w:rPr>
            </w:pPr>
            <w:r w:rsidRPr="00EA615D">
              <w:rPr>
                <w:rFonts w:ascii="Arial" w:eastAsia="HG丸ｺﾞｼｯｸM-PRO" w:hAnsi="Arial" w:cs="Arial"/>
                <w:sz w:val="24"/>
                <w:szCs w:val="24"/>
              </w:rPr>
              <w:t>Principal investigators: Dr. Keibun Liu/ Kensuke Nakamura</w:t>
            </w:r>
          </w:p>
          <w:p w14:paraId="21875607" w14:textId="77777777" w:rsidR="00641642" w:rsidRPr="00EA615D" w:rsidRDefault="00641642" w:rsidP="00641642">
            <w:pPr>
              <w:tabs>
                <w:tab w:val="left" w:pos="4755"/>
              </w:tabs>
              <w:jc w:val="left"/>
              <w:rPr>
                <w:rFonts w:ascii="Arial" w:eastAsia="HG丸ｺﾞｼｯｸM-PRO" w:hAnsi="Arial" w:cs="Arial"/>
                <w:sz w:val="24"/>
                <w:szCs w:val="24"/>
              </w:rPr>
            </w:pPr>
          </w:p>
          <w:p w14:paraId="1CE88957" w14:textId="77777777" w:rsidR="005F3D1A" w:rsidRPr="00EA615D" w:rsidRDefault="00CB5F68" w:rsidP="00641642">
            <w:pPr>
              <w:tabs>
                <w:tab w:val="left" w:pos="4755"/>
              </w:tabs>
              <w:jc w:val="left"/>
              <w:rPr>
                <w:rFonts w:ascii="Arial" w:eastAsia="HG丸ｺﾞｼｯｸM-PRO" w:hAnsi="Arial" w:cs="Arial"/>
                <w:b/>
                <w:bCs/>
                <w:sz w:val="24"/>
                <w:szCs w:val="24"/>
              </w:rPr>
            </w:pPr>
            <w:r w:rsidRPr="00EA615D">
              <w:rPr>
                <w:rFonts w:ascii="Arial" w:eastAsia="HG丸ｺﾞｼｯｸM-PRO" w:hAnsi="Arial" w:cs="Arial"/>
                <w:b/>
                <w:bCs/>
                <w:sz w:val="24"/>
                <w:szCs w:val="24"/>
              </w:rPr>
              <w:t>Core-</w:t>
            </w:r>
            <w:r w:rsidR="002634F8" w:rsidRPr="00EA615D">
              <w:rPr>
                <w:rFonts w:ascii="Arial" w:eastAsia="HG丸ｺﾞｼｯｸM-PRO" w:hAnsi="Arial" w:cs="Arial"/>
                <w:b/>
                <w:bCs/>
                <w:sz w:val="24"/>
                <w:szCs w:val="24"/>
              </w:rPr>
              <w:t>Research</w:t>
            </w:r>
          </w:p>
          <w:p w14:paraId="5FFC15FE" w14:textId="56051AF8" w:rsidR="00641642" w:rsidRPr="00EA615D" w:rsidRDefault="00641642" w:rsidP="00641642">
            <w:pPr>
              <w:tabs>
                <w:tab w:val="left" w:pos="4755"/>
              </w:tabs>
              <w:jc w:val="left"/>
              <w:rPr>
                <w:rFonts w:ascii="Arial" w:eastAsia="HG丸ｺﾞｼｯｸM-PRO" w:hAnsi="Arial" w:cs="Arial"/>
                <w:b/>
                <w:bCs/>
                <w:sz w:val="24"/>
                <w:szCs w:val="24"/>
              </w:rPr>
            </w:pPr>
            <w:r w:rsidRPr="00EA615D">
              <w:rPr>
                <w:rFonts w:ascii="Arial" w:eastAsia="HG丸ｺﾞｼｯｸM-PRO" w:hAnsi="Arial" w:cs="Arial"/>
                <w:b/>
                <w:bCs/>
                <w:sz w:val="24"/>
                <w:szCs w:val="24"/>
              </w:rPr>
              <w:t>members (LIBERATION Study Steering Committee members)</w:t>
            </w:r>
          </w:p>
          <w:p w14:paraId="64E4AE1A" w14:textId="77777777" w:rsidR="00641642" w:rsidRPr="00EA615D" w:rsidRDefault="00641642" w:rsidP="00641642">
            <w:pPr>
              <w:tabs>
                <w:tab w:val="left" w:pos="4755"/>
              </w:tabs>
              <w:jc w:val="left"/>
              <w:rPr>
                <w:rFonts w:ascii="Arial" w:eastAsia="HG丸ｺﾞｼｯｸM-PRO" w:hAnsi="Arial" w:cs="Arial"/>
                <w:sz w:val="24"/>
                <w:szCs w:val="24"/>
              </w:rPr>
            </w:pPr>
            <w:r w:rsidRPr="00EA615D">
              <w:rPr>
                <w:rFonts w:ascii="Arial" w:eastAsia="HG丸ｺﾞｼｯｸM-PRO" w:hAnsi="Arial" w:cs="Arial"/>
                <w:sz w:val="24"/>
                <w:szCs w:val="24"/>
              </w:rPr>
              <w:t>(</w:t>
            </w:r>
            <w:r w:rsidR="002634F8" w:rsidRPr="00EA615D">
              <w:rPr>
                <w:rFonts w:ascii="Arial" w:eastAsia="HG丸ｺﾞｼｯｸM-PRO" w:hAnsi="Arial" w:cs="Arial"/>
                <w:sz w:val="24"/>
                <w:szCs w:val="24"/>
              </w:rPr>
              <w:t>Japan</w:t>
            </w:r>
            <w:r w:rsidRPr="00EA615D">
              <w:rPr>
                <w:rFonts w:ascii="Arial" w:eastAsia="HG丸ｺﾞｼｯｸM-PRO" w:hAnsi="Arial" w:cs="Arial"/>
                <w:sz w:val="24"/>
                <w:szCs w:val="24"/>
              </w:rPr>
              <w:t>)</w:t>
            </w:r>
          </w:p>
          <w:p w14:paraId="33F80CD0" w14:textId="6E8CF4B6" w:rsidR="00641642" w:rsidRDefault="00641642" w:rsidP="00D9662A">
            <w:pPr>
              <w:pStyle w:val="af6"/>
              <w:numPr>
                <w:ilvl w:val="0"/>
                <w:numId w:val="35"/>
              </w:numPr>
              <w:tabs>
                <w:tab w:val="left" w:pos="4755"/>
              </w:tabs>
              <w:ind w:leftChars="0"/>
              <w:jc w:val="left"/>
              <w:rPr>
                <w:rFonts w:ascii="Arial" w:eastAsia="HG丸ｺﾞｼｯｸM-PRO" w:hAnsi="Arial" w:cs="Arial"/>
                <w:sz w:val="24"/>
                <w:szCs w:val="24"/>
              </w:rPr>
            </w:pPr>
            <w:r w:rsidRPr="00EA615D">
              <w:rPr>
                <w:rFonts w:ascii="Arial" w:eastAsia="HG丸ｺﾞｼｯｸM-PRO" w:hAnsi="Arial" w:cs="Arial"/>
                <w:sz w:val="24"/>
                <w:szCs w:val="24"/>
              </w:rPr>
              <w:t xml:space="preserve">Kensuke Nakamura, </w:t>
            </w:r>
            <w:r w:rsidR="002634F8" w:rsidRPr="00EA615D">
              <w:rPr>
                <w:rFonts w:ascii="Arial" w:eastAsia="HG丸ｺﾞｼｯｸM-PRO" w:hAnsi="Arial" w:cs="Arial"/>
                <w:sz w:val="24"/>
                <w:szCs w:val="24"/>
              </w:rPr>
              <w:t>Doctor</w:t>
            </w:r>
            <w:r w:rsidRPr="00EA615D">
              <w:rPr>
                <w:rFonts w:ascii="Arial" w:eastAsia="HG丸ｺﾞｼｯｸM-PRO" w:hAnsi="Arial" w:cs="Arial"/>
                <w:sz w:val="24"/>
                <w:szCs w:val="24"/>
              </w:rPr>
              <w:t xml:space="preserve">, Department of Emergency Medicine, </w:t>
            </w:r>
            <w:proofErr w:type="spellStart"/>
            <w:r w:rsidRPr="00EA615D">
              <w:rPr>
                <w:rFonts w:ascii="Arial" w:eastAsia="HG丸ｺﾞｼｯｸM-PRO" w:hAnsi="Arial" w:cs="Arial"/>
                <w:sz w:val="24"/>
                <w:szCs w:val="24"/>
              </w:rPr>
              <w:t>Teikyo</w:t>
            </w:r>
            <w:proofErr w:type="spellEnd"/>
            <w:r w:rsidRPr="00EA615D">
              <w:rPr>
                <w:rFonts w:ascii="Arial" w:eastAsia="HG丸ｺﾞｼｯｸM-PRO" w:hAnsi="Arial" w:cs="Arial"/>
                <w:sz w:val="24"/>
                <w:szCs w:val="24"/>
              </w:rPr>
              <w:t xml:space="preserve"> University Hospital</w:t>
            </w:r>
          </w:p>
          <w:p w14:paraId="3094E407" w14:textId="685BE402" w:rsidR="00D4108D" w:rsidRPr="00EA615D" w:rsidRDefault="00D4108D" w:rsidP="00D9662A">
            <w:pPr>
              <w:pStyle w:val="af6"/>
              <w:numPr>
                <w:ilvl w:val="0"/>
                <w:numId w:val="35"/>
              </w:numPr>
              <w:tabs>
                <w:tab w:val="left" w:pos="4755"/>
              </w:tabs>
              <w:ind w:leftChars="0"/>
              <w:jc w:val="left"/>
              <w:rPr>
                <w:rFonts w:ascii="Arial" w:eastAsia="HG丸ｺﾞｼｯｸM-PRO" w:hAnsi="Arial" w:cs="Arial"/>
                <w:sz w:val="24"/>
                <w:szCs w:val="24"/>
              </w:rPr>
            </w:pPr>
            <w:r>
              <w:rPr>
                <w:rFonts w:ascii="Arial" w:eastAsia="HG丸ｺﾞｼｯｸM-PRO" w:hAnsi="Arial" w:cs="Arial" w:hint="eastAsia"/>
                <w:sz w:val="24"/>
                <w:szCs w:val="24"/>
              </w:rPr>
              <w:t>Keibun Liu, Intensive Care Collaboration Network</w:t>
            </w:r>
          </w:p>
          <w:p w14:paraId="4E105A95" w14:textId="77777777" w:rsidR="00641642" w:rsidRPr="00EA615D" w:rsidRDefault="00641642" w:rsidP="00D9662A">
            <w:pPr>
              <w:pStyle w:val="af6"/>
              <w:numPr>
                <w:ilvl w:val="0"/>
                <w:numId w:val="35"/>
              </w:numPr>
              <w:tabs>
                <w:tab w:val="left" w:pos="4755"/>
              </w:tabs>
              <w:ind w:leftChars="0"/>
              <w:jc w:val="left"/>
              <w:rPr>
                <w:rFonts w:ascii="Arial" w:eastAsia="HG丸ｺﾞｼｯｸM-PRO" w:hAnsi="Arial" w:cs="Arial"/>
                <w:sz w:val="24"/>
                <w:szCs w:val="24"/>
              </w:rPr>
            </w:pPr>
            <w:r w:rsidRPr="00EA615D">
              <w:rPr>
                <w:rFonts w:ascii="Arial" w:eastAsia="HG丸ｺﾞｼｯｸM-PRO" w:hAnsi="Arial" w:cs="Arial"/>
                <w:sz w:val="24"/>
                <w:szCs w:val="24"/>
              </w:rPr>
              <w:t xml:space="preserve">Hajime </w:t>
            </w:r>
            <w:proofErr w:type="spellStart"/>
            <w:r w:rsidRPr="00EA615D">
              <w:rPr>
                <w:rFonts w:ascii="Arial" w:eastAsia="HG丸ｺﾞｼｯｸM-PRO" w:hAnsi="Arial" w:cs="Arial"/>
                <w:sz w:val="24"/>
                <w:szCs w:val="24"/>
              </w:rPr>
              <w:t>Katsukawa</w:t>
            </w:r>
            <w:proofErr w:type="spellEnd"/>
            <w:r w:rsidRPr="00EA615D">
              <w:rPr>
                <w:rFonts w:ascii="Arial" w:eastAsia="HG丸ｺﾞｼｯｸM-PRO" w:hAnsi="Arial" w:cs="Arial"/>
                <w:sz w:val="24"/>
                <w:szCs w:val="24"/>
              </w:rPr>
              <w:t>, Physical Therapist, Japanese Society for Early mobilization</w:t>
            </w:r>
          </w:p>
          <w:p w14:paraId="646FE9DB" w14:textId="77777777" w:rsidR="0040730B" w:rsidRPr="00EA615D" w:rsidRDefault="0040730B" w:rsidP="00D9662A">
            <w:pPr>
              <w:pStyle w:val="af6"/>
              <w:numPr>
                <w:ilvl w:val="0"/>
                <w:numId w:val="35"/>
              </w:numPr>
              <w:tabs>
                <w:tab w:val="left" w:pos="4755"/>
              </w:tabs>
              <w:ind w:leftChars="0"/>
              <w:jc w:val="left"/>
              <w:rPr>
                <w:rFonts w:ascii="Arial" w:eastAsia="HG丸ｺﾞｼｯｸM-PRO" w:hAnsi="Arial" w:cs="Arial"/>
                <w:sz w:val="24"/>
                <w:szCs w:val="24"/>
              </w:rPr>
            </w:pPr>
            <w:proofErr w:type="spellStart"/>
            <w:r w:rsidRPr="00EA615D">
              <w:rPr>
                <w:rFonts w:ascii="Arial" w:eastAsia="HG丸ｺﾞｼｯｸM-PRO" w:hAnsi="Arial" w:cs="Arial"/>
                <w:sz w:val="24"/>
                <w:szCs w:val="24"/>
              </w:rPr>
              <w:t>Tadahiro</w:t>
            </w:r>
            <w:proofErr w:type="spellEnd"/>
            <w:r w:rsidRPr="00EA615D">
              <w:rPr>
                <w:rFonts w:ascii="Arial" w:eastAsia="HG丸ｺﾞｼｯｸM-PRO" w:hAnsi="Arial" w:cs="Arial"/>
                <w:sz w:val="24"/>
                <w:szCs w:val="24"/>
              </w:rPr>
              <w:t xml:space="preserve"> </w:t>
            </w:r>
            <w:proofErr w:type="spellStart"/>
            <w:r w:rsidRPr="00EA615D">
              <w:rPr>
                <w:rFonts w:ascii="Arial" w:eastAsia="HG丸ｺﾞｼｯｸM-PRO" w:hAnsi="Arial" w:cs="Arial"/>
                <w:sz w:val="24"/>
                <w:szCs w:val="24"/>
              </w:rPr>
              <w:t>Goto</w:t>
            </w:r>
            <w:proofErr w:type="spellEnd"/>
            <w:r w:rsidRPr="00EA615D">
              <w:rPr>
                <w:rFonts w:ascii="Arial" w:eastAsia="HG丸ｺﾞｼｯｸM-PRO" w:hAnsi="Arial" w:cs="Arial"/>
                <w:sz w:val="24"/>
                <w:szCs w:val="24"/>
              </w:rPr>
              <w:t xml:space="preserve">, </w:t>
            </w:r>
            <w:r w:rsidR="00641642" w:rsidRPr="00EA615D">
              <w:rPr>
                <w:rFonts w:ascii="Arial" w:eastAsia="HG丸ｺﾞｼｯｸM-PRO" w:hAnsi="Arial" w:cs="Arial"/>
                <w:sz w:val="24"/>
                <w:szCs w:val="24"/>
              </w:rPr>
              <w:t>Chief Scientific Officer, TXP Medical Corporation; Visiting Scholar</w:t>
            </w:r>
            <w:r w:rsidR="002634F8" w:rsidRPr="00EA615D">
              <w:rPr>
                <w:rFonts w:ascii="Arial" w:eastAsia="HG丸ｺﾞｼｯｸM-PRO" w:hAnsi="Arial" w:cs="Arial"/>
                <w:sz w:val="24"/>
                <w:szCs w:val="24"/>
              </w:rPr>
              <w:t xml:space="preserve"> Researcher</w:t>
            </w:r>
            <w:r w:rsidR="00641642" w:rsidRPr="00EA615D">
              <w:rPr>
                <w:rFonts w:ascii="Arial" w:eastAsia="HG丸ｺﾞｼｯｸM-PRO" w:hAnsi="Arial" w:cs="Arial"/>
                <w:sz w:val="24"/>
                <w:szCs w:val="24"/>
              </w:rPr>
              <w:t xml:space="preserve">, </w:t>
            </w:r>
            <w:r w:rsidR="00902770" w:rsidRPr="00EA615D">
              <w:rPr>
                <w:rFonts w:ascii="Arial" w:eastAsia="HG丸ｺﾞｼｯｸM-PRO" w:hAnsi="Arial" w:cs="Arial"/>
                <w:sz w:val="24"/>
                <w:szCs w:val="24"/>
              </w:rPr>
              <w:t>Department of Clinical Epidemiology and Health Economics, School of Public Health, The University of Tokyo</w:t>
            </w:r>
          </w:p>
          <w:p w14:paraId="346B6DB2" w14:textId="77777777" w:rsidR="00641642" w:rsidRPr="00EA615D" w:rsidRDefault="00641642" w:rsidP="00D9662A">
            <w:pPr>
              <w:pStyle w:val="af6"/>
              <w:numPr>
                <w:ilvl w:val="0"/>
                <w:numId w:val="35"/>
              </w:numPr>
              <w:tabs>
                <w:tab w:val="left" w:pos="4755"/>
              </w:tabs>
              <w:ind w:leftChars="0"/>
              <w:jc w:val="left"/>
              <w:rPr>
                <w:rFonts w:ascii="Arial" w:eastAsia="HG丸ｺﾞｼｯｸM-PRO" w:hAnsi="Arial" w:cs="Arial"/>
                <w:sz w:val="24"/>
                <w:szCs w:val="24"/>
              </w:rPr>
            </w:pPr>
            <w:proofErr w:type="spellStart"/>
            <w:r w:rsidRPr="00EA615D">
              <w:rPr>
                <w:rFonts w:ascii="Arial" w:eastAsia="HG丸ｺﾞｼｯｸM-PRO" w:hAnsi="Arial" w:cs="Arial"/>
                <w:sz w:val="24"/>
                <w:szCs w:val="24"/>
              </w:rPr>
              <w:t>Yohei</w:t>
            </w:r>
            <w:proofErr w:type="spellEnd"/>
            <w:r w:rsidRPr="00EA615D">
              <w:rPr>
                <w:rFonts w:ascii="Arial" w:eastAsia="HG丸ｺﾞｼｯｸM-PRO" w:hAnsi="Arial" w:cs="Arial"/>
                <w:sz w:val="24"/>
                <w:szCs w:val="24"/>
              </w:rPr>
              <w:t xml:space="preserve"> Okada, </w:t>
            </w:r>
            <w:r w:rsidR="002634F8" w:rsidRPr="00EA615D">
              <w:rPr>
                <w:rFonts w:ascii="Arial" w:eastAsia="HG丸ｺﾞｼｯｸM-PRO" w:hAnsi="Arial" w:cs="Arial"/>
                <w:sz w:val="24"/>
                <w:szCs w:val="24"/>
              </w:rPr>
              <w:t>Doctor</w:t>
            </w:r>
            <w:r w:rsidRPr="00EA615D">
              <w:rPr>
                <w:rFonts w:ascii="Arial" w:eastAsia="HG丸ｺﾞｼｯｸM-PRO" w:hAnsi="Arial" w:cs="Arial"/>
                <w:sz w:val="24"/>
                <w:szCs w:val="24"/>
              </w:rPr>
              <w:t xml:space="preserve">, </w:t>
            </w:r>
            <w:r w:rsidR="00902770" w:rsidRPr="00EA615D">
              <w:rPr>
                <w:rFonts w:ascii="Arial" w:eastAsia="HG丸ｺﾞｼｯｸM-PRO" w:hAnsi="Arial" w:cs="Arial"/>
                <w:sz w:val="24"/>
                <w:szCs w:val="24"/>
              </w:rPr>
              <w:t>Department of Preventive Services, Graduate School of Medicine, Kyoto University</w:t>
            </w:r>
          </w:p>
          <w:p w14:paraId="185C182A" w14:textId="77777777" w:rsidR="00641642" w:rsidRPr="00EA615D" w:rsidRDefault="00641642" w:rsidP="00D9662A">
            <w:pPr>
              <w:pStyle w:val="af6"/>
              <w:numPr>
                <w:ilvl w:val="0"/>
                <w:numId w:val="35"/>
              </w:numPr>
              <w:tabs>
                <w:tab w:val="left" w:pos="4755"/>
              </w:tabs>
              <w:ind w:leftChars="0"/>
              <w:jc w:val="left"/>
              <w:rPr>
                <w:rFonts w:ascii="Arial" w:eastAsia="HG丸ｺﾞｼｯｸM-PRO" w:hAnsi="Arial" w:cs="Arial"/>
                <w:sz w:val="24"/>
                <w:szCs w:val="24"/>
              </w:rPr>
            </w:pPr>
            <w:proofErr w:type="spellStart"/>
            <w:r w:rsidRPr="00EA615D">
              <w:rPr>
                <w:rFonts w:ascii="Arial" w:eastAsia="HG丸ｺﾞｼｯｸM-PRO" w:hAnsi="Arial" w:cs="Arial"/>
                <w:sz w:val="24"/>
                <w:szCs w:val="24"/>
              </w:rPr>
              <w:t>Shunsuke</w:t>
            </w:r>
            <w:proofErr w:type="spellEnd"/>
            <w:r w:rsidRPr="00EA615D">
              <w:rPr>
                <w:rFonts w:ascii="Arial" w:eastAsia="HG丸ｺﾞｼｯｸM-PRO" w:hAnsi="Arial" w:cs="Arial"/>
                <w:sz w:val="24"/>
                <w:szCs w:val="24"/>
              </w:rPr>
              <w:t xml:space="preserve"> T</w:t>
            </w:r>
            <w:r w:rsidR="0040730B" w:rsidRPr="00EA615D">
              <w:rPr>
                <w:rFonts w:ascii="Arial" w:eastAsia="HG丸ｺﾞｼｯｸM-PRO" w:hAnsi="Arial" w:cs="Arial"/>
                <w:sz w:val="24"/>
                <w:szCs w:val="24"/>
              </w:rPr>
              <w:t>ai</w:t>
            </w:r>
            <w:r w:rsidRPr="00EA615D">
              <w:rPr>
                <w:rFonts w:ascii="Arial" w:eastAsia="HG丸ｺﾞｼｯｸM-PRO" w:hAnsi="Arial" w:cs="Arial"/>
                <w:sz w:val="24"/>
                <w:szCs w:val="24"/>
              </w:rPr>
              <w:t xml:space="preserve">to, </w:t>
            </w:r>
            <w:r w:rsidR="002634F8" w:rsidRPr="00EA615D">
              <w:rPr>
                <w:rFonts w:ascii="Arial" w:eastAsia="HG丸ｺﾞｼｯｸM-PRO" w:hAnsi="Arial" w:cs="Arial"/>
                <w:sz w:val="24"/>
                <w:szCs w:val="24"/>
              </w:rPr>
              <w:t xml:space="preserve">Physical Therapist, </w:t>
            </w:r>
            <w:r w:rsidR="005F17AC" w:rsidRPr="00EA615D">
              <w:rPr>
                <w:rFonts w:ascii="Arial" w:eastAsia="HG丸ｺﾞｼｯｸM-PRO" w:hAnsi="Arial" w:cs="Arial"/>
                <w:sz w:val="24"/>
                <w:szCs w:val="24"/>
              </w:rPr>
              <w:t>Department of Clinical Practice and Support, Hiroshima University Hospital</w:t>
            </w:r>
          </w:p>
          <w:p w14:paraId="198A29C5" w14:textId="69D1C041" w:rsidR="00D4108D" w:rsidRPr="00D4108D" w:rsidRDefault="00641642" w:rsidP="00D4108D">
            <w:pPr>
              <w:pStyle w:val="af6"/>
              <w:numPr>
                <w:ilvl w:val="0"/>
                <w:numId w:val="35"/>
              </w:numPr>
              <w:tabs>
                <w:tab w:val="left" w:pos="4755"/>
              </w:tabs>
              <w:ind w:leftChars="0"/>
              <w:jc w:val="left"/>
              <w:rPr>
                <w:rFonts w:ascii="Arial" w:eastAsia="HG丸ｺﾞｼｯｸM-PRO" w:hAnsi="Arial" w:cs="Arial"/>
                <w:sz w:val="24"/>
                <w:szCs w:val="24"/>
              </w:rPr>
            </w:pPr>
            <w:r w:rsidRPr="00EA615D">
              <w:rPr>
                <w:rFonts w:ascii="Arial" w:eastAsia="HG丸ｺﾞｼｯｸM-PRO" w:hAnsi="Arial" w:cs="Arial"/>
                <w:sz w:val="24"/>
                <w:szCs w:val="24"/>
              </w:rPr>
              <w:t xml:space="preserve">Hideaki </w:t>
            </w:r>
            <w:proofErr w:type="spellStart"/>
            <w:r w:rsidRPr="00EA615D">
              <w:rPr>
                <w:rFonts w:ascii="Arial" w:eastAsia="HG丸ｺﾞｼｯｸM-PRO" w:hAnsi="Arial" w:cs="Arial"/>
                <w:sz w:val="24"/>
                <w:szCs w:val="24"/>
              </w:rPr>
              <w:t>Sakuramoto</w:t>
            </w:r>
            <w:proofErr w:type="spellEnd"/>
            <w:r w:rsidRPr="00EA615D">
              <w:rPr>
                <w:rFonts w:ascii="Arial" w:eastAsia="HG丸ｺﾞｼｯｸM-PRO" w:hAnsi="Arial" w:cs="Arial"/>
                <w:sz w:val="24"/>
                <w:szCs w:val="24"/>
              </w:rPr>
              <w:t xml:space="preserve">, Nurse, </w:t>
            </w:r>
            <w:r w:rsidR="000018AD" w:rsidRPr="00EA615D">
              <w:rPr>
                <w:rFonts w:ascii="Arial" w:eastAsia="HG丸ｺﾞｼｯｸM-PRO" w:hAnsi="Arial" w:cs="Arial"/>
                <w:sz w:val="24"/>
                <w:szCs w:val="24"/>
              </w:rPr>
              <w:t>Department of Critical care and Disaster Nursing, Japanese Red Cross Kyushu International College of Nursing</w:t>
            </w:r>
          </w:p>
          <w:p w14:paraId="48B5FCE0" w14:textId="77777777" w:rsidR="00641642" w:rsidRPr="00EA615D" w:rsidRDefault="00641642" w:rsidP="00641642">
            <w:pPr>
              <w:tabs>
                <w:tab w:val="left" w:pos="4755"/>
              </w:tabs>
              <w:jc w:val="left"/>
              <w:rPr>
                <w:rFonts w:ascii="Arial" w:eastAsia="HG丸ｺﾞｼｯｸM-PRO" w:hAnsi="Arial" w:cs="Arial"/>
                <w:sz w:val="24"/>
                <w:szCs w:val="24"/>
              </w:rPr>
            </w:pPr>
          </w:p>
          <w:p w14:paraId="08B2ED41" w14:textId="77777777" w:rsidR="00CF77F6" w:rsidRPr="00EA615D" w:rsidRDefault="00CF77F6" w:rsidP="00B5734F">
            <w:pPr>
              <w:tabs>
                <w:tab w:val="left" w:pos="4755"/>
              </w:tabs>
              <w:jc w:val="left"/>
              <w:rPr>
                <w:rFonts w:ascii="Arial" w:eastAsia="HG丸ｺﾞｼｯｸM-PRO" w:hAnsi="Arial" w:cs="Arial"/>
                <w:sz w:val="24"/>
                <w:szCs w:val="24"/>
              </w:rPr>
            </w:pPr>
            <w:bookmarkStart w:id="7" w:name="_Hlk529138912"/>
            <w:r w:rsidRPr="00EA615D">
              <w:rPr>
                <w:rFonts w:ascii="Arial" w:eastAsia="HG丸ｺﾞｼｯｸM-PRO" w:hAnsi="Arial" w:cs="Arial"/>
                <w:sz w:val="24"/>
                <w:szCs w:val="24"/>
              </w:rPr>
              <w:t>（</w:t>
            </w:r>
            <w:r w:rsidR="0056413D" w:rsidRPr="00EA615D">
              <w:rPr>
                <w:rFonts w:ascii="Arial" w:eastAsia="HG丸ｺﾞｼｯｸM-PRO" w:hAnsi="Arial" w:cs="Arial"/>
                <w:sz w:val="24"/>
                <w:szCs w:val="24"/>
              </w:rPr>
              <w:t>International</w:t>
            </w:r>
            <w:r w:rsidRPr="00EA615D">
              <w:rPr>
                <w:rFonts w:ascii="Arial" w:eastAsia="HG丸ｺﾞｼｯｸM-PRO" w:hAnsi="Arial" w:cs="Arial"/>
                <w:sz w:val="24"/>
                <w:szCs w:val="24"/>
              </w:rPr>
              <w:t>）</w:t>
            </w:r>
          </w:p>
          <w:p w14:paraId="50FCD19B" w14:textId="41ED263B" w:rsidR="005F3D1A" w:rsidRDefault="005F3D1A" w:rsidP="00D9662A">
            <w:pPr>
              <w:pStyle w:val="af6"/>
              <w:numPr>
                <w:ilvl w:val="0"/>
                <w:numId w:val="36"/>
              </w:numPr>
              <w:tabs>
                <w:tab w:val="left" w:pos="4755"/>
              </w:tabs>
              <w:ind w:leftChars="0"/>
              <w:jc w:val="left"/>
              <w:rPr>
                <w:rFonts w:ascii="Arial" w:eastAsia="HG丸ｺﾞｼｯｸM-PRO" w:hAnsi="Arial" w:cs="Arial"/>
                <w:sz w:val="24"/>
                <w:szCs w:val="24"/>
              </w:rPr>
            </w:pPr>
            <w:r w:rsidRPr="00EA615D">
              <w:rPr>
                <w:rFonts w:ascii="Arial" w:eastAsia="HG丸ｺﾞｼｯｸM-PRO" w:hAnsi="Arial" w:cs="Arial"/>
                <w:sz w:val="24"/>
                <w:szCs w:val="24"/>
              </w:rPr>
              <w:t xml:space="preserve">Stefan J Schaller, </w:t>
            </w:r>
            <w:r w:rsidR="00084CE0" w:rsidRPr="00EA615D">
              <w:rPr>
                <w:rFonts w:ascii="Arial" w:eastAsia="HG丸ｺﾞｼｯｸM-PRO" w:hAnsi="Arial" w:cs="Arial"/>
                <w:sz w:val="24"/>
                <w:szCs w:val="24"/>
              </w:rPr>
              <w:t xml:space="preserve">Deputy Clinical Director, Department of Anesthesiology and Operative Intensive Care Medicine (CVK, CCM), </w:t>
            </w:r>
            <w:proofErr w:type="spellStart"/>
            <w:r w:rsidR="00084CE0" w:rsidRPr="00EA615D">
              <w:rPr>
                <w:rFonts w:ascii="Arial" w:eastAsia="HG丸ｺﾞｼｯｸM-PRO" w:hAnsi="Arial" w:cs="Arial"/>
                <w:sz w:val="24"/>
                <w:szCs w:val="24"/>
              </w:rPr>
              <w:t>Charité</w:t>
            </w:r>
            <w:proofErr w:type="spellEnd"/>
            <w:r w:rsidR="00084CE0" w:rsidRPr="00EA615D">
              <w:rPr>
                <w:rFonts w:ascii="Arial" w:eastAsia="HG丸ｺﾞｼｯｸM-PRO" w:hAnsi="Arial" w:cs="Arial"/>
                <w:sz w:val="24"/>
                <w:szCs w:val="24"/>
              </w:rPr>
              <w:t xml:space="preserve"> – </w:t>
            </w:r>
            <w:proofErr w:type="spellStart"/>
            <w:r w:rsidR="00084CE0" w:rsidRPr="00EA615D">
              <w:rPr>
                <w:rFonts w:ascii="Arial" w:eastAsia="HG丸ｺﾞｼｯｸM-PRO" w:hAnsi="Arial" w:cs="Arial"/>
                <w:sz w:val="24"/>
                <w:szCs w:val="24"/>
              </w:rPr>
              <w:t>Universitätsmedizin</w:t>
            </w:r>
            <w:proofErr w:type="spellEnd"/>
            <w:r w:rsidR="00084CE0" w:rsidRPr="00EA615D">
              <w:rPr>
                <w:rFonts w:ascii="Arial" w:eastAsia="HG丸ｺﾞｼｯｸM-PRO" w:hAnsi="Arial" w:cs="Arial"/>
                <w:sz w:val="24"/>
                <w:szCs w:val="24"/>
              </w:rPr>
              <w:t xml:space="preserve"> Berlin, Germany</w:t>
            </w:r>
          </w:p>
          <w:p w14:paraId="12BBA548" w14:textId="77777777" w:rsidR="00CC6343" w:rsidRPr="00CC6343" w:rsidRDefault="00CC6343" w:rsidP="00CC6343">
            <w:pPr>
              <w:pStyle w:val="af6"/>
              <w:numPr>
                <w:ilvl w:val="0"/>
                <w:numId w:val="36"/>
              </w:numPr>
              <w:tabs>
                <w:tab w:val="left" w:pos="4755"/>
              </w:tabs>
              <w:ind w:leftChars="0"/>
              <w:jc w:val="left"/>
              <w:rPr>
                <w:rFonts w:ascii="Arial" w:eastAsia="HG丸ｺﾞｼｯｸM-PRO" w:hAnsi="Arial" w:cs="Arial"/>
                <w:sz w:val="24"/>
                <w:szCs w:val="24"/>
              </w:rPr>
            </w:pPr>
            <w:proofErr w:type="spellStart"/>
            <w:r w:rsidRPr="00CC6343">
              <w:rPr>
                <w:rFonts w:ascii="Arial" w:eastAsia="HG丸ｺﾞｼｯｸM-PRO" w:hAnsi="Arial" w:cs="Arial"/>
                <w:sz w:val="24"/>
                <w:szCs w:val="24"/>
              </w:rPr>
              <w:t>Bernat</w:t>
            </w:r>
            <w:proofErr w:type="spellEnd"/>
            <w:r w:rsidRPr="00CC6343">
              <w:rPr>
                <w:rFonts w:ascii="Arial" w:eastAsia="HG丸ｺﾞｼｯｸM-PRO" w:hAnsi="Arial" w:cs="Arial"/>
                <w:sz w:val="24"/>
                <w:szCs w:val="24"/>
              </w:rPr>
              <w:t xml:space="preserve"> </w:t>
            </w:r>
            <w:proofErr w:type="spellStart"/>
            <w:r w:rsidRPr="00CC6343">
              <w:rPr>
                <w:rFonts w:ascii="Arial" w:eastAsia="HG丸ｺﾞｼｯｸM-PRO" w:hAnsi="Arial" w:cs="Arial"/>
                <w:sz w:val="24"/>
                <w:szCs w:val="24"/>
              </w:rPr>
              <w:t>Planas</w:t>
            </w:r>
            <w:proofErr w:type="spellEnd"/>
            <w:r w:rsidRPr="00CC6343">
              <w:rPr>
                <w:rFonts w:ascii="Arial" w:eastAsia="HG丸ｺﾞｼｯｸM-PRO" w:hAnsi="Arial" w:cs="Arial"/>
                <w:sz w:val="24"/>
                <w:szCs w:val="24"/>
              </w:rPr>
              <w:t xml:space="preserve">-Pascual, PT, Physiotherapy and Occupational Therapy </w:t>
            </w:r>
            <w:r w:rsidRPr="00CC6343">
              <w:rPr>
                <w:rFonts w:ascii="Arial" w:eastAsia="HG丸ｺﾞｼｯｸM-PRO" w:hAnsi="Arial" w:cs="Arial"/>
                <w:sz w:val="24"/>
                <w:szCs w:val="24"/>
              </w:rPr>
              <w:lastRenderedPageBreak/>
              <w:t>Unit (</w:t>
            </w:r>
            <w:proofErr w:type="spellStart"/>
            <w:r w:rsidRPr="00CC6343">
              <w:rPr>
                <w:rFonts w:ascii="Arial" w:eastAsia="HG丸ｺﾞｼｯｸM-PRO" w:hAnsi="Arial" w:cs="Arial"/>
                <w:sz w:val="24"/>
                <w:szCs w:val="24"/>
              </w:rPr>
              <w:t>UFiTO</w:t>
            </w:r>
            <w:proofErr w:type="spellEnd"/>
            <w:r w:rsidRPr="00CC6343">
              <w:rPr>
                <w:rFonts w:ascii="Arial" w:eastAsia="HG丸ｺﾞｼｯｸM-PRO" w:hAnsi="Arial" w:cs="Arial"/>
                <w:sz w:val="24"/>
                <w:szCs w:val="24"/>
              </w:rPr>
              <w:t xml:space="preserve">), </w:t>
            </w:r>
            <w:proofErr w:type="spellStart"/>
            <w:r w:rsidRPr="00CC6343">
              <w:rPr>
                <w:rFonts w:ascii="Arial" w:eastAsia="HG丸ｺﾞｼｯｸM-PRO" w:hAnsi="Arial" w:cs="Arial"/>
                <w:sz w:val="24"/>
                <w:szCs w:val="24"/>
              </w:rPr>
              <w:t>Vall</w:t>
            </w:r>
            <w:proofErr w:type="spellEnd"/>
            <w:r w:rsidRPr="00CC6343">
              <w:rPr>
                <w:rFonts w:ascii="Arial" w:eastAsia="HG丸ｺﾞｼｯｸM-PRO" w:hAnsi="Arial" w:cs="Arial"/>
                <w:sz w:val="24"/>
                <w:szCs w:val="24"/>
              </w:rPr>
              <w:t xml:space="preserve"> </w:t>
            </w:r>
            <w:proofErr w:type="spellStart"/>
            <w:r w:rsidRPr="00CC6343">
              <w:rPr>
                <w:rFonts w:ascii="Arial" w:eastAsia="HG丸ｺﾞｼｯｸM-PRO" w:hAnsi="Arial" w:cs="Arial"/>
                <w:sz w:val="24"/>
                <w:szCs w:val="24"/>
              </w:rPr>
              <w:t>d’Hebron</w:t>
            </w:r>
            <w:proofErr w:type="spellEnd"/>
            <w:r w:rsidRPr="00CC6343">
              <w:rPr>
                <w:rFonts w:ascii="Arial" w:eastAsia="HG丸ｺﾞｼｯｸM-PRO" w:hAnsi="Arial" w:cs="Arial"/>
                <w:sz w:val="24"/>
                <w:szCs w:val="24"/>
              </w:rPr>
              <w:t xml:space="preserve"> University Hospital, Spain</w:t>
            </w:r>
          </w:p>
          <w:p w14:paraId="43C0858F" w14:textId="77777777" w:rsidR="00CC6343" w:rsidRPr="00CC6343" w:rsidRDefault="00CC6343" w:rsidP="00CC6343">
            <w:pPr>
              <w:pStyle w:val="af6"/>
              <w:numPr>
                <w:ilvl w:val="0"/>
                <w:numId w:val="36"/>
              </w:numPr>
              <w:tabs>
                <w:tab w:val="left" w:pos="4755"/>
              </w:tabs>
              <w:ind w:leftChars="0"/>
              <w:jc w:val="left"/>
              <w:rPr>
                <w:rFonts w:ascii="Arial" w:eastAsia="HG丸ｺﾞｼｯｸM-PRO" w:hAnsi="Arial" w:cs="Arial"/>
                <w:sz w:val="24"/>
                <w:szCs w:val="24"/>
              </w:rPr>
            </w:pPr>
            <w:r w:rsidRPr="00CC6343">
              <w:rPr>
                <w:rFonts w:ascii="Arial" w:eastAsia="HG丸ｺﾞｼｯｸM-PRO" w:hAnsi="Arial" w:cs="Arial"/>
                <w:sz w:val="24"/>
                <w:szCs w:val="24"/>
              </w:rPr>
              <w:t xml:space="preserve">Chi </w:t>
            </w:r>
            <w:proofErr w:type="spellStart"/>
            <w:r w:rsidRPr="00CC6343">
              <w:rPr>
                <w:rFonts w:ascii="Arial" w:eastAsia="HG丸ｺﾞｼｯｸM-PRO" w:hAnsi="Arial" w:cs="Arial"/>
                <w:sz w:val="24"/>
                <w:szCs w:val="24"/>
              </w:rPr>
              <w:t>Ryang</w:t>
            </w:r>
            <w:proofErr w:type="spellEnd"/>
            <w:r w:rsidRPr="00CC6343">
              <w:rPr>
                <w:rFonts w:ascii="Arial" w:eastAsia="HG丸ｺﾞｼｯｸM-PRO" w:hAnsi="Arial" w:cs="Arial"/>
                <w:sz w:val="24"/>
                <w:szCs w:val="24"/>
              </w:rPr>
              <w:t xml:space="preserve"> Chung, MD, PhD, Department of Critical Care Medicine, Samsung Medical Center, Sungkyunkwan University School of Medicine, Seoul, Republic of Korea</w:t>
            </w:r>
          </w:p>
          <w:p w14:paraId="4BD0A6F3" w14:textId="77777777" w:rsidR="00CC6343" w:rsidRPr="00CC6343" w:rsidRDefault="00CC6343" w:rsidP="00CC6343">
            <w:pPr>
              <w:pStyle w:val="af6"/>
              <w:numPr>
                <w:ilvl w:val="0"/>
                <w:numId w:val="36"/>
              </w:numPr>
              <w:tabs>
                <w:tab w:val="left" w:pos="4755"/>
              </w:tabs>
              <w:ind w:leftChars="0"/>
              <w:jc w:val="left"/>
              <w:rPr>
                <w:rFonts w:ascii="Arial" w:eastAsia="HG丸ｺﾞｼｯｸM-PRO" w:hAnsi="Arial" w:cs="Arial"/>
                <w:sz w:val="24"/>
                <w:szCs w:val="24"/>
              </w:rPr>
            </w:pPr>
            <w:r w:rsidRPr="00CC6343">
              <w:rPr>
                <w:rFonts w:ascii="Arial" w:eastAsia="HG丸ｺﾞｼｯｸM-PRO" w:hAnsi="Arial" w:cs="Arial"/>
                <w:sz w:val="24"/>
                <w:szCs w:val="24"/>
              </w:rPr>
              <w:t>David McWilliams, PT, PhD, 1. Centre for Care Excellence, Coventry University, United Kingdom, 2. Critical Care, University Hospitals Coventry &amp; Warwickshire NHS Trust, UK.</w:t>
            </w:r>
          </w:p>
          <w:p w14:paraId="1EA1969D" w14:textId="77777777" w:rsidR="00CC6343" w:rsidRPr="00CC6343" w:rsidRDefault="00CC6343" w:rsidP="00CC6343">
            <w:pPr>
              <w:pStyle w:val="af6"/>
              <w:numPr>
                <w:ilvl w:val="0"/>
                <w:numId w:val="36"/>
              </w:numPr>
              <w:tabs>
                <w:tab w:val="left" w:pos="4755"/>
              </w:tabs>
              <w:ind w:leftChars="0"/>
              <w:jc w:val="left"/>
              <w:rPr>
                <w:rFonts w:ascii="Arial" w:eastAsia="HG丸ｺﾞｼｯｸM-PRO" w:hAnsi="Arial" w:cs="Arial"/>
                <w:sz w:val="24"/>
                <w:szCs w:val="24"/>
              </w:rPr>
            </w:pPr>
            <w:r w:rsidRPr="00CC6343">
              <w:rPr>
                <w:rFonts w:ascii="Arial" w:eastAsia="HG丸ｺﾞｼｯｸM-PRO" w:hAnsi="Arial" w:cs="Arial"/>
                <w:sz w:val="24"/>
                <w:szCs w:val="24"/>
              </w:rPr>
              <w:t xml:space="preserve">Giacomo </w:t>
            </w:r>
            <w:proofErr w:type="spellStart"/>
            <w:r w:rsidRPr="00CC6343">
              <w:rPr>
                <w:rFonts w:ascii="Arial" w:eastAsia="HG丸ｺﾞｼｯｸM-PRO" w:hAnsi="Arial" w:cs="Arial"/>
                <w:sz w:val="24"/>
                <w:szCs w:val="24"/>
              </w:rPr>
              <w:t>Bellani</w:t>
            </w:r>
            <w:proofErr w:type="spellEnd"/>
            <w:r w:rsidRPr="00CC6343">
              <w:rPr>
                <w:rFonts w:ascii="Arial" w:eastAsia="HG丸ｺﾞｼｯｸM-PRO" w:hAnsi="Arial" w:cs="Arial"/>
                <w:sz w:val="24"/>
                <w:szCs w:val="24"/>
              </w:rPr>
              <w:t>, MD, PhD, Department of Medicine and Surgery, Milano-Bicocca University, Italy</w:t>
            </w:r>
          </w:p>
          <w:p w14:paraId="381BD2D0" w14:textId="77777777" w:rsidR="00CC6343" w:rsidRPr="00CC6343" w:rsidRDefault="00CC6343" w:rsidP="00CC6343">
            <w:pPr>
              <w:pStyle w:val="af6"/>
              <w:numPr>
                <w:ilvl w:val="0"/>
                <w:numId w:val="36"/>
              </w:numPr>
              <w:tabs>
                <w:tab w:val="left" w:pos="4755"/>
              </w:tabs>
              <w:ind w:leftChars="0"/>
              <w:jc w:val="left"/>
              <w:rPr>
                <w:rFonts w:ascii="Arial" w:eastAsia="HG丸ｺﾞｼｯｸM-PRO" w:hAnsi="Arial" w:cs="Arial"/>
                <w:sz w:val="24"/>
                <w:szCs w:val="24"/>
              </w:rPr>
            </w:pPr>
            <w:r w:rsidRPr="00CC6343">
              <w:rPr>
                <w:rFonts w:ascii="Arial" w:eastAsia="HG丸ｺﾞｼｯｸM-PRO" w:hAnsi="Arial" w:cs="Arial"/>
                <w:sz w:val="24"/>
                <w:szCs w:val="24"/>
              </w:rPr>
              <w:t xml:space="preserve">Jayachandran Balachandran, </w:t>
            </w:r>
            <w:proofErr w:type="spellStart"/>
            <w:r w:rsidRPr="00CC6343">
              <w:rPr>
                <w:rFonts w:ascii="Arial" w:eastAsia="HG丸ｺﾞｼｯｸM-PRO" w:hAnsi="Arial" w:cs="Arial"/>
                <w:sz w:val="24"/>
                <w:szCs w:val="24"/>
              </w:rPr>
              <w:t>M.Phty</w:t>
            </w:r>
            <w:proofErr w:type="spellEnd"/>
            <w:r w:rsidRPr="00CC6343">
              <w:rPr>
                <w:rFonts w:ascii="Arial" w:eastAsia="HG丸ｺﾞｼｯｸM-PRO" w:hAnsi="Arial" w:cs="Arial"/>
                <w:sz w:val="24"/>
                <w:szCs w:val="24"/>
              </w:rPr>
              <w:t>, Rehabilitation Department, Woodlands Health Campus, Singapore</w:t>
            </w:r>
          </w:p>
          <w:p w14:paraId="1E733DDF" w14:textId="77777777" w:rsidR="00CC6343" w:rsidRPr="00CC6343" w:rsidRDefault="00CC6343" w:rsidP="00CC6343">
            <w:pPr>
              <w:pStyle w:val="af6"/>
              <w:numPr>
                <w:ilvl w:val="0"/>
                <w:numId w:val="36"/>
              </w:numPr>
              <w:tabs>
                <w:tab w:val="left" w:pos="4755"/>
              </w:tabs>
              <w:ind w:leftChars="0"/>
              <w:jc w:val="left"/>
              <w:rPr>
                <w:rFonts w:ascii="Arial" w:eastAsia="HG丸ｺﾞｼｯｸM-PRO" w:hAnsi="Arial" w:cs="Arial"/>
                <w:sz w:val="24"/>
                <w:szCs w:val="24"/>
              </w:rPr>
            </w:pPr>
            <w:r w:rsidRPr="00CC6343">
              <w:rPr>
                <w:rFonts w:ascii="Arial" w:eastAsia="HG丸ｺﾞｼｯｸM-PRO" w:hAnsi="Arial" w:cs="Arial"/>
                <w:sz w:val="24"/>
                <w:szCs w:val="24"/>
              </w:rPr>
              <w:t xml:space="preserve">Mohan </w:t>
            </w:r>
            <w:proofErr w:type="spellStart"/>
            <w:r w:rsidRPr="00CC6343">
              <w:rPr>
                <w:rFonts w:ascii="Arial" w:eastAsia="HG丸ｺﾞｼｯｸM-PRO" w:hAnsi="Arial" w:cs="Arial"/>
                <w:sz w:val="24"/>
                <w:szCs w:val="24"/>
              </w:rPr>
              <w:t>Gurjar</w:t>
            </w:r>
            <w:proofErr w:type="spellEnd"/>
            <w:r w:rsidRPr="00CC6343">
              <w:rPr>
                <w:rFonts w:ascii="Arial" w:eastAsia="HG丸ｺﾞｼｯｸM-PRO" w:hAnsi="Arial" w:cs="Arial"/>
                <w:sz w:val="24"/>
                <w:szCs w:val="24"/>
              </w:rPr>
              <w:t>, MD, Department of Critical Care Medicine, Sanjay Gandhi Post Graduate Institute of Medical Sciences (SGPGIMS), Lucknow, India</w:t>
            </w:r>
          </w:p>
          <w:p w14:paraId="4619525A" w14:textId="77777777" w:rsidR="00CC6343" w:rsidRPr="00CC6343" w:rsidRDefault="00CC6343" w:rsidP="00CC6343">
            <w:pPr>
              <w:pStyle w:val="af6"/>
              <w:numPr>
                <w:ilvl w:val="0"/>
                <w:numId w:val="36"/>
              </w:numPr>
              <w:tabs>
                <w:tab w:val="left" w:pos="4755"/>
              </w:tabs>
              <w:ind w:leftChars="0"/>
              <w:jc w:val="left"/>
              <w:rPr>
                <w:rFonts w:ascii="Arial" w:eastAsia="HG丸ｺﾞｼｯｸM-PRO" w:hAnsi="Arial" w:cs="Arial"/>
                <w:sz w:val="24"/>
                <w:szCs w:val="24"/>
              </w:rPr>
            </w:pPr>
            <w:r w:rsidRPr="00CC6343">
              <w:rPr>
                <w:rFonts w:ascii="Arial" w:eastAsia="HG丸ｺﾞｼｯｸM-PRO" w:hAnsi="Arial" w:cs="Arial"/>
                <w:sz w:val="24"/>
                <w:szCs w:val="24"/>
              </w:rPr>
              <w:t xml:space="preserve">Muhammed </w:t>
            </w:r>
            <w:proofErr w:type="spellStart"/>
            <w:r w:rsidRPr="00CC6343">
              <w:rPr>
                <w:rFonts w:ascii="Arial" w:eastAsia="HG丸ｺﾞｼｯｸM-PRO" w:hAnsi="Arial" w:cs="Arial"/>
                <w:sz w:val="24"/>
                <w:szCs w:val="24"/>
              </w:rPr>
              <w:t>Elhadi</w:t>
            </w:r>
            <w:proofErr w:type="spellEnd"/>
            <w:r w:rsidRPr="00CC6343">
              <w:rPr>
                <w:rFonts w:ascii="Arial" w:eastAsia="HG丸ｺﾞｼｯｸM-PRO" w:hAnsi="Arial" w:cs="Arial"/>
                <w:sz w:val="24"/>
                <w:szCs w:val="24"/>
              </w:rPr>
              <w:t>, MBBCh, Faculty of Medicine, University of Tripoli, Tripoli, Libya</w:t>
            </w:r>
          </w:p>
          <w:p w14:paraId="54792554" w14:textId="77777777" w:rsidR="00CC6343" w:rsidRPr="00CC6343" w:rsidRDefault="00CC6343" w:rsidP="00CC6343">
            <w:pPr>
              <w:pStyle w:val="af6"/>
              <w:numPr>
                <w:ilvl w:val="0"/>
                <w:numId w:val="36"/>
              </w:numPr>
              <w:tabs>
                <w:tab w:val="left" w:pos="4755"/>
              </w:tabs>
              <w:ind w:leftChars="0"/>
              <w:jc w:val="left"/>
              <w:rPr>
                <w:rFonts w:ascii="Arial" w:eastAsia="HG丸ｺﾞｼｯｸM-PRO" w:hAnsi="Arial" w:cs="Arial"/>
                <w:sz w:val="24"/>
                <w:szCs w:val="24"/>
              </w:rPr>
            </w:pPr>
            <w:proofErr w:type="spellStart"/>
            <w:r w:rsidRPr="00CC6343">
              <w:rPr>
                <w:rFonts w:ascii="Arial" w:eastAsia="HG丸ｺﾞｼｯｸM-PRO" w:hAnsi="Arial" w:cs="Arial"/>
                <w:sz w:val="24"/>
                <w:szCs w:val="24"/>
              </w:rPr>
              <w:t>Patsaki</w:t>
            </w:r>
            <w:proofErr w:type="spellEnd"/>
            <w:r w:rsidRPr="00CC6343">
              <w:rPr>
                <w:rFonts w:ascii="Arial" w:eastAsia="HG丸ｺﾞｼｯｸM-PRO" w:hAnsi="Arial" w:cs="Arial"/>
                <w:sz w:val="24"/>
                <w:szCs w:val="24"/>
              </w:rPr>
              <w:t xml:space="preserve"> </w:t>
            </w:r>
            <w:proofErr w:type="spellStart"/>
            <w:r w:rsidRPr="00CC6343">
              <w:rPr>
                <w:rFonts w:ascii="Arial" w:eastAsia="HG丸ｺﾞｼｯｸM-PRO" w:hAnsi="Arial" w:cs="Arial"/>
                <w:sz w:val="24"/>
                <w:szCs w:val="24"/>
              </w:rPr>
              <w:t>Irini</w:t>
            </w:r>
            <w:proofErr w:type="spellEnd"/>
            <w:r w:rsidRPr="00CC6343">
              <w:rPr>
                <w:rFonts w:ascii="Arial" w:eastAsia="HG丸ｺﾞｼｯｸM-PRO" w:hAnsi="Arial" w:cs="Arial"/>
                <w:sz w:val="24"/>
                <w:szCs w:val="24"/>
              </w:rPr>
              <w:t>, MSc, PhD, Clinical Respiratory and Cardiovascular Physiotherapy, Physiotherapy Department, Faculty of Health and Caring Sciences, University of West Attica, Greek</w:t>
            </w:r>
          </w:p>
          <w:p w14:paraId="4699F12A" w14:textId="77777777" w:rsidR="00CC6343" w:rsidRPr="00CC6343" w:rsidRDefault="00CC6343" w:rsidP="00CC6343">
            <w:pPr>
              <w:pStyle w:val="af6"/>
              <w:numPr>
                <w:ilvl w:val="0"/>
                <w:numId w:val="36"/>
              </w:numPr>
              <w:tabs>
                <w:tab w:val="left" w:pos="4755"/>
              </w:tabs>
              <w:ind w:leftChars="0"/>
              <w:jc w:val="left"/>
              <w:rPr>
                <w:rFonts w:ascii="Arial" w:eastAsia="HG丸ｺﾞｼｯｸM-PRO" w:hAnsi="Arial" w:cs="Arial"/>
                <w:sz w:val="24"/>
                <w:szCs w:val="24"/>
              </w:rPr>
            </w:pPr>
            <w:r w:rsidRPr="00CC6343">
              <w:rPr>
                <w:rFonts w:ascii="Arial" w:eastAsia="HG丸ｺﾞｼｯｸM-PRO" w:hAnsi="Arial" w:cs="Arial"/>
                <w:sz w:val="24"/>
                <w:szCs w:val="24"/>
              </w:rPr>
              <w:t>Pauline Y Ng, MD, PhD, Critical Care Medicine Unit, The University of Hong Kong, Hong Kong</w:t>
            </w:r>
          </w:p>
          <w:p w14:paraId="1AC5B672" w14:textId="77777777" w:rsidR="00CC6343" w:rsidRPr="00CC6343" w:rsidRDefault="00CC6343" w:rsidP="00CC6343">
            <w:pPr>
              <w:pStyle w:val="af6"/>
              <w:numPr>
                <w:ilvl w:val="0"/>
                <w:numId w:val="36"/>
              </w:numPr>
              <w:tabs>
                <w:tab w:val="left" w:pos="4755"/>
              </w:tabs>
              <w:ind w:leftChars="0"/>
              <w:jc w:val="left"/>
              <w:rPr>
                <w:rFonts w:ascii="Arial" w:eastAsia="HG丸ｺﾞｼｯｸM-PRO" w:hAnsi="Arial" w:cs="Arial"/>
                <w:sz w:val="24"/>
                <w:szCs w:val="24"/>
              </w:rPr>
            </w:pPr>
            <w:proofErr w:type="spellStart"/>
            <w:r w:rsidRPr="00CC6343">
              <w:rPr>
                <w:rFonts w:ascii="Arial" w:eastAsia="HG丸ｺﾞｼｯｸM-PRO" w:hAnsi="Arial" w:cs="Arial"/>
                <w:sz w:val="24"/>
                <w:szCs w:val="24"/>
              </w:rPr>
              <w:t>Richardo</w:t>
            </w:r>
            <w:proofErr w:type="spellEnd"/>
            <w:r w:rsidRPr="00CC6343">
              <w:rPr>
                <w:rFonts w:ascii="Arial" w:eastAsia="HG丸ｺﾞｼｯｸM-PRO" w:hAnsi="Arial" w:cs="Arial"/>
                <w:sz w:val="24"/>
                <w:szCs w:val="24"/>
              </w:rPr>
              <w:t xml:space="preserve"> Kenji Nawa, PT, Department of Critical Care Medicine, Hospital </w:t>
            </w:r>
            <w:proofErr w:type="spellStart"/>
            <w:r w:rsidRPr="00CC6343">
              <w:rPr>
                <w:rFonts w:ascii="Arial" w:eastAsia="HG丸ｺﾞｼｯｸM-PRO" w:hAnsi="Arial" w:cs="Arial"/>
                <w:sz w:val="24"/>
                <w:szCs w:val="24"/>
              </w:rPr>
              <w:t>Israelita</w:t>
            </w:r>
            <w:proofErr w:type="spellEnd"/>
            <w:r w:rsidRPr="00CC6343">
              <w:rPr>
                <w:rFonts w:ascii="Arial" w:eastAsia="HG丸ｺﾞｼｯｸM-PRO" w:hAnsi="Arial" w:cs="Arial"/>
                <w:sz w:val="24"/>
                <w:szCs w:val="24"/>
              </w:rPr>
              <w:t xml:space="preserve"> Albert Einstein, São Paulo, SP, Brazil.</w:t>
            </w:r>
          </w:p>
          <w:p w14:paraId="2DF4F341" w14:textId="77777777" w:rsidR="00CC6343" w:rsidRPr="00CC6343" w:rsidRDefault="00CC6343" w:rsidP="00CC6343">
            <w:pPr>
              <w:pStyle w:val="af6"/>
              <w:numPr>
                <w:ilvl w:val="0"/>
                <w:numId w:val="36"/>
              </w:numPr>
              <w:tabs>
                <w:tab w:val="left" w:pos="4755"/>
              </w:tabs>
              <w:ind w:leftChars="0"/>
              <w:jc w:val="left"/>
              <w:rPr>
                <w:rFonts w:ascii="Arial" w:eastAsia="HG丸ｺﾞｼｯｸM-PRO" w:hAnsi="Arial" w:cs="Arial"/>
                <w:sz w:val="24"/>
                <w:szCs w:val="24"/>
              </w:rPr>
            </w:pPr>
            <w:r w:rsidRPr="00CC6343">
              <w:rPr>
                <w:rFonts w:ascii="Arial" w:eastAsia="HG丸ｺﾞｼｯｸM-PRO" w:hAnsi="Arial" w:cs="Arial"/>
                <w:sz w:val="24"/>
                <w:szCs w:val="24"/>
              </w:rPr>
              <w:t xml:space="preserve">Sabrina </w:t>
            </w:r>
            <w:proofErr w:type="spellStart"/>
            <w:r w:rsidRPr="00CC6343">
              <w:rPr>
                <w:rFonts w:ascii="Arial" w:eastAsia="HG丸ｺﾞｼｯｸM-PRO" w:hAnsi="Arial" w:cs="Arial"/>
                <w:sz w:val="24"/>
                <w:szCs w:val="24"/>
              </w:rPr>
              <w:t>Eggmann</w:t>
            </w:r>
            <w:proofErr w:type="spellEnd"/>
            <w:r w:rsidRPr="00CC6343">
              <w:rPr>
                <w:rFonts w:ascii="Arial" w:eastAsia="HG丸ｺﾞｼｯｸM-PRO" w:hAnsi="Arial" w:cs="Arial"/>
                <w:sz w:val="24"/>
                <w:szCs w:val="24"/>
              </w:rPr>
              <w:t xml:space="preserve">, PT, MSc, Department of Physiotherapy, </w:t>
            </w:r>
            <w:proofErr w:type="spellStart"/>
            <w:r w:rsidRPr="00CC6343">
              <w:rPr>
                <w:rFonts w:ascii="Arial" w:eastAsia="HG丸ｺﾞｼｯｸM-PRO" w:hAnsi="Arial" w:cs="Arial"/>
                <w:sz w:val="24"/>
                <w:szCs w:val="24"/>
              </w:rPr>
              <w:t>Inselspital</w:t>
            </w:r>
            <w:proofErr w:type="spellEnd"/>
            <w:r w:rsidRPr="00CC6343">
              <w:rPr>
                <w:rFonts w:ascii="Arial" w:eastAsia="HG丸ｺﾞｼｯｸM-PRO" w:hAnsi="Arial" w:cs="Arial"/>
                <w:sz w:val="24"/>
                <w:szCs w:val="24"/>
              </w:rPr>
              <w:t>, Bern University Hospital, Bern, Switzerland.</w:t>
            </w:r>
          </w:p>
          <w:p w14:paraId="051269DA" w14:textId="77777777" w:rsidR="00CC6343" w:rsidRPr="00CC6343" w:rsidRDefault="00CC6343" w:rsidP="00CC6343">
            <w:pPr>
              <w:pStyle w:val="af6"/>
              <w:numPr>
                <w:ilvl w:val="0"/>
                <w:numId w:val="36"/>
              </w:numPr>
              <w:tabs>
                <w:tab w:val="left" w:pos="4755"/>
              </w:tabs>
              <w:ind w:leftChars="0"/>
              <w:jc w:val="left"/>
              <w:rPr>
                <w:rFonts w:ascii="Arial" w:eastAsia="HG丸ｺﾞｼｯｸM-PRO" w:hAnsi="Arial" w:cs="Arial"/>
                <w:sz w:val="24"/>
                <w:szCs w:val="24"/>
              </w:rPr>
            </w:pPr>
            <w:r w:rsidRPr="00CC6343">
              <w:rPr>
                <w:rFonts w:ascii="Arial" w:eastAsia="HG丸ｺﾞｼｯｸM-PRO" w:hAnsi="Arial" w:cs="Arial"/>
                <w:sz w:val="24"/>
                <w:szCs w:val="24"/>
              </w:rPr>
              <w:t xml:space="preserve">Tomasz </w:t>
            </w:r>
            <w:proofErr w:type="spellStart"/>
            <w:r w:rsidRPr="00CC6343">
              <w:rPr>
                <w:rFonts w:ascii="Arial" w:eastAsia="HG丸ｺﾞｼｯｸM-PRO" w:hAnsi="Arial" w:cs="Arial"/>
                <w:sz w:val="24"/>
                <w:szCs w:val="24"/>
              </w:rPr>
              <w:t>Zwoliński</w:t>
            </w:r>
            <w:proofErr w:type="spellEnd"/>
            <w:r w:rsidRPr="00CC6343">
              <w:rPr>
                <w:rFonts w:ascii="Arial" w:eastAsia="HG丸ｺﾞｼｯｸM-PRO" w:hAnsi="Arial" w:cs="Arial"/>
                <w:sz w:val="24"/>
                <w:szCs w:val="24"/>
              </w:rPr>
              <w:t xml:space="preserve">, PT, PhD, Division of Rehabilitation Medicine, Medical University of </w:t>
            </w:r>
            <w:proofErr w:type="spellStart"/>
            <w:r w:rsidRPr="00CC6343">
              <w:rPr>
                <w:rFonts w:ascii="Arial" w:eastAsia="HG丸ｺﾞｼｯｸM-PRO" w:hAnsi="Arial" w:cs="Arial"/>
                <w:sz w:val="24"/>
                <w:szCs w:val="24"/>
              </w:rPr>
              <w:t>Gdańsk</w:t>
            </w:r>
            <w:proofErr w:type="spellEnd"/>
            <w:r w:rsidRPr="00CC6343">
              <w:rPr>
                <w:rFonts w:ascii="Arial" w:eastAsia="HG丸ｺﾞｼｯｸM-PRO" w:hAnsi="Arial" w:cs="Arial"/>
                <w:sz w:val="24"/>
                <w:szCs w:val="24"/>
              </w:rPr>
              <w:t>, Poland</w:t>
            </w:r>
          </w:p>
          <w:p w14:paraId="41E07B87" w14:textId="2E738F83" w:rsidR="00CC6343" w:rsidRPr="00EA615D" w:rsidRDefault="00CC6343" w:rsidP="00CC6343">
            <w:pPr>
              <w:pStyle w:val="af6"/>
              <w:numPr>
                <w:ilvl w:val="0"/>
                <w:numId w:val="36"/>
              </w:numPr>
              <w:tabs>
                <w:tab w:val="left" w:pos="4755"/>
              </w:tabs>
              <w:ind w:leftChars="0"/>
              <w:jc w:val="left"/>
              <w:rPr>
                <w:rFonts w:ascii="Arial" w:eastAsia="HG丸ｺﾞｼｯｸM-PRO" w:hAnsi="Arial" w:cs="Arial"/>
                <w:sz w:val="24"/>
                <w:szCs w:val="24"/>
              </w:rPr>
            </w:pPr>
            <w:r w:rsidRPr="00CC6343">
              <w:rPr>
                <w:rFonts w:ascii="Arial" w:eastAsia="HG丸ｺﾞｼｯｸM-PRO" w:hAnsi="Arial" w:cs="Arial"/>
                <w:sz w:val="24"/>
                <w:szCs w:val="24"/>
              </w:rPr>
              <w:t>Eugene Wesley Ely, MD, MPH, 1. Critical Illness, Brain Dysfunction, and Survivorship (CIBS) Center, Vanderbilt University School of Medicine, Nashville, TN, USA, 2. Geriatric Research Education and Clinical Center (GRECC), Department of Veterans Affairs Medical Center, Tennessee Valley Healthcare System, Nashville, TN, USA</w:t>
            </w:r>
          </w:p>
          <w:p w14:paraId="05503E9A" w14:textId="77777777" w:rsidR="00AB5931" w:rsidRPr="00EA615D" w:rsidRDefault="00AB5931" w:rsidP="00B5734F">
            <w:pPr>
              <w:tabs>
                <w:tab w:val="left" w:pos="4755"/>
              </w:tabs>
              <w:jc w:val="left"/>
              <w:rPr>
                <w:rFonts w:ascii="Arial" w:eastAsia="HG丸ｺﾞｼｯｸM-PRO" w:hAnsi="Arial" w:cs="Arial"/>
                <w:sz w:val="24"/>
                <w:szCs w:val="24"/>
              </w:rPr>
            </w:pPr>
          </w:p>
          <w:p w14:paraId="727E5CB4" w14:textId="77777777" w:rsidR="00076EB5" w:rsidRPr="00EA615D" w:rsidRDefault="00076EB5" w:rsidP="00076EB5">
            <w:pPr>
              <w:tabs>
                <w:tab w:val="left" w:pos="4755"/>
              </w:tabs>
              <w:jc w:val="left"/>
              <w:rPr>
                <w:rFonts w:ascii="Arial" w:eastAsia="HG丸ｺﾞｼｯｸM-PRO" w:hAnsi="Arial" w:cs="Arial"/>
                <w:b/>
                <w:bCs/>
                <w:sz w:val="24"/>
                <w:szCs w:val="24"/>
              </w:rPr>
            </w:pPr>
            <w:r w:rsidRPr="00EA615D">
              <w:rPr>
                <w:rFonts w:ascii="Arial" w:eastAsia="HG丸ｺﾞｼｯｸM-PRO" w:hAnsi="Arial" w:cs="Arial"/>
                <w:b/>
                <w:bCs/>
                <w:sz w:val="24"/>
                <w:szCs w:val="24"/>
              </w:rPr>
              <w:t>Data management office</w:t>
            </w:r>
          </w:p>
          <w:p w14:paraId="74B75F85" w14:textId="77777777" w:rsidR="00076EB5" w:rsidRPr="00EA615D" w:rsidRDefault="00076EB5" w:rsidP="00B5734F">
            <w:pPr>
              <w:tabs>
                <w:tab w:val="left" w:pos="4755"/>
              </w:tabs>
              <w:jc w:val="left"/>
              <w:rPr>
                <w:rFonts w:ascii="Arial" w:eastAsia="HG丸ｺﾞｼｯｸM-PRO" w:hAnsi="Arial" w:cs="Arial"/>
                <w:sz w:val="24"/>
                <w:szCs w:val="24"/>
              </w:rPr>
            </w:pPr>
            <w:r w:rsidRPr="00EA615D">
              <w:rPr>
                <w:rFonts w:ascii="Arial" w:eastAsia="HG丸ｺﾞｼｯｸM-PRO" w:hAnsi="Arial" w:cs="Arial"/>
                <w:sz w:val="24"/>
                <w:szCs w:val="24"/>
              </w:rPr>
              <w:t xml:space="preserve">Department of Emergency Medicine, </w:t>
            </w:r>
            <w:proofErr w:type="spellStart"/>
            <w:r w:rsidRPr="00EA615D">
              <w:rPr>
                <w:rFonts w:ascii="Arial" w:eastAsia="HG丸ｺﾞｼｯｸM-PRO" w:hAnsi="Arial" w:cs="Arial"/>
                <w:sz w:val="24"/>
                <w:szCs w:val="24"/>
              </w:rPr>
              <w:t>Teikyo</w:t>
            </w:r>
            <w:proofErr w:type="spellEnd"/>
            <w:r w:rsidRPr="00EA615D">
              <w:rPr>
                <w:rFonts w:ascii="Arial" w:eastAsia="HG丸ｺﾞｼｯｸM-PRO" w:hAnsi="Arial" w:cs="Arial"/>
                <w:sz w:val="24"/>
                <w:szCs w:val="24"/>
              </w:rPr>
              <w:t xml:space="preserve"> University Hospital</w:t>
            </w:r>
          </w:p>
          <w:p w14:paraId="39D87484" w14:textId="77777777" w:rsidR="00076EB5" w:rsidRPr="00EA615D" w:rsidRDefault="00076EB5" w:rsidP="00B5734F">
            <w:pPr>
              <w:tabs>
                <w:tab w:val="left" w:pos="4755"/>
              </w:tabs>
              <w:jc w:val="left"/>
              <w:rPr>
                <w:rFonts w:ascii="Arial" w:eastAsia="HG丸ｺﾞｼｯｸM-PRO" w:hAnsi="Arial" w:cs="Arial"/>
                <w:sz w:val="24"/>
                <w:szCs w:val="24"/>
              </w:rPr>
            </w:pPr>
          </w:p>
          <w:p w14:paraId="3FFAC7E4" w14:textId="77777777" w:rsidR="00E600D0" w:rsidRPr="00EA615D" w:rsidRDefault="0056413D" w:rsidP="00B5734F">
            <w:pPr>
              <w:tabs>
                <w:tab w:val="left" w:pos="4755"/>
              </w:tabs>
              <w:jc w:val="left"/>
              <w:rPr>
                <w:rFonts w:ascii="Arial" w:eastAsia="HG丸ｺﾞｼｯｸM-PRO" w:hAnsi="Arial" w:cs="Arial"/>
                <w:b/>
                <w:bCs/>
                <w:sz w:val="24"/>
                <w:szCs w:val="24"/>
              </w:rPr>
            </w:pPr>
            <w:r w:rsidRPr="00EA615D">
              <w:rPr>
                <w:rFonts w:ascii="Arial" w:eastAsia="HG丸ｺﾞｼｯｸM-PRO" w:hAnsi="Arial" w:cs="Arial"/>
                <w:b/>
                <w:bCs/>
                <w:sz w:val="24"/>
                <w:szCs w:val="24"/>
              </w:rPr>
              <w:t xml:space="preserve">Research </w:t>
            </w:r>
            <w:r w:rsidR="003E6D68" w:rsidRPr="00EA615D">
              <w:rPr>
                <w:rFonts w:ascii="Arial" w:eastAsia="HG丸ｺﾞｼｯｸM-PRO" w:hAnsi="Arial" w:cs="Arial"/>
                <w:b/>
                <w:bCs/>
                <w:sz w:val="24"/>
                <w:szCs w:val="24"/>
              </w:rPr>
              <w:t>Office</w:t>
            </w:r>
          </w:p>
          <w:bookmarkEnd w:id="7"/>
          <w:p w14:paraId="12D34ACD" w14:textId="77777777" w:rsidR="0056413D" w:rsidRPr="00EA615D" w:rsidRDefault="0056413D" w:rsidP="0056413D">
            <w:pPr>
              <w:tabs>
                <w:tab w:val="left" w:pos="4755"/>
              </w:tabs>
              <w:jc w:val="left"/>
              <w:rPr>
                <w:rFonts w:ascii="Arial" w:eastAsia="HG丸ｺﾞｼｯｸM-PRO" w:hAnsi="Arial" w:cs="Arial"/>
                <w:sz w:val="24"/>
                <w:szCs w:val="24"/>
              </w:rPr>
            </w:pPr>
            <w:r w:rsidRPr="00EA615D">
              <w:rPr>
                <w:rFonts w:ascii="Arial" w:eastAsia="HG丸ｺﾞｼｯｸM-PRO" w:hAnsi="Arial" w:cs="Arial"/>
                <w:sz w:val="24"/>
                <w:szCs w:val="24"/>
              </w:rPr>
              <w:t xml:space="preserve">LIBERATION Study Research </w:t>
            </w:r>
            <w:r w:rsidR="00076EB5" w:rsidRPr="00EA615D">
              <w:rPr>
                <w:rFonts w:ascii="Arial" w:eastAsia="HG丸ｺﾞｼｯｸM-PRO" w:hAnsi="Arial" w:cs="Arial"/>
                <w:sz w:val="24"/>
                <w:szCs w:val="24"/>
              </w:rPr>
              <w:t>Office</w:t>
            </w:r>
          </w:p>
          <w:p w14:paraId="4EE94D33" w14:textId="77777777" w:rsidR="00076EB5" w:rsidRPr="00EA615D" w:rsidRDefault="00076EB5" w:rsidP="0056413D">
            <w:pPr>
              <w:tabs>
                <w:tab w:val="left" w:pos="4755"/>
              </w:tabs>
              <w:jc w:val="left"/>
              <w:rPr>
                <w:rFonts w:ascii="Arial" w:eastAsia="HG丸ｺﾞｼｯｸM-PRO" w:hAnsi="Arial" w:cs="Arial"/>
                <w:sz w:val="24"/>
                <w:szCs w:val="24"/>
              </w:rPr>
            </w:pPr>
            <w:r w:rsidRPr="00EA615D">
              <w:rPr>
                <w:rFonts w:ascii="Arial" w:eastAsia="HG丸ｺﾞｼｯｸM-PRO" w:hAnsi="Arial" w:cs="Arial"/>
                <w:sz w:val="24"/>
                <w:szCs w:val="24"/>
              </w:rPr>
              <w:t>(established in the Japanese Society of Early Mobilization)</w:t>
            </w:r>
          </w:p>
          <w:p w14:paraId="6743763E" w14:textId="77777777" w:rsidR="0056413D" w:rsidRPr="00EA615D" w:rsidRDefault="0056413D" w:rsidP="0056413D">
            <w:pPr>
              <w:tabs>
                <w:tab w:val="left" w:pos="4755"/>
              </w:tabs>
              <w:jc w:val="left"/>
              <w:rPr>
                <w:rFonts w:ascii="Arial" w:eastAsia="HG丸ｺﾞｼｯｸM-PRO" w:hAnsi="Arial" w:cs="Arial"/>
                <w:sz w:val="24"/>
                <w:szCs w:val="24"/>
              </w:rPr>
            </w:pPr>
            <w:r w:rsidRPr="00EA615D">
              <w:rPr>
                <w:rFonts w:ascii="Arial" w:eastAsia="HG丸ｺﾞｼｯｸM-PRO" w:hAnsi="Arial" w:cs="Arial"/>
                <w:sz w:val="24"/>
                <w:szCs w:val="24"/>
              </w:rPr>
              <w:t xml:space="preserve">2F, </w:t>
            </w:r>
            <w:proofErr w:type="spellStart"/>
            <w:r w:rsidRPr="00EA615D">
              <w:rPr>
                <w:rFonts w:ascii="Arial" w:eastAsia="HG丸ｺﾞｼｯｸM-PRO" w:hAnsi="Arial" w:cs="Arial"/>
                <w:sz w:val="24"/>
                <w:szCs w:val="24"/>
              </w:rPr>
              <w:t>Plarel</w:t>
            </w:r>
            <w:proofErr w:type="spellEnd"/>
            <w:r w:rsidRPr="00EA615D">
              <w:rPr>
                <w:rFonts w:ascii="Arial" w:eastAsia="HG丸ｺﾞｼｯｸM-PRO" w:hAnsi="Arial" w:cs="Arial"/>
                <w:sz w:val="24"/>
                <w:szCs w:val="24"/>
              </w:rPr>
              <w:t xml:space="preserve"> Building, 1-2-12, </w:t>
            </w:r>
            <w:proofErr w:type="spellStart"/>
            <w:r w:rsidRPr="00EA615D">
              <w:rPr>
                <w:rFonts w:ascii="Arial" w:eastAsia="HG丸ｺﾞｼｯｸM-PRO" w:hAnsi="Arial" w:cs="Arial"/>
                <w:sz w:val="24"/>
                <w:szCs w:val="24"/>
              </w:rPr>
              <w:t>Kudan-kita</w:t>
            </w:r>
            <w:proofErr w:type="spellEnd"/>
            <w:r w:rsidRPr="00EA615D">
              <w:rPr>
                <w:rFonts w:ascii="Arial" w:eastAsia="HG丸ｺﾞｼｯｸM-PRO" w:hAnsi="Arial" w:cs="Arial"/>
                <w:sz w:val="24"/>
                <w:szCs w:val="24"/>
              </w:rPr>
              <w:t xml:space="preserve"> 1-chome, Chiyoda-</w:t>
            </w:r>
            <w:proofErr w:type="spellStart"/>
            <w:r w:rsidRPr="00EA615D">
              <w:rPr>
                <w:rFonts w:ascii="Arial" w:eastAsia="HG丸ｺﾞｼｯｸM-PRO" w:hAnsi="Arial" w:cs="Arial"/>
                <w:sz w:val="24"/>
                <w:szCs w:val="24"/>
              </w:rPr>
              <w:t>ku</w:t>
            </w:r>
            <w:proofErr w:type="spellEnd"/>
            <w:r w:rsidRPr="00EA615D">
              <w:rPr>
                <w:rFonts w:ascii="Arial" w:eastAsia="HG丸ｺﾞｼｯｸM-PRO" w:hAnsi="Arial" w:cs="Arial"/>
                <w:sz w:val="24"/>
                <w:szCs w:val="24"/>
              </w:rPr>
              <w:t>, Tokyo 102-0073, Japan</w:t>
            </w:r>
          </w:p>
          <w:p w14:paraId="221C04C3" w14:textId="77777777" w:rsidR="00561CA2" w:rsidRPr="00EA615D" w:rsidRDefault="0056413D" w:rsidP="0056413D">
            <w:pPr>
              <w:pStyle w:val="af0"/>
              <w:adjustRightInd w:val="0"/>
              <w:textAlignment w:val="baseline"/>
              <w:rPr>
                <w:rFonts w:ascii="Arial" w:eastAsia="HG丸ｺﾞｼｯｸM-PRO" w:hAnsi="Arial" w:cs="Arial"/>
                <w:sz w:val="24"/>
                <w:szCs w:val="24"/>
              </w:rPr>
            </w:pPr>
            <w:r w:rsidRPr="00EA615D">
              <w:rPr>
                <w:rFonts w:ascii="Arial" w:eastAsia="HG丸ｺﾞｼｯｸM-PRO" w:hAnsi="Arial" w:cs="Arial"/>
                <w:sz w:val="24"/>
                <w:szCs w:val="24"/>
              </w:rPr>
              <w:t xml:space="preserve">Phone number: </w:t>
            </w:r>
            <w:r w:rsidR="008329AA" w:rsidRPr="00EA615D">
              <w:rPr>
                <w:rFonts w:ascii="Arial" w:eastAsia="HG丸ｺﾞｼｯｸM-PRO" w:hAnsi="Arial" w:cs="Arial"/>
                <w:szCs w:val="21"/>
              </w:rPr>
              <w:t>＋</w:t>
            </w:r>
            <w:r w:rsidR="008329AA" w:rsidRPr="00EA615D">
              <w:rPr>
                <w:rFonts w:ascii="Arial" w:eastAsia="HG丸ｺﾞｼｯｸM-PRO" w:hAnsi="Arial" w:cs="Arial"/>
                <w:szCs w:val="21"/>
              </w:rPr>
              <w:t>81-</w:t>
            </w:r>
            <w:r w:rsidRPr="00EA615D">
              <w:rPr>
                <w:rFonts w:ascii="Arial" w:eastAsia="HG丸ｺﾞｼｯｸM-PRO" w:hAnsi="Arial" w:cs="Arial"/>
                <w:sz w:val="24"/>
                <w:szCs w:val="24"/>
              </w:rPr>
              <w:t>3-3556-5585</w:t>
            </w:r>
          </w:p>
        </w:tc>
      </w:tr>
      <w:tr w:rsidR="00EA615D" w:rsidRPr="00EA615D" w14:paraId="69D8A256" w14:textId="77777777" w:rsidTr="00B5734F">
        <w:tc>
          <w:tcPr>
            <w:tcW w:w="1526" w:type="dxa"/>
            <w:tcBorders>
              <w:top w:val="dashed" w:sz="4" w:space="0" w:color="auto"/>
              <w:left w:val="dashed" w:sz="4" w:space="0" w:color="auto"/>
              <w:bottom w:val="dashed" w:sz="4" w:space="0" w:color="auto"/>
              <w:right w:val="dashed" w:sz="4" w:space="0" w:color="auto"/>
            </w:tcBorders>
            <w:shd w:val="clear" w:color="auto" w:fill="auto"/>
            <w:vAlign w:val="center"/>
          </w:tcPr>
          <w:p w14:paraId="28C14D65" w14:textId="77777777" w:rsidR="00381B59" w:rsidRPr="00EA615D" w:rsidRDefault="0056413D" w:rsidP="00B5734F">
            <w:pPr>
              <w:adjustRightInd w:val="0"/>
              <w:jc w:val="left"/>
              <w:textAlignment w:val="baseline"/>
              <w:rPr>
                <w:rFonts w:ascii="Arial" w:eastAsia="HG丸ｺﾞｼｯｸM-PRO" w:hAnsi="Arial" w:cs="Arial"/>
                <w:b/>
                <w:sz w:val="24"/>
                <w:szCs w:val="24"/>
              </w:rPr>
            </w:pPr>
            <w:r w:rsidRPr="00EA615D">
              <w:rPr>
                <w:rFonts w:ascii="Arial" w:eastAsia="HG丸ｺﾞｼｯｸM-PRO" w:hAnsi="Arial" w:cs="Arial"/>
                <w:b/>
                <w:sz w:val="24"/>
                <w:szCs w:val="24"/>
              </w:rPr>
              <w:lastRenderedPageBreak/>
              <w:t>Research Consultation Service</w:t>
            </w:r>
          </w:p>
        </w:tc>
        <w:tc>
          <w:tcPr>
            <w:tcW w:w="8647" w:type="dxa"/>
            <w:tcBorders>
              <w:top w:val="dashed" w:sz="4" w:space="0" w:color="auto"/>
              <w:left w:val="dashed" w:sz="4" w:space="0" w:color="auto"/>
              <w:bottom w:val="dashed" w:sz="4" w:space="0" w:color="auto"/>
              <w:right w:val="dashed" w:sz="4" w:space="0" w:color="auto"/>
            </w:tcBorders>
            <w:shd w:val="clear" w:color="auto" w:fill="auto"/>
            <w:vAlign w:val="center"/>
          </w:tcPr>
          <w:p w14:paraId="1AC2F5E8" w14:textId="77777777" w:rsidR="001426E3" w:rsidRPr="00EA615D" w:rsidRDefault="001426E3" w:rsidP="0056413D">
            <w:pPr>
              <w:tabs>
                <w:tab w:val="left" w:pos="4755"/>
              </w:tabs>
              <w:jc w:val="left"/>
              <w:rPr>
                <w:rFonts w:ascii="Arial" w:eastAsia="HG丸ｺﾞｼｯｸM-PRO" w:hAnsi="Arial" w:cs="Arial"/>
                <w:sz w:val="24"/>
                <w:szCs w:val="24"/>
              </w:rPr>
            </w:pPr>
          </w:p>
          <w:p w14:paraId="4460936E" w14:textId="48B175F9" w:rsidR="0056413D" w:rsidRPr="00EA615D" w:rsidRDefault="0056413D" w:rsidP="0056413D">
            <w:pPr>
              <w:tabs>
                <w:tab w:val="left" w:pos="4755"/>
              </w:tabs>
              <w:jc w:val="left"/>
              <w:rPr>
                <w:rFonts w:ascii="Arial" w:eastAsia="HG丸ｺﾞｼｯｸM-PRO" w:hAnsi="Arial" w:cs="Arial"/>
                <w:sz w:val="24"/>
                <w:szCs w:val="24"/>
              </w:rPr>
            </w:pPr>
            <w:r w:rsidRPr="00EA615D">
              <w:rPr>
                <w:rFonts w:ascii="Arial" w:eastAsia="HG丸ｺﾞｼｯｸM-PRO" w:hAnsi="Arial" w:cs="Arial"/>
                <w:sz w:val="24"/>
                <w:szCs w:val="24"/>
              </w:rPr>
              <w:t xml:space="preserve">1. </w:t>
            </w:r>
            <w:r w:rsidR="00D4108D">
              <w:rPr>
                <w:rFonts w:ascii="Arial" w:eastAsia="HG丸ｺﾞｼｯｸM-PRO" w:hAnsi="Arial" w:cs="Arial" w:hint="eastAsia"/>
                <w:sz w:val="24"/>
                <w:szCs w:val="24"/>
              </w:rPr>
              <w:t>Intensive Care Collaboration Network</w:t>
            </w:r>
          </w:p>
          <w:p w14:paraId="4804CE1C" w14:textId="77777777" w:rsidR="0056413D" w:rsidRPr="00EA615D" w:rsidRDefault="0056413D" w:rsidP="0056413D">
            <w:pPr>
              <w:tabs>
                <w:tab w:val="left" w:pos="4755"/>
              </w:tabs>
              <w:jc w:val="left"/>
              <w:rPr>
                <w:rFonts w:ascii="Arial" w:eastAsia="HG丸ｺﾞｼｯｸM-PRO" w:hAnsi="Arial" w:cs="Arial"/>
                <w:sz w:val="24"/>
                <w:szCs w:val="24"/>
              </w:rPr>
            </w:pPr>
            <w:r w:rsidRPr="00EA615D">
              <w:rPr>
                <w:rFonts w:ascii="Arial" w:eastAsia="HG丸ｺﾞｼｯｸM-PRO" w:hAnsi="Arial" w:cs="Arial"/>
                <w:sz w:val="24"/>
                <w:szCs w:val="24"/>
              </w:rPr>
              <w:t>Dr, Liu Keibun</w:t>
            </w:r>
          </w:p>
          <w:p w14:paraId="7B63D844" w14:textId="77777777" w:rsidR="0056413D" w:rsidRPr="00EA615D" w:rsidRDefault="0056413D" w:rsidP="0056413D">
            <w:pPr>
              <w:tabs>
                <w:tab w:val="left" w:pos="4755"/>
              </w:tabs>
              <w:jc w:val="left"/>
              <w:rPr>
                <w:rFonts w:ascii="Arial" w:eastAsia="HG丸ｺﾞｼｯｸM-PRO" w:hAnsi="Arial" w:cs="Arial"/>
                <w:sz w:val="24"/>
                <w:szCs w:val="24"/>
              </w:rPr>
            </w:pPr>
            <w:r w:rsidRPr="00EA615D">
              <w:rPr>
                <w:rFonts w:ascii="Arial" w:eastAsia="HG丸ｺﾞｼｯｸM-PRO" w:hAnsi="Arial" w:cs="Arial"/>
                <w:sz w:val="24"/>
                <w:szCs w:val="24"/>
              </w:rPr>
              <w:t>Phone number</w:t>
            </w:r>
            <w:r w:rsidRPr="00EA615D">
              <w:rPr>
                <w:rFonts w:ascii="Arial" w:eastAsia="HG丸ｺﾞｼｯｸM-PRO" w:hAnsi="Arial" w:cs="Arial"/>
                <w:sz w:val="24"/>
                <w:szCs w:val="24"/>
              </w:rPr>
              <w:tab/>
            </w:r>
          </w:p>
          <w:p w14:paraId="406CAF93" w14:textId="77777777" w:rsidR="0056413D" w:rsidRPr="00EA615D" w:rsidRDefault="0056413D" w:rsidP="0056413D">
            <w:pPr>
              <w:tabs>
                <w:tab w:val="left" w:pos="4755"/>
              </w:tabs>
              <w:jc w:val="left"/>
              <w:rPr>
                <w:rFonts w:ascii="Arial" w:eastAsia="HG丸ｺﾞｼｯｸM-PRO" w:hAnsi="Arial" w:cs="Arial"/>
                <w:sz w:val="24"/>
                <w:szCs w:val="24"/>
              </w:rPr>
            </w:pPr>
            <w:r w:rsidRPr="00EA615D">
              <w:rPr>
                <w:rFonts w:ascii="Arial" w:eastAsia="HG丸ｺﾞｼｯｸM-PRO" w:hAnsi="Arial" w:cs="Arial"/>
                <w:sz w:val="24"/>
                <w:szCs w:val="24"/>
              </w:rPr>
              <w:t>Office Hours: Monday - Friday 8:30 a.m. - 5:30 p.m.</w:t>
            </w:r>
          </w:p>
          <w:p w14:paraId="24987272" w14:textId="77777777" w:rsidR="0056413D" w:rsidRPr="00EA615D" w:rsidRDefault="0056413D" w:rsidP="0056413D">
            <w:pPr>
              <w:tabs>
                <w:tab w:val="left" w:pos="4755"/>
              </w:tabs>
              <w:jc w:val="left"/>
              <w:rPr>
                <w:rFonts w:ascii="Arial" w:eastAsia="HG丸ｺﾞｼｯｸM-PRO" w:hAnsi="Arial" w:cs="Arial"/>
                <w:sz w:val="24"/>
                <w:szCs w:val="24"/>
              </w:rPr>
            </w:pPr>
            <w:r w:rsidRPr="00EA615D">
              <w:rPr>
                <w:rFonts w:ascii="Arial" w:eastAsia="HG丸ｺﾞｼｯｸM-PRO" w:hAnsi="Arial" w:cs="Arial"/>
                <w:sz w:val="24"/>
                <w:szCs w:val="24"/>
              </w:rPr>
              <w:t>E-mail address: keiliu0406@gmail.com</w:t>
            </w:r>
          </w:p>
          <w:p w14:paraId="076B434E" w14:textId="77777777" w:rsidR="0056413D" w:rsidRPr="00EA615D" w:rsidRDefault="0056413D" w:rsidP="0056413D">
            <w:pPr>
              <w:tabs>
                <w:tab w:val="left" w:pos="4755"/>
              </w:tabs>
              <w:jc w:val="left"/>
              <w:rPr>
                <w:rFonts w:ascii="Arial" w:eastAsia="HG丸ｺﾞｼｯｸM-PRO" w:hAnsi="Arial" w:cs="Arial"/>
                <w:sz w:val="24"/>
                <w:szCs w:val="24"/>
              </w:rPr>
            </w:pPr>
          </w:p>
          <w:p w14:paraId="3901AA2E" w14:textId="77777777" w:rsidR="0056413D" w:rsidRPr="00EA615D" w:rsidRDefault="0056413D" w:rsidP="0056413D">
            <w:pPr>
              <w:tabs>
                <w:tab w:val="left" w:pos="4755"/>
              </w:tabs>
              <w:jc w:val="left"/>
              <w:rPr>
                <w:rFonts w:ascii="Arial" w:eastAsia="HG丸ｺﾞｼｯｸM-PRO" w:hAnsi="Arial" w:cs="Arial"/>
                <w:sz w:val="24"/>
                <w:szCs w:val="24"/>
              </w:rPr>
            </w:pPr>
            <w:r w:rsidRPr="00EA615D">
              <w:rPr>
                <w:rFonts w:ascii="Arial" w:eastAsia="HG丸ｺﾞｼｯｸM-PRO" w:hAnsi="Arial" w:cs="Arial"/>
                <w:sz w:val="24"/>
                <w:szCs w:val="24"/>
              </w:rPr>
              <w:t xml:space="preserve">2. Department of Emergency Medicine, </w:t>
            </w:r>
            <w:proofErr w:type="spellStart"/>
            <w:r w:rsidRPr="00EA615D">
              <w:rPr>
                <w:rFonts w:ascii="Arial" w:eastAsia="HG丸ｺﾞｼｯｸM-PRO" w:hAnsi="Arial" w:cs="Arial"/>
                <w:sz w:val="24"/>
                <w:szCs w:val="24"/>
              </w:rPr>
              <w:t>Teikyo</w:t>
            </w:r>
            <w:proofErr w:type="spellEnd"/>
            <w:r w:rsidRPr="00EA615D">
              <w:rPr>
                <w:rFonts w:ascii="Arial" w:eastAsia="HG丸ｺﾞｼｯｸM-PRO" w:hAnsi="Arial" w:cs="Arial"/>
                <w:sz w:val="24"/>
                <w:szCs w:val="24"/>
              </w:rPr>
              <w:t xml:space="preserve"> University Hospital, </w:t>
            </w:r>
          </w:p>
          <w:p w14:paraId="0FEA6BF3" w14:textId="77777777" w:rsidR="0056413D" w:rsidRPr="00EA615D" w:rsidRDefault="0056413D" w:rsidP="0056413D">
            <w:pPr>
              <w:tabs>
                <w:tab w:val="left" w:pos="4755"/>
              </w:tabs>
              <w:jc w:val="left"/>
              <w:rPr>
                <w:rFonts w:ascii="Arial" w:eastAsia="HG丸ｺﾞｼｯｸM-PRO" w:hAnsi="Arial" w:cs="Arial"/>
                <w:sz w:val="24"/>
                <w:szCs w:val="24"/>
              </w:rPr>
            </w:pPr>
            <w:r w:rsidRPr="00EA615D">
              <w:rPr>
                <w:rFonts w:ascii="Arial" w:eastAsia="HG丸ｺﾞｼｯｸM-PRO" w:hAnsi="Arial" w:cs="Arial"/>
                <w:sz w:val="24"/>
                <w:szCs w:val="24"/>
              </w:rPr>
              <w:lastRenderedPageBreak/>
              <w:t>Dr. Kensuke Nakamura</w:t>
            </w:r>
          </w:p>
          <w:p w14:paraId="2F3BF676" w14:textId="77777777" w:rsidR="0056413D" w:rsidRPr="00EA615D" w:rsidRDefault="0056413D" w:rsidP="0056413D">
            <w:pPr>
              <w:tabs>
                <w:tab w:val="left" w:pos="4755"/>
              </w:tabs>
              <w:jc w:val="left"/>
              <w:rPr>
                <w:rFonts w:ascii="Arial" w:eastAsia="HG丸ｺﾞｼｯｸM-PRO" w:hAnsi="Arial" w:cs="Arial"/>
                <w:sz w:val="24"/>
                <w:szCs w:val="24"/>
              </w:rPr>
            </w:pPr>
            <w:r w:rsidRPr="00EA615D">
              <w:rPr>
                <w:rFonts w:ascii="Arial" w:eastAsia="HG丸ｺﾞｼｯｸM-PRO" w:hAnsi="Arial" w:cs="Arial"/>
                <w:sz w:val="24"/>
                <w:szCs w:val="24"/>
              </w:rPr>
              <w:t xml:space="preserve">Phone number: </w:t>
            </w:r>
            <w:r w:rsidR="008329AA" w:rsidRPr="00EA615D">
              <w:rPr>
                <w:rFonts w:ascii="Arial" w:eastAsia="HG丸ｺﾞｼｯｸM-PRO" w:hAnsi="Arial" w:cs="Arial"/>
                <w:szCs w:val="21"/>
              </w:rPr>
              <w:t>＋</w:t>
            </w:r>
            <w:r w:rsidR="008329AA" w:rsidRPr="00EA615D">
              <w:rPr>
                <w:rFonts w:ascii="Arial" w:eastAsia="HG丸ｺﾞｼｯｸM-PRO" w:hAnsi="Arial" w:cs="Arial"/>
                <w:szCs w:val="21"/>
              </w:rPr>
              <w:t>81-</w:t>
            </w:r>
            <w:r w:rsidRPr="00EA615D">
              <w:rPr>
                <w:rFonts w:ascii="Arial" w:eastAsia="HG丸ｺﾞｼｯｸM-PRO" w:hAnsi="Arial" w:cs="Arial"/>
                <w:sz w:val="24"/>
                <w:szCs w:val="24"/>
              </w:rPr>
              <w:t>29-231-1111 (Representative)</w:t>
            </w:r>
            <w:r w:rsidRPr="00EA615D">
              <w:rPr>
                <w:rFonts w:ascii="Arial" w:eastAsia="HG丸ｺﾞｼｯｸM-PRO" w:hAnsi="Arial" w:cs="Arial"/>
                <w:sz w:val="24"/>
                <w:szCs w:val="24"/>
              </w:rPr>
              <w:tab/>
            </w:r>
          </w:p>
          <w:p w14:paraId="2A6AD4A6" w14:textId="77777777" w:rsidR="0056413D" w:rsidRPr="00EA615D" w:rsidRDefault="0056413D" w:rsidP="0056413D">
            <w:pPr>
              <w:tabs>
                <w:tab w:val="left" w:pos="4755"/>
              </w:tabs>
              <w:jc w:val="left"/>
              <w:rPr>
                <w:rFonts w:ascii="Arial" w:eastAsia="HG丸ｺﾞｼｯｸM-PRO" w:hAnsi="Arial" w:cs="Arial"/>
                <w:sz w:val="24"/>
                <w:szCs w:val="24"/>
              </w:rPr>
            </w:pPr>
            <w:r w:rsidRPr="00EA615D">
              <w:rPr>
                <w:rFonts w:ascii="Arial" w:eastAsia="HG丸ｺﾞｼｯｸM-PRO" w:hAnsi="Arial" w:cs="Arial"/>
                <w:sz w:val="24"/>
                <w:szCs w:val="24"/>
              </w:rPr>
              <w:t>Reception time and date: Monday - Friday 8:30 - 17:30</w:t>
            </w:r>
          </w:p>
          <w:p w14:paraId="5F6CBE97" w14:textId="77777777" w:rsidR="00561CA2" w:rsidRPr="00EA615D" w:rsidRDefault="0056413D" w:rsidP="001426E3">
            <w:pPr>
              <w:tabs>
                <w:tab w:val="left" w:pos="4755"/>
              </w:tabs>
              <w:jc w:val="left"/>
              <w:rPr>
                <w:rFonts w:ascii="Arial" w:eastAsia="HG丸ｺﾞｼｯｸM-PRO" w:hAnsi="Arial" w:cs="Arial"/>
                <w:sz w:val="24"/>
                <w:szCs w:val="24"/>
              </w:rPr>
            </w:pPr>
            <w:r w:rsidRPr="00EA615D">
              <w:rPr>
                <w:rFonts w:ascii="Arial" w:eastAsia="HG丸ｺﾞｼｯｸM-PRO" w:hAnsi="Arial" w:cs="Arial"/>
                <w:sz w:val="24"/>
                <w:szCs w:val="24"/>
              </w:rPr>
              <w:t xml:space="preserve">E-mail address: </w:t>
            </w:r>
            <w:hyperlink r:id="rId11" w:history="1">
              <w:r w:rsidRPr="00EA615D">
                <w:rPr>
                  <w:rStyle w:val="ab"/>
                  <w:rFonts w:ascii="Arial" w:eastAsia="HG丸ｺﾞｼｯｸM-PRO" w:hAnsi="Arial" w:cs="Arial"/>
                  <w:color w:val="auto"/>
                  <w:sz w:val="24"/>
                  <w:szCs w:val="24"/>
                </w:rPr>
                <w:t>knakamura-tky@umin.ac.jp</w:t>
              </w:r>
            </w:hyperlink>
          </w:p>
        </w:tc>
      </w:tr>
    </w:tbl>
    <w:p w14:paraId="36D8A445" w14:textId="77777777" w:rsidR="008852D0" w:rsidRPr="00EA615D" w:rsidRDefault="00153736" w:rsidP="008852D0">
      <w:pPr>
        <w:pStyle w:val="1"/>
        <w:jc w:val="left"/>
        <w:rPr>
          <w:rFonts w:eastAsia="HG丸ｺﾞｼｯｸM-PRO" w:cs="Arial"/>
          <w:b/>
          <w:sz w:val="22"/>
          <w:szCs w:val="22"/>
        </w:rPr>
      </w:pPr>
      <w:bookmarkStart w:id="8" w:name="_Toc421613395"/>
      <w:r w:rsidRPr="00EA615D">
        <w:rPr>
          <w:rFonts w:eastAsia="HG丸ｺﾞｼｯｸM-PRO" w:cs="Arial"/>
          <w:b/>
          <w:sz w:val="22"/>
          <w:szCs w:val="22"/>
        </w:rPr>
        <w:lastRenderedPageBreak/>
        <w:br w:type="page"/>
      </w:r>
      <w:r w:rsidR="005D08EB" w:rsidRPr="00EA615D">
        <w:rPr>
          <w:rFonts w:eastAsia="HG丸ｺﾞｼｯｸM-PRO" w:cs="Arial"/>
          <w:b/>
          <w:sz w:val="28"/>
          <w:szCs w:val="28"/>
        </w:rPr>
        <w:lastRenderedPageBreak/>
        <w:t>1.</w:t>
      </w:r>
      <w:bookmarkEnd w:id="8"/>
      <w:r w:rsidR="008852D0" w:rsidRPr="00EA615D">
        <w:rPr>
          <w:rFonts w:cs="Arial"/>
          <w:sz w:val="32"/>
          <w:szCs w:val="32"/>
        </w:rPr>
        <w:t xml:space="preserve"> </w:t>
      </w:r>
      <w:r w:rsidR="008852D0" w:rsidRPr="00EA615D">
        <w:rPr>
          <w:rFonts w:eastAsia="HG丸ｺﾞｼｯｸM-PRO" w:cs="Arial"/>
          <w:b/>
          <w:sz w:val="28"/>
          <w:szCs w:val="28"/>
        </w:rPr>
        <w:t>Background and significance of the study</w:t>
      </w:r>
    </w:p>
    <w:p w14:paraId="3022BB8A" w14:textId="77777777" w:rsidR="00D25C26" w:rsidRPr="00EA615D" w:rsidRDefault="00D25C26" w:rsidP="008852D0">
      <w:pPr>
        <w:pStyle w:val="1"/>
        <w:jc w:val="left"/>
        <w:rPr>
          <w:rFonts w:eastAsia="HG丸ｺﾞｼｯｸM-PRO" w:cs="Arial"/>
          <w:b/>
          <w:bCs/>
        </w:rPr>
      </w:pPr>
      <w:r w:rsidRPr="00EA615D">
        <w:rPr>
          <w:rFonts w:eastAsia="HG丸ｺﾞｼｯｸM-PRO" w:cs="Arial"/>
          <w:b/>
          <w:bCs/>
        </w:rPr>
        <w:t xml:space="preserve">1.1. </w:t>
      </w:r>
      <w:r w:rsidR="008852D0" w:rsidRPr="00EA615D">
        <w:rPr>
          <w:rFonts w:eastAsia="HG丸ｺﾞｼｯｸM-PRO" w:cs="Arial"/>
          <w:b/>
          <w:bCs/>
        </w:rPr>
        <w:t>Background</w:t>
      </w:r>
    </w:p>
    <w:p w14:paraId="3F817A1F" w14:textId="34B202F4" w:rsidR="008852D0" w:rsidRPr="00EA615D" w:rsidRDefault="008852D0" w:rsidP="00234EFC">
      <w:pPr>
        <w:autoSpaceDE w:val="0"/>
        <w:autoSpaceDN w:val="0"/>
        <w:adjustRightInd w:val="0"/>
        <w:ind w:leftChars="50" w:left="105"/>
        <w:rPr>
          <w:rFonts w:ascii="Arial" w:eastAsia="HG丸ｺﾞｼｯｸM-PRO" w:hAnsi="Arial" w:cs="Arial"/>
          <w:sz w:val="22"/>
          <w:szCs w:val="22"/>
        </w:rPr>
      </w:pPr>
      <w:r w:rsidRPr="00EA615D">
        <w:rPr>
          <w:rFonts w:ascii="Arial" w:eastAsia="HG丸ｺﾞｼｯｸM-PRO" w:hAnsi="Arial" w:cs="Arial"/>
          <w:sz w:val="22"/>
          <w:szCs w:val="22"/>
        </w:rPr>
        <w:t xml:space="preserve">Acute respiratory distress syndrome (ARDS) is a condition associated with hypoxemia due to noncardiogenic </w:t>
      </w:r>
      <w:proofErr w:type="spellStart"/>
      <w:r w:rsidR="009145C9" w:rsidRPr="00EA615D">
        <w:rPr>
          <w:rFonts w:ascii="Arial" w:eastAsia="HG丸ｺﾞｼｯｸM-PRO" w:hAnsi="Arial" w:cs="Arial"/>
          <w:sz w:val="22"/>
          <w:szCs w:val="22"/>
        </w:rPr>
        <w:t>ccauses</w:t>
      </w:r>
      <w:proofErr w:type="spellEnd"/>
      <w:r w:rsidRPr="00EA615D">
        <w:rPr>
          <w:rFonts w:ascii="Arial" w:eastAsia="HG丸ｺﾞｼｯｸM-PRO" w:hAnsi="Arial" w:cs="Arial"/>
          <w:sz w:val="22"/>
          <w:szCs w:val="22"/>
        </w:rPr>
        <w:t xml:space="preserve"> with bilateral lung infiltrates on </w:t>
      </w:r>
      <w:r w:rsidR="009145C9" w:rsidRPr="00EA615D">
        <w:rPr>
          <w:rFonts w:ascii="Arial" w:eastAsia="HG丸ｺﾞｼｯｸM-PRO" w:hAnsi="Arial" w:cs="Arial"/>
          <w:sz w:val="22"/>
          <w:szCs w:val="22"/>
        </w:rPr>
        <w:t>chest X-ray</w:t>
      </w:r>
      <w:r w:rsidRPr="00EA615D">
        <w:rPr>
          <w:rFonts w:ascii="Arial" w:eastAsia="HG丸ｺﾞｼｯｸM-PRO" w:hAnsi="Arial" w:cs="Arial"/>
          <w:sz w:val="22"/>
          <w:szCs w:val="22"/>
        </w:rPr>
        <w:t xml:space="preserve"> or CT imaging (1). </w:t>
      </w:r>
      <w:r w:rsidR="009145C9" w:rsidRPr="00EA615D">
        <w:rPr>
          <w:rFonts w:ascii="Arial" w:eastAsia="HG丸ｺﾞｼｯｸM-PRO" w:hAnsi="Arial" w:cs="Arial"/>
          <w:sz w:val="22"/>
          <w:szCs w:val="22"/>
        </w:rPr>
        <w:t xml:space="preserve">The </w:t>
      </w:r>
      <w:r w:rsidRPr="00EA615D">
        <w:rPr>
          <w:rFonts w:ascii="Arial" w:eastAsia="HG丸ｺﾞｼｯｸM-PRO" w:hAnsi="Arial" w:cs="Arial"/>
          <w:sz w:val="22"/>
          <w:szCs w:val="22"/>
        </w:rPr>
        <w:t>10% of all ICU admissions are ARDS patients, and the recent pandemic of the novel coronavirus has dramatically increased the number of ARDS patients in ICUs</w:t>
      </w:r>
      <w:r w:rsidR="009145C9" w:rsidRPr="00EA615D">
        <w:rPr>
          <w:rFonts w:ascii="Arial" w:eastAsia="HG丸ｺﾞｼｯｸM-PRO" w:hAnsi="Arial" w:cs="Arial"/>
          <w:sz w:val="22"/>
          <w:szCs w:val="22"/>
        </w:rPr>
        <w:t xml:space="preserve"> across the world</w:t>
      </w:r>
      <w:r w:rsidRPr="00EA615D">
        <w:rPr>
          <w:rFonts w:ascii="Arial" w:eastAsia="HG丸ｺﾞｼｯｸM-PRO" w:hAnsi="Arial" w:cs="Arial"/>
          <w:sz w:val="22"/>
          <w:szCs w:val="22"/>
        </w:rPr>
        <w:t xml:space="preserve">. </w:t>
      </w:r>
      <w:r w:rsidR="009145C9" w:rsidRPr="00EA615D">
        <w:rPr>
          <w:rFonts w:ascii="Arial" w:eastAsia="HG丸ｺﾞｼｯｸM-PRO" w:hAnsi="Arial" w:cs="Arial"/>
          <w:sz w:val="22"/>
          <w:szCs w:val="22"/>
        </w:rPr>
        <w:t>The</w:t>
      </w:r>
      <w:r w:rsidRPr="00EA615D">
        <w:rPr>
          <w:rFonts w:ascii="Arial" w:eastAsia="HG丸ｺﾞｼｯｸM-PRO" w:hAnsi="Arial" w:cs="Arial"/>
          <w:sz w:val="22"/>
          <w:szCs w:val="22"/>
        </w:rPr>
        <w:t xml:space="preserve"> international epidemiological study</w:t>
      </w:r>
      <w:r w:rsidR="009145C9" w:rsidRPr="00EA615D">
        <w:rPr>
          <w:rFonts w:ascii="Arial" w:eastAsia="HG丸ｺﾞｼｯｸM-PRO" w:hAnsi="Arial" w:cs="Arial"/>
          <w:sz w:val="22"/>
          <w:szCs w:val="22"/>
        </w:rPr>
        <w:t xml:space="preserve"> (2016)</w:t>
      </w:r>
      <w:r w:rsidRPr="00EA615D">
        <w:rPr>
          <w:rFonts w:ascii="Arial" w:eastAsia="HG丸ｺﾞｼｯｸM-PRO" w:hAnsi="Arial" w:cs="Arial"/>
          <w:sz w:val="22"/>
          <w:szCs w:val="22"/>
        </w:rPr>
        <w:t xml:space="preserve"> reported a mortality rate of 35-46% for ARDS, and this is very high mortality compared to other ICU diseases (2). Furthermore, ARDS survivors present with many functional impairments, including physical, cognitive, and psychiatric dysfunction (Post Intensive Care Syndrome, PICS), and their Activities of Daily Living (ADL) and Quality of Life (QOL) are impaired </w:t>
      </w:r>
      <w:r w:rsidR="004478F1" w:rsidRPr="00EA615D">
        <w:rPr>
          <w:rFonts w:ascii="Arial" w:eastAsia="HG丸ｺﾞｼｯｸM-PRO" w:hAnsi="Arial" w:cs="Arial"/>
          <w:sz w:val="22"/>
          <w:szCs w:val="22"/>
        </w:rPr>
        <w:t>a</w:t>
      </w:r>
      <w:r w:rsidRPr="00EA615D">
        <w:rPr>
          <w:rFonts w:ascii="Arial" w:eastAsia="HG丸ｺﾞｼｯｸM-PRO" w:hAnsi="Arial" w:cs="Arial"/>
          <w:sz w:val="22"/>
          <w:szCs w:val="22"/>
        </w:rPr>
        <w:t>nd many other functional impairments have been pointed out</w:t>
      </w:r>
      <w:r w:rsidR="009145C9" w:rsidRPr="00EA615D">
        <w:rPr>
          <w:rFonts w:ascii="Arial" w:eastAsia="HG丸ｺﾞｼｯｸM-PRO" w:hAnsi="Arial" w:cs="Arial"/>
          <w:sz w:val="22"/>
          <w:szCs w:val="22"/>
        </w:rPr>
        <w:t>.</w:t>
      </w:r>
      <w:r w:rsidRPr="00EA615D">
        <w:rPr>
          <w:rFonts w:ascii="Arial" w:eastAsia="HG丸ｺﾞｼｯｸM-PRO" w:hAnsi="Arial" w:cs="Arial"/>
          <w:sz w:val="22"/>
          <w:szCs w:val="22"/>
        </w:rPr>
        <w:t xml:space="preserve"> </w:t>
      </w:r>
      <w:r w:rsidR="009145C9" w:rsidRPr="00EA615D">
        <w:rPr>
          <w:rFonts w:ascii="Arial" w:eastAsia="HG丸ｺﾞｼｯｸM-PRO" w:hAnsi="Arial" w:cs="Arial"/>
          <w:sz w:val="22"/>
          <w:szCs w:val="22"/>
        </w:rPr>
        <w:t>T</w:t>
      </w:r>
      <w:r w:rsidRPr="00EA615D">
        <w:rPr>
          <w:rFonts w:ascii="Arial" w:eastAsia="HG丸ｺﾞｼｯｸM-PRO" w:hAnsi="Arial" w:cs="Arial"/>
          <w:sz w:val="22"/>
          <w:szCs w:val="22"/>
        </w:rPr>
        <w:t>he</w:t>
      </w:r>
      <w:r w:rsidR="009145C9" w:rsidRPr="00EA615D">
        <w:rPr>
          <w:rFonts w:ascii="Arial" w:eastAsia="HG丸ｺﾞｼｯｸM-PRO" w:hAnsi="Arial" w:cs="Arial"/>
          <w:sz w:val="22"/>
          <w:szCs w:val="22"/>
        </w:rPr>
        <w:t>ir</w:t>
      </w:r>
      <w:r w:rsidRPr="00EA615D">
        <w:rPr>
          <w:rFonts w:ascii="Arial" w:eastAsia="HG丸ｺﾞｼｯｸM-PRO" w:hAnsi="Arial" w:cs="Arial"/>
          <w:sz w:val="22"/>
          <w:szCs w:val="22"/>
        </w:rPr>
        <w:t xml:space="preserve"> inability to </w:t>
      </w:r>
      <w:r w:rsidR="009145C9" w:rsidRPr="00EA615D">
        <w:rPr>
          <w:rFonts w:ascii="Arial" w:eastAsia="HG丸ｺﾞｼｯｸM-PRO" w:hAnsi="Arial" w:cs="Arial"/>
          <w:sz w:val="22"/>
          <w:szCs w:val="22"/>
        </w:rPr>
        <w:t>get their original life</w:t>
      </w:r>
      <w:r w:rsidRPr="00EA615D">
        <w:rPr>
          <w:rFonts w:ascii="Arial" w:eastAsia="HG丸ｺﾞｼｯｸM-PRO" w:hAnsi="Arial" w:cs="Arial"/>
          <w:sz w:val="22"/>
          <w:szCs w:val="22"/>
        </w:rPr>
        <w:t xml:space="preserve"> has attracted significant </w:t>
      </w:r>
      <w:r w:rsidR="009145C9" w:rsidRPr="00EA615D">
        <w:rPr>
          <w:rFonts w:ascii="Arial" w:eastAsia="HG丸ｺﾞｼｯｸM-PRO" w:hAnsi="Arial" w:cs="Arial"/>
          <w:sz w:val="22"/>
          <w:szCs w:val="22"/>
        </w:rPr>
        <w:t xml:space="preserve">research </w:t>
      </w:r>
      <w:r w:rsidRPr="00EA615D">
        <w:rPr>
          <w:rFonts w:ascii="Arial" w:eastAsia="HG丸ｺﾞｼｯｸM-PRO" w:hAnsi="Arial" w:cs="Arial"/>
          <w:sz w:val="22"/>
          <w:szCs w:val="22"/>
        </w:rPr>
        <w:t>attention</w:t>
      </w:r>
      <w:r w:rsidR="009145C9" w:rsidRPr="00EA615D">
        <w:rPr>
          <w:rFonts w:ascii="Arial" w:eastAsia="HG丸ｺﾞｼｯｸM-PRO" w:hAnsi="Arial" w:cs="Arial"/>
          <w:sz w:val="22"/>
          <w:szCs w:val="22"/>
        </w:rPr>
        <w:t xml:space="preserve"> and become </w:t>
      </w:r>
      <w:r w:rsidR="00B4733B" w:rsidRPr="00EA615D">
        <w:rPr>
          <w:rFonts w:ascii="Arial" w:eastAsia="HG丸ｺﾞｼｯｸM-PRO" w:hAnsi="Arial" w:cs="Arial"/>
          <w:sz w:val="22"/>
          <w:szCs w:val="22"/>
        </w:rPr>
        <w:t>a significantly important research topic</w:t>
      </w:r>
      <w:r w:rsidRPr="00EA615D">
        <w:rPr>
          <w:rFonts w:ascii="Arial" w:eastAsia="HG丸ｺﾞｼｯｸM-PRO" w:hAnsi="Arial" w:cs="Arial"/>
          <w:sz w:val="22"/>
          <w:szCs w:val="22"/>
        </w:rPr>
        <w:t xml:space="preserve"> (3). Many patients who are unable to return to </w:t>
      </w:r>
      <w:r w:rsidR="004478F1" w:rsidRPr="00EA615D">
        <w:rPr>
          <w:rFonts w:ascii="Arial" w:eastAsia="HG丸ｺﾞｼｯｸM-PRO" w:hAnsi="Arial" w:cs="Arial"/>
          <w:sz w:val="22"/>
          <w:szCs w:val="22"/>
        </w:rPr>
        <w:t xml:space="preserve">work </w:t>
      </w:r>
      <w:r w:rsidRPr="00EA615D">
        <w:rPr>
          <w:rFonts w:ascii="Arial" w:eastAsia="HG丸ｺﾞｼｯｸM-PRO" w:hAnsi="Arial" w:cs="Arial"/>
          <w:sz w:val="22"/>
          <w:szCs w:val="22"/>
        </w:rPr>
        <w:t xml:space="preserve">due to functional disability require </w:t>
      </w:r>
      <w:r w:rsidR="00B4733B" w:rsidRPr="00EA615D">
        <w:rPr>
          <w:rFonts w:ascii="Arial" w:eastAsia="HG丸ｺﾞｼｯｸM-PRO" w:hAnsi="Arial" w:cs="Arial"/>
          <w:sz w:val="22"/>
          <w:szCs w:val="22"/>
        </w:rPr>
        <w:t xml:space="preserve">nursing </w:t>
      </w:r>
      <w:r w:rsidRPr="00EA615D">
        <w:rPr>
          <w:rFonts w:ascii="Arial" w:eastAsia="HG丸ｺﾞｼｯｸM-PRO" w:hAnsi="Arial" w:cs="Arial"/>
          <w:sz w:val="22"/>
          <w:szCs w:val="22"/>
        </w:rPr>
        <w:t xml:space="preserve">care, and there is concern about the increased burden on the patient, the family supporting the patient, and the social economy (4). Therefore, the </w:t>
      </w:r>
      <w:r w:rsidR="00B4733B" w:rsidRPr="00EA615D">
        <w:rPr>
          <w:rFonts w:ascii="Arial" w:eastAsia="HG丸ｺﾞｼｯｸM-PRO" w:hAnsi="Arial" w:cs="Arial"/>
          <w:sz w:val="22"/>
          <w:szCs w:val="22"/>
        </w:rPr>
        <w:t>development</w:t>
      </w:r>
      <w:r w:rsidRPr="00EA615D">
        <w:rPr>
          <w:rFonts w:ascii="Arial" w:eastAsia="HG丸ｺﾞｼｯｸM-PRO" w:hAnsi="Arial" w:cs="Arial"/>
          <w:sz w:val="22"/>
          <w:szCs w:val="22"/>
        </w:rPr>
        <w:t xml:space="preserve"> of effective strategies for patients with ARDS that take into account not only mortality</w:t>
      </w:r>
      <w:r w:rsidR="00084CE0" w:rsidRPr="00EA615D">
        <w:rPr>
          <w:rFonts w:ascii="Arial" w:eastAsia="HG丸ｺﾞｼｯｸM-PRO" w:hAnsi="Arial" w:cs="Arial"/>
          <w:sz w:val="22"/>
          <w:szCs w:val="22"/>
        </w:rPr>
        <w:t>,</w:t>
      </w:r>
      <w:r w:rsidRPr="00EA615D">
        <w:rPr>
          <w:rFonts w:ascii="Arial" w:eastAsia="HG丸ｺﾞｼｯｸM-PRO" w:hAnsi="Arial" w:cs="Arial"/>
          <w:sz w:val="22"/>
          <w:szCs w:val="22"/>
        </w:rPr>
        <w:t xml:space="preserve"> but also functional prognosis is </w:t>
      </w:r>
      <w:proofErr w:type="spellStart"/>
      <w:r w:rsidR="00B4733B" w:rsidRPr="00EA615D">
        <w:rPr>
          <w:rFonts w:ascii="Arial" w:eastAsia="HG丸ｺﾞｼｯｸM-PRO" w:hAnsi="Arial" w:cs="Arial"/>
          <w:sz w:val="22"/>
          <w:szCs w:val="22"/>
        </w:rPr>
        <w:t>sstrongly</w:t>
      </w:r>
      <w:proofErr w:type="spellEnd"/>
      <w:r w:rsidR="00B4733B" w:rsidRPr="00EA615D">
        <w:rPr>
          <w:rFonts w:ascii="Arial" w:eastAsia="HG丸ｺﾞｼｯｸM-PRO" w:hAnsi="Arial" w:cs="Arial"/>
          <w:sz w:val="22"/>
          <w:szCs w:val="22"/>
        </w:rPr>
        <w:t xml:space="preserve"> needed.</w:t>
      </w:r>
      <w:r w:rsidRPr="00EA615D">
        <w:rPr>
          <w:rFonts w:ascii="Arial" w:eastAsia="HG丸ｺﾞｼｯｸM-PRO" w:hAnsi="Arial" w:cs="Arial"/>
          <w:sz w:val="22"/>
          <w:szCs w:val="22"/>
        </w:rPr>
        <w:t xml:space="preserve"> (5).</w:t>
      </w:r>
    </w:p>
    <w:p w14:paraId="6536BAB2" w14:textId="19AAC444" w:rsidR="002C38CC" w:rsidRPr="00EA615D" w:rsidRDefault="002C38CC" w:rsidP="00234EFC">
      <w:pPr>
        <w:autoSpaceDE w:val="0"/>
        <w:autoSpaceDN w:val="0"/>
        <w:adjustRightInd w:val="0"/>
        <w:ind w:leftChars="50" w:left="105" w:firstLine="325"/>
        <w:rPr>
          <w:rFonts w:ascii="Arial" w:eastAsia="HG丸ｺﾞｼｯｸM-PRO" w:hAnsi="Arial" w:cs="Arial"/>
          <w:sz w:val="22"/>
          <w:szCs w:val="22"/>
        </w:rPr>
      </w:pPr>
      <w:r w:rsidRPr="00EA615D">
        <w:rPr>
          <w:rFonts w:ascii="Arial" w:eastAsia="HG丸ｺﾞｼｯｸM-PRO" w:hAnsi="Arial" w:cs="Arial"/>
          <w:sz w:val="22"/>
          <w:szCs w:val="22"/>
        </w:rPr>
        <w:t xml:space="preserve">Recent studies have shown that </w:t>
      </w:r>
      <w:r w:rsidR="00253CA2" w:rsidRPr="00EA615D">
        <w:rPr>
          <w:rFonts w:ascii="Arial" w:eastAsia="HG丸ｺﾞｼｯｸM-PRO" w:hAnsi="Arial" w:cs="Arial"/>
          <w:sz w:val="22"/>
          <w:szCs w:val="22"/>
        </w:rPr>
        <w:t>lung-protective</w:t>
      </w:r>
      <w:r w:rsidRPr="00EA615D">
        <w:rPr>
          <w:rFonts w:ascii="Arial" w:eastAsia="HG丸ｺﾞｼｯｸM-PRO" w:hAnsi="Arial" w:cs="Arial"/>
          <w:sz w:val="22"/>
          <w:szCs w:val="22"/>
        </w:rPr>
        <w:t xml:space="preserve"> ventilation (low tidal volume and airway pressure control), </w:t>
      </w:r>
      <w:proofErr w:type="spellStart"/>
      <w:r w:rsidR="00253CA2" w:rsidRPr="00EA615D">
        <w:rPr>
          <w:rFonts w:ascii="Arial" w:eastAsia="HG丸ｺﾞｼｯｸM-PRO" w:hAnsi="Arial" w:cs="Arial"/>
          <w:sz w:val="22"/>
          <w:szCs w:val="22"/>
        </w:rPr>
        <w:t>neuro</w:t>
      </w:r>
      <w:r w:rsidRPr="00EA615D">
        <w:rPr>
          <w:rFonts w:ascii="Arial" w:eastAsia="HG丸ｺﾞｼｯｸM-PRO" w:hAnsi="Arial" w:cs="Arial"/>
          <w:sz w:val="22"/>
          <w:szCs w:val="22"/>
        </w:rPr>
        <w:t>muscl</w:t>
      </w:r>
      <w:r w:rsidR="00253CA2" w:rsidRPr="00EA615D">
        <w:rPr>
          <w:rFonts w:ascii="Arial" w:eastAsia="HG丸ｺﾞｼｯｸM-PRO" w:hAnsi="Arial" w:cs="Arial"/>
          <w:sz w:val="22"/>
          <w:szCs w:val="22"/>
        </w:rPr>
        <w:t>ular</w:t>
      </w:r>
      <w:proofErr w:type="spellEnd"/>
      <w:r w:rsidR="00253CA2" w:rsidRPr="00EA615D">
        <w:rPr>
          <w:rFonts w:ascii="Arial" w:eastAsia="HG丸ｺﾞｼｯｸM-PRO" w:hAnsi="Arial" w:cs="Arial"/>
          <w:sz w:val="22"/>
          <w:szCs w:val="22"/>
        </w:rPr>
        <w:t xml:space="preserve"> blocking agents,</w:t>
      </w:r>
      <w:r w:rsidRPr="00EA615D">
        <w:rPr>
          <w:rFonts w:ascii="Arial" w:eastAsia="HG丸ｺﾞｼｯｸM-PRO" w:hAnsi="Arial" w:cs="Arial"/>
          <w:sz w:val="22"/>
          <w:szCs w:val="22"/>
        </w:rPr>
        <w:t xml:space="preserve"> prone position, noninvasive </w:t>
      </w:r>
      <w:r w:rsidR="00253CA2" w:rsidRPr="00EA615D">
        <w:rPr>
          <w:rFonts w:ascii="Arial" w:eastAsia="HG丸ｺﾞｼｯｸM-PRO" w:hAnsi="Arial" w:cs="Arial"/>
          <w:sz w:val="22"/>
          <w:szCs w:val="22"/>
        </w:rPr>
        <w:t xml:space="preserve">mechanical </w:t>
      </w:r>
      <w:r w:rsidRPr="00EA615D">
        <w:rPr>
          <w:rFonts w:ascii="Arial" w:eastAsia="HG丸ｺﾞｼｯｸM-PRO" w:hAnsi="Arial" w:cs="Arial"/>
          <w:sz w:val="22"/>
          <w:szCs w:val="22"/>
        </w:rPr>
        <w:t>ventilators, and extracorporeal membrane oxygenation (ECMO) have improved outcomes, including mortality, in patients with ARDS (2, 6-10). However, the mortality of patients with ARDS is still as high as 40%. In addition, the complete reintegration ratio of patients with ARDS after 1 year of hospital discharge reported in 2003 was only 50%, and recent reports have shown little progress in this aspect</w:t>
      </w:r>
      <w:r w:rsidR="00084CE0" w:rsidRPr="00EA615D">
        <w:rPr>
          <w:rFonts w:ascii="Arial" w:eastAsia="HG丸ｺﾞｼｯｸM-PRO" w:hAnsi="Arial" w:cs="Arial"/>
          <w:sz w:val="22"/>
          <w:szCs w:val="22"/>
        </w:rPr>
        <w:t xml:space="preserve"> </w:t>
      </w:r>
      <w:r w:rsidRPr="00EA615D">
        <w:rPr>
          <w:rFonts w:ascii="Arial" w:eastAsia="HG丸ｺﾞｼｯｸM-PRO" w:hAnsi="Arial" w:cs="Arial"/>
          <w:sz w:val="22"/>
          <w:szCs w:val="22"/>
        </w:rPr>
        <w:t xml:space="preserve">(11). Strategies to improve outcomes (mortality and functional prognosis) of ARDS patients by improving not only treatment but also the quality of ICU care have become a hot topic in recent years (12). </w:t>
      </w:r>
      <w:r w:rsidR="00DA60D6" w:rsidRPr="00EA615D">
        <w:rPr>
          <w:rFonts w:ascii="Arial" w:eastAsia="HG丸ｺﾞｼｯｸM-PRO" w:hAnsi="Arial" w:cs="Arial"/>
          <w:sz w:val="22"/>
          <w:szCs w:val="22"/>
        </w:rPr>
        <w:t>The previous paper showed</w:t>
      </w:r>
      <w:r w:rsidRPr="00EA615D">
        <w:rPr>
          <w:rFonts w:ascii="Arial" w:eastAsia="HG丸ｺﾞｼｯｸM-PRO" w:hAnsi="Arial" w:cs="Arial"/>
          <w:sz w:val="22"/>
          <w:szCs w:val="22"/>
        </w:rPr>
        <w:t xml:space="preserve"> that excessive sedation and absolute bed rest for the purpose of ventilation control and rest during intubation in ARDS patients correlated with delirium, prolonged duration of ventilation, and even increased mortality (13). Therefore, attempts have been explored to improve outcomes for ARDS patients by systematically providing sedation, analgesia, rehabilitation, spontaneous breathing and awaking tests, and delirium management during ICU admission. These attempts, known as the ABCDEF bundle, have been actively recommended by </w:t>
      </w:r>
      <w:r w:rsidR="00DA60D6" w:rsidRPr="00EA615D">
        <w:rPr>
          <w:rFonts w:ascii="Arial" w:eastAsia="HG丸ｺﾞｼｯｸM-PRO" w:hAnsi="Arial" w:cs="Arial"/>
          <w:sz w:val="22"/>
          <w:szCs w:val="22"/>
        </w:rPr>
        <w:t xml:space="preserve">number of </w:t>
      </w:r>
      <w:r w:rsidRPr="00EA615D">
        <w:rPr>
          <w:rFonts w:ascii="Arial" w:eastAsia="HG丸ｺﾞｼｯｸM-PRO" w:hAnsi="Arial" w:cs="Arial"/>
          <w:sz w:val="22"/>
          <w:szCs w:val="22"/>
        </w:rPr>
        <w:t>academic societies to be introduced in ICUs as an attempt to improve outcome of patients with ARDS and promote their reintegration into society (12, 14). (ABCDEF bundle: A (</w:t>
      </w:r>
      <w:r w:rsidR="00DF75C5" w:rsidRPr="00EA615D">
        <w:rPr>
          <w:rFonts w:ascii="Arial" w:eastAsia="HG丸ｺﾞｼｯｸM-PRO" w:hAnsi="Arial" w:cs="Arial"/>
          <w:sz w:val="22"/>
          <w:szCs w:val="22"/>
        </w:rPr>
        <w:t>Assess, prevent, and manage pain</w:t>
      </w:r>
      <w:r w:rsidRPr="00EA615D">
        <w:rPr>
          <w:rFonts w:ascii="Arial" w:eastAsia="HG丸ｺﾞｼｯｸM-PRO" w:hAnsi="Arial" w:cs="Arial"/>
          <w:sz w:val="22"/>
          <w:szCs w:val="22"/>
        </w:rPr>
        <w:t>), B (</w:t>
      </w:r>
      <w:r w:rsidR="00DF75C5" w:rsidRPr="00EA615D">
        <w:rPr>
          <w:rFonts w:ascii="Arial" w:eastAsia="HG丸ｺﾞｼｯｸM-PRO" w:hAnsi="Arial" w:cs="Arial"/>
          <w:sz w:val="22"/>
          <w:szCs w:val="22"/>
        </w:rPr>
        <w:t>Both spontaneous awakening trials (SAT) and spontaneous breathing trials (SBT)</w:t>
      </w:r>
      <w:r w:rsidRPr="00EA615D">
        <w:rPr>
          <w:rFonts w:ascii="Arial" w:eastAsia="HG丸ｺﾞｼｯｸM-PRO" w:hAnsi="Arial" w:cs="Arial"/>
          <w:sz w:val="22"/>
          <w:szCs w:val="22"/>
        </w:rPr>
        <w:t>), C (</w:t>
      </w:r>
      <w:r w:rsidR="00DF75C5" w:rsidRPr="00EA615D">
        <w:rPr>
          <w:rFonts w:ascii="Arial" w:eastAsia="HG丸ｺﾞｼｯｸM-PRO" w:hAnsi="Arial" w:cs="Arial"/>
          <w:sz w:val="22"/>
          <w:szCs w:val="22"/>
        </w:rPr>
        <w:t>Choice of analgesia and sedation</w:t>
      </w:r>
      <w:r w:rsidRPr="00EA615D">
        <w:rPr>
          <w:rFonts w:ascii="Arial" w:eastAsia="HG丸ｺﾞｼｯｸM-PRO" w:hAnsi="Arial" w:cs="Arial"/>
          <w:sz w:val="22"/>
          <w:szCs w:val="22"/>
        </w:rPr>
        <w:t>), D (</w:t>
      </w:r>
      <w:r w:rsidR="00DF75C5" w:rsidRPr="00EA615D">
        <w:rPr>
          <w:rFonts w:ascii="Arial" w:eastAsia="HG丸ｺﾞｼｯｸM-PRO" w:hAnsi="Arial" w:cs="Arial"/>
          <w:sz w:val="22"/>
          <w:szCs w:val="22"/>
        </w:rPr>
        <w:t>Delirium: assess, prevent, and manage</w:t>
      </w:r>
      <w:r w:rsidRPr="00EA615D">
        <w:rPr>
          <w:rFonts w:ascii="Arial" w:eastAsia="HG丸ｺﾞｼｯｸM-PRO" w:hAnsi="Arial" w:cs="Arial"/>
          <w:sz w:val="22"/>
          <w:szCs w:val="22"/>
        </w:rPr>
        <w:t>), E (</w:t>
      </w:r>
      <w:r w:rsidR="00DF75C5" w:rsidRPr="00EA615D">
        <w:rPr>
          <w:rFonts w:ascii="Arial" w:eastAsia="HG丸ｺﾞｼｯｸM-PRO" w:hAnsi="Arial" w:cs="Arial"/>
          <w:sz w:val="22"/>
          <w:szCs w:val="22"/>
        </w:rPr>
        <w:t>Early mobility and exercise</w:t>
      </w:r>
      <w:r w:rsidRPr="00EA615D">
        <w:rPr>
          <w:rFonts w:ascii="Arial" w:eastAsia="HG丸ｺﾞｼｯｸM-PRO" w:hAnsi="Arial" w:cs="Arial"/>
          <w:sz w:val="22"/>
          <w:szCs w:val="22"/>
        </w:rPr>
        <w:t>), F (</w:t>
      </w:r>
      <w:r w:rsidR="00DF75C5" w:rsidRPr="00EA615D">
        <w:rPr>
          <w:rFonts w:ascii="Arial" w:eastAsia="HG丸ｺﾞｼｯｸM-PRO" w:hAnsi="Arial" w:cs="Arial"/>
          <w:sz w:val="22"/>
          <w:szCs w:val="22"/>
        </w:rPr>
        <w:t>Family engagement and empowerment</w:t>
      </w:r>
      <w:r w:rsidRPr="00EA615D">
        <w:rPr>
          <w:rFonts w:ascii="Arial" w:eastAsia="HG丸ｺﾞｼｯｸM-PRO" w:hAnsi="Arial" w:cs="Arial"/>
          <w:sz w:val="22"/>
          <w:szCs w:val="22"/>
        </w:rPr>
        <w:t xml:space="preserve">)), and even ICU care such as nutritional therapy and ICU diaries have been shown to improve outcomes for ICU patients, including ARDS, and are </w:t>
      </w:r>
      <w:r w:rsidR="00DA60D6" w:rsidRPr="00EA615D">
        <w:rPr>
          <w:rFonts w:ascii="Arial" w:eastAsia="HG丸ｺﾞｼｯｸM-PRO" w:hAnsi="Arial" w:cs="Arial"/>
          <w:sz w:val="22"/>
          <w:szCs w:val="22"/>
        </w:rPr>
        <w:t xml:space="preserve">strongly </w:t>
      </w:r>
      <w:r w:rsidRPr="00EA615D">
        <w:rPr>
          <w:rFonts w:ascii="Arial" w:eastAsia="HG丸ｺﾞｼｯｸM-PRO" w:hAnsi="Arial" w:cs="Arial"/>
          <w:sz w:val="22"/>
          <w:szCs w:val="22"/>
        </w:rPr>
        <w:t>recommended (12, 15). (In this study, these</w:t>
      </w:r>
      <w:r w:rsidR="00DA60D6" w:rsidRPr="00EA615D">
        <w:rPr>
          <w:rFonts w:ascii="Arial" w:eastAsia="HG丸ｺﾞｼｯｸM-PRO" w:hAnsi="Arial" w:cs="Arial"/>
          <w:sz w:val="22"/>
          <w:szCs w:val="22"/>
        </w:rPr>
        <w:t xml:space="preserve"> ICU care</w:t>
      </w:r>
      <w:r w:rsidRPr="00EA615D">
        <w:rPr>
          <w:rFonts w:ascii="Arial" w:eastAsia="HG丸ｺﾞｼｯｸM-PRO" w:hAnsi="Arial" w:cs="Arial"/>
          <w:sz w:val="22"/>
          <w:szCs w:val="22"/>
        </w:rPr>
        <w:t xml:space="preserve"> are referred as evidence-based ICU care.)</w:t>
      </w:r>
    </w:p>
    <w:p w14:paraId="7FA52AC8" w14:textId="47381FE5" w:rsidR="004434A8" w:rsidRPr="00EA615D" w:rsidRDefault="00640EEA" w:rsidP="00234EFC">
      <w:pPr>
        <w:autoSpaceDE w:val="0"/>
        <w:autoSpaceDN w:val="0"/>
        <w:adjustRightInd w:val="0"/>
        <w:ind w:left="105" w:firstLineChars="162" w:firstLine="356"/>
        <w:rPr>
          <w:rFonts w:ascii="Arial" w:eastAsia="HG丸ｺﾞｼｯｸM-PRO" w:hAnsi="Arial" w:cs="Arial"/>
          <w:szCs w:val="21"/>
        </w:rPr>
      </w:pPr>
      <w:r w:rsidRPr="00EA615D">
        <w:rPr>
          <w:rFonts w:ascii="Arial" w:eastAsia="HG丸ｺﾞｼｯｸM-PRO" w:hAnsi="Arial" w:cs="Arial"/>
          <w:sz w:val="22"/>
          <w:szCs w:val="22"/>
        </w:rPr>
        <w:t>On the other hand, our research team has reported that the overall implementation rate of these evidence-based ICU care, ABCDEF bundles, nutritional therapy, and ICU diaries in ICU patients is</w:t>
      </w:r>
      <w:r w:rsidR="00DA60D6" w:rsidRPr="00EA615D">
        <w:rPr>
          <w:rFonts w:ascii="Arial" w:eastAsia="HG丸ｺﾞｼｯｸM-PRO" w:hAnsi="Arial" w:cs="Arial"/>
          <w:sz w:val="22"/>
          <w:szCs w:val="22"/>
        </w:rPr>
        <w:t xml:space="preserve"> quite</w:t>
      </w:r>
      <w:r w:rsidRPr="00EA615D">
        <w:rPr>
          <w:rFonts w:ascii="Arial" w:eastAsia="HG丸ｺﾞｼｯｸM-PRO" w:hAnsi="Arial" w:cs="Arial"/>
          <w:sz w:val="22"/>
          <w:szCs w:val="22"/>
        </w:rPr>
        <w:t xml:space="preserve"> low, and the rate is significantly lower in mechanically ventilated patients (16, 17). The reasons for the low implementation rates are thought to be that the ventilator is a major barrie</w:t>
      </w:r>
      <w:r w:rsidR="008E6C03" w:rsidRPr="00EA615D">
        <w:rPr>
          <w:rFonts w:ascii="Arial" w:eastAsia="HG丸ｺﾞｼｯｸM-PRO" w:hAnsi="Arial" w:cs="Arial"/>
          <w:sz w:val="22"/>
          <w:szCs w:val="22"/>
        </w:rPr>
        <w:t>r</w:t>
      </w:r>
      <w:r w:rsidR="00DA60D6" w:rsidRPr="00EA615D">
        <w:rPr>
          <w:rFonts w:ascii="Arial" w:eastAsia="HG丸ｺﾞｼｯｸM-PRO" w:hAnsi="Arial" w:cs="Arial"/>
          <w:sz w:val="22"/>
          <w:szCs w:val="22"/>
        </w:rPr>
        <w:t>.</w:t>
      </w:r>
      <w:r w:rsidRPr="00EA615D">
        <w:rPr>
          <w:rFonts w:ascii="Arial" w:eastAsia="HG丸ｺﾞｼｯｸM-PRO" w:hAnsi="Arial" w:cs="Arial"/>
          <w:sz w:val="22"/>
          <w:szCs w:val="22"/>
        </w:rPr>
        <w:t xml:space="preserve"> </w:t>
      </w:r>
      <w:r w:rsidR="00DA60D6" w:rsidRPr="00EA615D">
        <w:rPr>
          <w:rFonts w:ascii="Arial" w:eastAsia="HG丸ｺﾞｼｯｸM-PRO" w:hAnsi="Arial" w:cs="Arial"/>
          <w:sz w:val="22"/>
          <w:szCs w:val="22"/>
        </w:rPr>
        <w:t>A</w:t>
      </w:r>
      <w:r w:rsidRPr="00EA615D">
        <w:rPr>
          <w:rFonts w:ascii="Arial" w:eastAsia="HG丸ｺﾞｼｯｸM-PRO" w:hAnsi="Arial" w:cs="Arial"/>
          <w:sz w:val="22"/>
          <w:szCs w:val="22"/>
        </w:rPr>
        <w:t xml:space="preserve">lthough many articles have proposed evidence-based ICU care, there is little evidence as to which of these should be prioritized and which should be combined to maximize patient outcomes. The reason for this may be that there is a lack of evidence on which of these should be prioritized and which should be combined to maximize patient outcomes. Implementation of evidence-based ICU care requires </w:t>
      </w:r>
      <w:r w:rsidR="008E6C03" w:rsidRPr="00EA615D">
        <w:rPr>
          <w:rFonts w:ascii="Arial" w:eastAsia="HG丸ｺﾞｼｯｸM-PRO" w:hAnsi="Arial" w:cs="Arial"/>
          <w:sz w:val="22"/>
          <w:szCs w:val="22"/>
        </w:rPr>
        <w:t>many</w:t>
      </w:r>
      <w:r w:rsidRPr="00EA615D">
        <w:rPr>
          <w:rFonts w:ascii="Arial" w:eastAsia="HG丸ｺﾞｼｯｸM-PRO" w:hAnsi="Arial" w:cs="Arial"/>
          <w:sz w:val="22"/>
          <w:szCs w:val="22"/>
        </w:rPr>
        <w:t xml:space="preserve"> resources and effort, and it is difficult to implement all of them simultaneously. Therefore, the purpose of this international multicenter study is to </w:t>
      </w:r>
      <w:r w:rsidR="00DA60D6" w:rsidRPr="00EA615D">
        <w:rPr>
          <w:rFonts w:ascii="Arial" w:eastAsia="HG丸ｺﾞｼｯｸM-PRO" w:hAnsi="Arial" w:cs="Arial"/>
          <w:sz w:val="22"/>
          <w:szCs w:val="22"/>
        </w:rPr>
        <w:t xml:space="preserve">investigate the current epidemiology </w:t>
      </w:r>
      <w:r w:rsidR="00055E72" w:rsidRPr="00EA615D">
        <w:rPr>
          <w:rFonts w:ascii="Arial" w:eastAsia="HG丸ｺﾞｼｯｸM-PRO" w:hAnsi="Arial" w:cs="Arial"/>
          <w:sz w:val="22"/>
          <w:szCs w:val="22"/>
        </w:rPr>
        <w:t xml:space="preserve">and treatment strategy given to the patients with ARDS </w:t>
      </w:r>
      <w:r w:rsidR="00DA60D6" w:rsidRPr="00EA615D">
        <w:rPr>
          <w:rFonts w:ascii="Arial" w:eastAsia="HG丸ｺﾞｼｯｸM-PRO" w:hAnsi="Arial" w:cs="Arial"/>
          <w:sz w:val="22"/>
          <w:szCs w:val="22"/>
        </w:rPr>
        <w:t>after the two-year pandemic of the novel coronavirus</w:t>
      </w:r>
      <w:r w:rsidR="00055E72" w:rsidRPr="00EA615D">
        <w:rPr>
          <w:rFonts w:ascii="Arial" w:eastAsia="HG丸ｺﾞｼｯｸM-PRO" w:hAnsi="Arial" w:cs="Arial"/>
          <w:sz w:val="22"/>
          <w:szCs w:val="22"/>
        </w:rPr>
        <w:t xml:space="preserve">, </w:t>
      </w:r>
      <w:r w:rsidRPr="00EA615D">
        <w:rPr>
          <w:rFonts w:ascii="Arial" w:eastAsia="HG丸ｺﾞｼｯｸM-PRO" w:hAnsi="Arial" w:cs="Arial"/>
          <w:sz w:val="22"/>
          <w:szCs w:val="22"/>
        </w:rPr>
        <w:t>clarify the actual implementation of ICU care for ARDS patients who require ventilators at high frequency</w:t>
      </w:r>
      <w:r w:rsidR="00055E72" w:rsidRPr="00EA615D">
        <w:rPr>
          <w:rFonts w:ascii="Arial" w:eastAsia="HG丸ｺﾞｼｯｸM-PRO" w:hAnsi="Arial" w:cs="Arial"/>
          <w:sz w:val="22"/>
          <w:szCs w:val="22"/>
        </w:rPr>
        <w:t>,</w:t>
      </w:r>
      <w:r w:rsidRPr="00EA615D">
        <w:rPr>
          <w:rFonts w:ascii="Arial" w:eastAsia="HG丸ｺﾞｼｯｸM-PRO" w:hAnsi="Arial" w:cs="Arial"/>
          <w:sz w:val="22"/>
          <w:szCs w:val="22"/>
        </w:rPr>
        <w:t xml:space="preserve"> and evaluate how the </w:t>
      </w:r>
      <w:r w:rsidR="00055E72" w:rsidRPr="00EA615D">
        <w:rPr>
          <w:rFonts w:ascii="Arial" w:eastAsia="HG丸ｺﾞｼｯｸM-PRO" w:hAnsi="Arial" w:cs="Arial"/>
          <w:sz w:val="22"/>
          <w:szCs w:val="22"/>
        </w:rPr>
        <w:t xml:space="preserve">implementation of evidence-based ICU care </w:t>
      </w:r>
      <w:r w:rsidR="00A622DF" w:rsidRPr="00EA615D">
        <w:rPr>
          <w:rFonts w:ascii="Arial" w:eastAsia="HG丸ｺﾞｼｯｸM-PRO" w:hAnsi="Arial" w:cs="Arial"/>
          <w:sz w:val="22"/>
          <w:szCs w:val="22"/>
        </w:rPr>
        <w:t>is</w:t>
      </w:r>
      <w:r w:rsidR="00055E72" w:rsidRPr="00EA615D">
        <w:rPr>
          <w:rFonts w:ascii="Arial" w:eastAsia="HG丸ｺﾞｼｯｸM-PRO" w:hAnsi="Arial" w:cs="Arial"/>
          <w:sz w:val="22"/>
          <w:szCs w:val="22"/>
        </w:rPr>
        <w:t xml:space="preserve"> associated with</w:t>
      </w:r>
      <w:r w:rsidR="00A622DF" w:rsidRPr="00EA615D">
        <w:rPr>
          <w:rFonts w:ascii="Arial" w:eastAsia="HG丸ｺﾞｼｯｸM-PRO" w:hAnsi="Arial" w:cs="Arial"/>
          <w:sz w:val="22"/>
          <w:szCs w:val="22"/>
        </w:rPr>
        <w:t xml:space="preserve"> </w:t>
      </w:r>
      <w:r w:rsidRPr="00EA615D">
        <w:rPr>
          <w:rFonts w:ascii="Arial" w:eastAsia="HG丸ｺﾞｼｯｸM-PRO" w:hAnsi="Arial" w:cs="Arial"/>
          <w:sz w:val="22"/>
          <w:szCs w:val="22"/>
        </w:rPr>
        <w:t>patient outcomes.</w:t>
      </w:r>
      <w:r w:rsidRPr="00EA615D">
        <w:rPr>
          <w:rFonts w:ascii="Arial" w:eastAsia="HG丸ｺﾞｼｯｸM-PRO" w:hAnsi="Arial" w:cs="Arial"/>
          <w:szCs w:val="21"/>
        </w:rPr>
        <w:t xml:space="preserve"> </w:t>
      </w:r>
    </w:p>
    <w:p w14:paraId="7E673EFA" w14:textId="77777777" w:rsidR="004434A8" w:rsidRPr="00EA615D" w:rsidRDefault="004434A8" w:rsidP="004434A8">
      <w:pPr>
        <w:autoSpaceDE w:val="0"/>
        <w:autoSpaceDN w:val="0"/>
        <w:adjustRightInd w:val="0"/>
        <w:rPr>
          <w:rFonts w:ascii="Arial" w:eastAsia="HG丸ｺﾞｼｯｸM-PRO" w:hAnsi="Arial" w:cs="Arial"/>
          <w:szCs w:val="21"/>
        </w:rPr>
      </w:pPr>
    </w:p>
    <w:p w14:paraId="59E7F4A1" w14:textId="77777777" w:rsidR="004434A8" w:rsidRPr="00EA615D" w:rsidRDefault="00D25C26" w:rsidP="00D9662A">
      <w:pPr>
        <w:keepNext/>
        <w:autoSpaceDE w:val="0"/>
        <w:autoSpaceDN w:val="0"/>
        <w:adjustRightInd w:val="0"/>
        <w:rPr>
          <w:rFonts w:ascii="Arial" w:eastAsia="HG丸ｺﾞｼｯｸM-PRO" w:hAnsi="Arial" w:cs="Arial"/>
          <w:b/>
          <w:bCs/>
          <w:sz w:val="22"/>
          <w:szCs w:val="22"/>
        </w:rPr>
      </w:pPr>
      <w:r w:rsidRPr="00EA615D">
        <w:rPr>
          <w:rFonts w:ascii="Arial" w:eastAsia="HG丸ｺﾞｼｯｸM-PRO" w:hAnsi="Arial" w:cs="Arial"/>
          <w:b/>
          <w:bCs/>
          <w:sz w:val="24"/>
          <w:szCs w:val="24"/>
        </w:rPr>
        <w:lastRenderedPageBreak/>
        <w:t xml:space="preserve">1.2. </w:t>
      </w:r>
      <w:r w:rsidR="004434A8" w:rsidRPr="00EA615D">
        <w:rPr>
          <w:rFonts w:ascii="Arial" w:eastAsia="HG丸ｺﾞｼｯｸM-PRO" w:hAnsi="Arial" w:cs="Arial"/>
          <w:b/>
          <w:bCs/>
          <w:sz w:val="24"/>
          <w:szCs w:val="24"/>
        </w:rPr>
        <w:t>Significance of the study</w:t>
      </w:r>
    </w:p>
    <w:p w14:paraId="32A0AF69" w14:textId="77777777" w:rsidR="004434A8" w:rsidRPr="00EA615D" w:rsidRDefault="004434A8" w:rsidP="004434A8">
      <w:pPr>
        <w:pStyle w:val="21"/>
        <w:snapToGrid w:val="0"/>
        <w:spacing w:line="320" w:lineRule="atLeast"/>
        <w:ind w:leftChars="100" w:left="210" w:firstLineChars="50" w:firstLine="110"/>
        <w:jc w:val="left"/>
        <w:rPr>
          <w:rFonts w:ascii="Arial" w:eastAsia="HG丸ｺﾞｼｯｸM-PRO" w:hAnsi="Arial" w:cs="Arial"/>
          <w:sz w:val="22"/>
          <w:szCs w:val="22"/>
        </w:rPr>
      </w:pPr>
      <w:r w:rsidRPr="00EA615D">
        <w:rPr>
          <w:rFonts w:ascii="Arial" w:eastAsia="HG丸ｺﾞｼｯｸM-PRO" w:hAnsi="Arial" w:cs="Arial"/>
          <w:sz w:val="22"/>
          <w:szCs w:val="22"/>
        </w:rPr>
        <w:t xml:space="preserve">This study has the potential to increase the generalizability of the results </w:t>
      </w:r>
      <w:r w:rsidR="00055E72" w:rsidRPr="00EA615D">
        <w:rPr>
          <w:rFonts w:ascii="Arial" w:eastAsia="HG丸ｺﾞｼｯｸM-PRO" w:hAnsi="Arial" w:cs="Arial"/>
          <w:sz w:val="22"/>
          <w:szCs w:val="22"/>
        </w:rPr>
        <w:t xml:space="preserve">which will be </w:t>
      </w:r>
      <w:r w:rsidRPr="00EA615D">
        <w:rPr>
          <w:rFonts w:ascii="Arial" w:eastAsia="HG丸ｺﾞｼｯｸM-PRO" w:hAnsi="Arial" w:cs="Arial"/>
          <w:sz w:val="22"/>
          <w:szCs w:val="22"/>
        </w:rPr>
        <w:t xml:space="preserve">obtained from all regions of the world, including Asia, Europe, </w:t>
      </w:r>
      <w:r w:rsidR="00055E72" w:rsidRPr="00EA615D">
        <w:rPr>
          <w:rFonts w:ascii="Arial" w:eastAsia="HG丸ｺﾞｼｯｸM-PRO" w:hAnsi="Arial" w:cs="Arial"/>
          <w:sz w:val="22"/>
          <w:szCs w:val="22"/>
        </w:rPr>
        <w:t xml:space="preserve">North and South </w:t>
      </w:r>
      <w:r w:rsidRPr="00EA615D">
        <w:rPr>
          <w:rFonts w:ascii="Arial" w:eastAsia="HG丸ｺﾞｼｯｸM-PRO" w:hAnsi="Arial" w:cs="Arial"/>
          <w:sz w:val="22"/>
          <w:szCs w:val="22"/>
        </w:rPr>
        <w:t>America, Oceania,</w:t>
      </w:r>
      <w:r w:rsidR="00055E72" w:rsidRPr="00EA615D">
        <w:rPr>
          <w:rFonts w:ascii="Arial" w:eastAsia="HG丸ｺﾞｼｯｸM-PRO" w:hAnsi="Arial" w:cs="Arial"/>
          <w:sz w:val="22"/>
          <w:szCs w:val="22"/>
        </w:rPr>
        <w:t xml:space="preserve"> and Africa.</w:t>
      </w:r>
      <w:r w:rsidRPr="00EA615D">
        <w:rPr>
          <w:rFonts w:ascii="Arial" w:eastAsia="HG丸ｺﾞｼｯｸM-PRO" w:hAnsi="Arial" w:cs="Arial"/>
          <w:sz w:val="22"/>
          <w:szCs w:val="22"/>
        </w:rPr>
        <w:t xml:space="preserve"> </w:t>
      </w:r>
      <w:r w:rsidR="00055E72" w:rsidRPr="00EA615D">
        <w:rPr>
          <w:rFonts w:ascii="Arial" w:eastAsia="HG丸ｺﾞｼｯｸM-PRO" w:hAnsi="Arial" w:cs="Arial"/>
          <w:sz w:val="22"/>
          <w:szCs w:val="22"/>
        </w:rPr>
        <w:t>Therefore, the results will potentially contribute to impro</w:t>
      </w:r>
      <w:r w:rsidR="00A622DF" w:rsidRPr="00EA615D">
        <w:rPr>
          <w:rFonts w:ascii="Arial" w:eastAsia="HG丸ｺﾞｼｯｸM-PRO" w:hAnsi="Arial" w:cs="Arial"/>
          <w:sz w:val="22"/>
          <w:szCs w:val="22"/>
        </w:rPr>
        <w:t>ving</w:t>
      </w:r>
      <w:r w:rsidR="00055E72" w:rsidRPr="00EA615D">
        <w:rPr>
          <w:rFonts w:ascii="Arial" w:eastAsia="HG丸ｺﾞｼｯｸM-PRO" w:hAnsi="Arial" w:cs="Arial"/>
          <w:sz w:val="22"/>
          <w:szCs w:val="22"/>
        </w:rPr>
        <w:t xml:space="preserve"> patient treatment and outcomes</w:t>
      </w:r>
      <w:r w:rsidR="00A622DF" w:rsidRPr="00EA615D">
        <w:rPr>
          <w:rFonts w:ascii="Arial" w:eastAsia="HG丸ｺﾞｼｯｸM-PRO" w:hAnsi="Arial" w:cs="Arial"/>
          <w:sz w:val="22"/>
          <w:szCs w:val="22"/>
        </w:rPr>
        <w:t xml:space="preserve"> </w:t>
      </w:r>
      <w:r w:rsidR="00055E72" w:rsidRPr="00EA615D">
        <w:rPr>
          <w:rFonts w:ascii="Arial" w:eastAsia="HG丸ｺﾞｼｯｸM-PRO" w:hAnsi="Arial" w:cs="Arial"/>
          <w:sz w:val="22"/>
          <w:szCs w:val="22"/>
        </w:rPr>
        <w:t>in</w:t>
      </w:r>
      <w:r w:rsidRPr="00EA615D">
        <w:rPr>
          <w:rFonts w:ascii="Arial" w:eastAsia="HG丸ｺﾞｼｯｸM-PRO" w:hAnsi="Arial" w:cs="Arial"/>
          <w:sz w:val="22"/>
          <w:szCs w:val="22"/>
        </w:rPr>
        <w:t xml:space="preserve"> all regions of the world. Furthermore, the results </w:t>
      </w:r>
      <w:r w:rsidR="00A622DF" w:rsidRPr="00EA615D">
        <w:rPr>
          <w:rFonts w:ascii="Arial" w:eastAsia="HG丸ｺﾞｼｯｸM-PRO" w:hAnsi="Arial" w:cs="Arial"/>
          <w:sz w:val="22"/>
          <w:szCs w:val="22"/>
        </w:rPr>
        <w:t>obtained will</w:t>
      </w:r>
      <w:r w:rsidRPr="00EA615D">
        <w:rPr>
          <w:rFonts w:ascii="Arial" w:eastAsia="HG丸ｺﾞｼｯｸM-PRO" w:hAnsi="Arial" w:cs="Arial"/>
          <w:sz w:val="22"/>
          <w:szCs w:val="22"/>
        </w:rPr>
        <w:t xml:space="preserve"> provide a detailed picture of the current ICU care </w:t>
      </w:r>
      <w:r w:rsidR="00A622DF" w:rsidRPr="00EA615D">
        <w:rPr>
          <w:rFonts w:ascii="Arial" w:eastAsia="HG丸ｺﾞｼｯｸM-PRO" w:hAnsi="Arial" w:cs="Arial"/>
          <w:sz w:val="22"/>
          <w:szCs w:val="22"/>
        </w:rPr>
        <w:t>given to</w:t>
      </w:r>
      <w:r w:rsidRPr="00EA615D">
        <w:rPr>
          <w:rFonts w:ascii="Arial" w:eastAsia="HG丸ｺﾞｼｯｸM-PRO" w:hAnsi="Arial" w:cs="Arial"/>
          <w:sz w:val="22"/>
          <w:szCs w:val="22"/>
        </w:rPr>
        <w:t xml:space="preserve"> patients with ARDS in the ICU</w:t>
      </w:r>
      <w:r w:rsidR="00A622DF" w:rsidRPr="00EA615D">
        <w:rPr>
          <w:rFonts w:ascii="Arial" w:eastAsia="HG丸ｺﾞｼｯｸM-PRO" w:hAnsi="Arial" w:cs="Arial"/>
          <w:sz w:val="22"/>
          <w:szCs w:val="22"/>
        </w:rPr>
        <w:t>.</w:t>
      </w:r>
      <w:r w:rsidRPr="00EA615D">
        <w:rPr>
          <w:rFonts w:ascii="Arial" w:eastAsia="HG丸ｺﾞｼｯｸM-PRO" w:hAnsi="Arial" w:cs="Arial"/>
          <w:sz w:val="22"/>
          <w:szCs w:val="22"/>
        </w:rPr>
        <w:t xml:space="preserve"> </w:t>
      </w:r>
      <w:r w:rsidR="00A622DF" w:rsidRPr="00EA615D">
        <w:rPr>
          <w:rFonts w:ascii="Arial" w:eastAsia="HG丸ｺﾞｼｯｸM-PRO" w:hAnsi="Arial" w:cs="Arial"/>
          <w:sz w:val="22"/>
          <w:szCs w:val="22"/>
        </w:rPr>
        <w:t xml:space="preserve">The association/correlation analysis between its implementation and </w:t>
      </w:r>
      <w:r w:rsidRPr="00EA615D">
        <w:rPr>
          <w:rFonts w:ascii="Arial" w:eastAsia="HG丸ｺﾞｼｯｸM-PRO" w:hAnsi="Arial" w:cs="Arial"/>
          <w:sz w:val="22"/>
          <w:szCs w:val="22"/>
        </w:rPr>
        <w:t>patient outcomes</w:t>
      </w:r>
      <w:r w:rsidR="00A622DF" w:rsidRPr="00EA615D">
        <w:rPr>
          <w:rFonts w:ascii="Arial" w:eastAsia="HG丸ｺﾞｼｯｸM-PRO" w:hAnsi="Arial" w:cs="Arial"/>
          <w:sz w:val="22"/>
          <w:szCs w:val="22"/>
        </w:rPr>
        <w:t xml:space="preserve"> will</w:t>
      </w:r>
      <w:r w:rsidRPr="00EA615D">
        <w:rPr>
          <w:rFonts w:ascii="Arial" w:eastAsia="HG丸ｺﾞｼｯｸM-PRO" w:hAnsi="Arial" w:cs="Arial"/>
          <w:sz w:val="22"/>
          <w:szCs w:val="22"/>
        </w:rPr>
        <w:t xml:space="preserve"> identify the content of ICU care </w:t>
      </w:r>
      <w:r w:rsidR="00A622DF" w:rsidRPr="00EA615D">
        <w:rPr>
          <w:rFonts w:ascii="Arial" w:eastAsia="HG丸ｺﾞｼｯｸM-PRO" w:hAnsi="Arial" w:cs="Arial"/>
          <w:sz w:val="22"/>
          <w:szCs w:val="22"/>
        </w:rPr>
        <w:t>which can</w:t>
      </w:r>
      <w:r w:rsidRPr="00EA615D">
        <w:rPr>
          <w:rFonts w:ascii="Arial" w:eastAsia="HG丸ｺﾞｼｯｸM-PRO" w:hAnsi="Arial" w:cs="Arial"/>
          <w:sz w:val="22"/>
          <w:szCs w:val="22"/>
        </w:rPr>
        <w:t xml:space="preserve"> maximize improvement in outcomes for ARDS patients. As a result, this study will contribute to the development of ICU care guidelines and thereby improve the outcomes of patients with ARDS. The study will play a significant role in improving outcomes for patients with ARDS worldwide. In addition, the </w:t>
      </w:r>
      <w:r w:rsidR="0058677C" w:rsidRPr="00EA615D">
        <w:rPr>
          <w:rFonts w:ascii="Arial" w:eastAsia="HG丸ｺﾞｼｯｸM-PRO" w:hAnsi="Arial" w:cs="Arial"/>
          <w:sz w:val="22"/>
          <w:szCs w:val="22"/>
        </w:rPr>
        <w:t>results of this study</w:t>
      </w:r>
      <w:r w:rsidRPr="00EA615D">
        <w:rPr>
          <w:rFonts w:ascii="Arial" w:eastAsia="HG丸ｺﾞｼｯｸM-PRO" w:hAnsi="Arial" w:cs="Arial"/>
          <w:sz w:val="22"/>
          <w:szCs w:val="22"/>
        </w:rPr>
        <w:t xml:space="preserve"> will serve as </w:t>
      </w:r>
      <w:r w:rsidR="0058677C" w:rsidRPr="00EA615D">
        <w:rPr>
          <w:rFonts w:ascii="Arial" w:eastAsia="HG丸ｺﾞｼｯｸM-PRO" w:hAnsi="Arial" w:cs="Arial"/>
          <w:sz w:val="22"/>
          <w:szCs w:val="22"/>
        </w:rPr>
        <w:t>basement data</w:t>
      </w:r>
      <w:r w:rsidRPr="00EA615D">
        <w:rPr>
          <w:rFonts w:ascii="Arial" w:eastAsia="HG丸ｺﾞｼｯｸM-PRO" w:hAnsi="Arial" w:cs="Arial"/>
          <w:sz w:val="22"/>
          <w:szCs w:val="22"/>
        </w:rPr>
        <w:t xml:space="preserve"> for future</w:t>
      </w:r>
      <w:r w:rsidR="00B97104" w:rsidRPr="00EA615D">
        <w:rPr>
          <w:rFonts w:ascii="Arial" w:eastAsia="HG丸ｺﾞｼｯｸM-PRO" w:hAnsi="Arial" w:cs="Arial"/>
          <w:sz w:val="22"/>
          <w:szCs w:val="22"/>
        </w:rPr>
        <w:t xml:space="preserve"> interventional</w:t>
      </w:r>
      <w:r w:rsidRPr="00EA615D">
        <w:rPr>
          <w:rFonts w:ascii="Arial" w:eastAsia="HG丸ｺﾞｼｯｸM-PRO" w:hAnsi="Arial" w:cs="Arial"/>
          <w:sz w:val="22"/>
          <w:szCs w:val="22"/>
        </w:rPr>
        <w:t xml:space="preserve"> research</w:t>
      </w:r>
      <w:r w:rsidR="00C73849" w:rsidRPr="00EA615D">
        <w:rPr>
          <w:rFonts w:ascii="Arial" w:eastAsia="HG丸ｺﾞｼｯｸM-PRO" w:hAnsi="Arial" w:cs="Arial"/>
          <w:sz w:val="22"/>
          <w:szCs w:val="22"/>
        </w:rPr>
        <w:t>.</w:t>
      </w:r>
    </w:p>
    <w:p w14:paraId="597630B3" w14:textId="77777777" w:rsidR="00B104D0" w:rsidRPr="00EA615D" w:rsidRDefault="00B104D0" w:rsidP="004434A8">
      <w:pPr>
        <w:pStyle w:val="21"/>
        <w:snapToGrid w:val="0"/>
        <w:spacing w:line="320" w:lineRule="atLeast"/>
        <w:ind w:leftChars="100" w:left="210" w:firstLineChars="50" w:firstLine="110"/>
        <w:jc w:val="left"/>
        <w:rPr>
          <w:rFonts w:ascii="Arial" w:eastAsia="HG丸ｺﾞｼｯｸM-PRO" w:hAnsi="Arial" w:cs="Arial"/>
          <w:sz w:val="22"/>
          <w:szCs w:val="22"/>
        </w:rPr>
      </w:pPr>
    </w:p>
    <w:p w14:paraId="26372FE6" w14:textId="77777777" w:rsidR="00FD6A76" w:rsidRPr="00EA615D" w:rsidRDefault="00B104D0" w:rsidP="00070098">
      <w:pPr>
        <w:snapToGrid w:val="0"/>
        <w:spacing w:line="320" w:lineRule="atLeast"/>
        <w:jc w:val="left"/>
        <w:rPr>
          <w:rFonts w:ascii="Arial" w:eastAsia="HG丸ｺﾞｼｯｸM-PRO" w:hAnsi="Arial" w:cs="Arial"/>
          <w:b/>
          <w:bCs/>
          <w:sz w:val="24"/>
          <w:szCs w:val="24"/>
        </w:rPr>
      </w:pPr>
      <w:r w:rsidRPr="00EA615D">
        <w:rPr>
          <w:rFonts w:ascii="Arial" w:eastAsia="HG丸ｺﾞｼｯｸM-PRO" w:hAnsi="Arial" w:cs="Arial"/>
          <w:b/>
          <w:bCs/>
          <w:sz w:val="24"/>
          <w:szCs w:val="24"/>
        </w:rPr>
        <w:t>1</w:t>
      </w:r>
      <w:r w:rsidR="00641BBA" w:rsidRPr="00EA615D">
        <w:rPr>
          <w:rFonts w:ascii="Arial" w:eastAsia="HG丸ｺﾞｼｯｸM-PRO" w:hAnsi="Arial" w:cs="Arial"/>
          <w:b/>
          <w:bCs/>
          <w:sz w:val="24"/>
          <w:szCs w:val="24"/>
        </w:rPr>
        <w:t>.3</w:t>
      </w:r>
      <w:r w:rsidR="00641BBA" w:rsidRPr="00EA615D">
        <w:rPr>
          <w:rFonts w:ascii="Arial" w:eastAsia="HG丸ｺﾞｼｯｸM-PRO" w:hAnsi="Arial" w:cs="Arial"/>
          <w:b/>
          <w:bCs/>
          <w:sz w:val="24"/>
          <w:szCs w:val="24"/>
        </w:rPr>
        <w:t>．</w:t>
      </w:r>
      <w:r w:rsidR="00070098" w:rsidRPr="00EA615D">
        <w:rPr>
          <w:rFonts w:ascii="Arial" w:eastAsia="HG丸ｺﾞｼｯｸM-PRO" w:hAnsi="Arial" w:cs="Arial"/>
          <w:b/>
          <w:bCs/>
          <w:sz w:val="24"/>
          <w:szCs w:val="24"/>
        </w:rPr>
        <w:t>Study Design</w:t>
      </w:r>
    </w:p>
    <w:p w14:paraId="2E356179" w14:textId="77777777" w:rsidR="00E00C03" w:rsidRPr="00EA615D" w:rsidRDefault="00070098" w:rsidP="00234EFC">
      <w:pPr>
        <w:snapToGrid w:val="0"/>
        <w:spacing w:line="320" w:lineRule="atLeast"/>
        <w:ind w:left="105"/>
        <w:jc w:val="left"/>
        <w:rPr>
          <w:rFonts w:ascii="Arial" w:eastAsia="HG丸ｺﾞｼｯｸM-PRO" w:hAnsi="Arial" w:cs="Arial"/>
          <w:szCs w:val="21"/>
        </w:rPr>
      </w:pPr>
      <w:r w:rsidRPr="00EA615D">
        <w:rPr>
          <w:rFonts w:ascii="Arial" w:eastAsia="HG丸ｺﾞｼｯｸM-PRO" w:hAnsi="Arial" w:cs="Arial"/>
          <w:sz w:val="22"/>
          <w:szCs w:val="22"/>
        </w:rPr>
        <w:t xml:space="preserve">Due to the nature of this prospective observational study, it is not possible to prove a causal relationship between ICU care and patient outcomes. However, a randomized controlled trial of evidence-based ICU care as an intervention is considered a very high hurdle to conduct due to ethical aspects for the group that does not receive the intervention. Therefore, we are unable to conduct a randomized controlled trial at this time and have decided that an observational study is the best research design. However, this study will extract factors that are strongly </w:t>
      </w:r>
      <w:r w:rsidR="00C73849" w:rsidRPr="00EA615D">
        <w:rPr>
          <w:rFonts w:ascii="Arial" w:eastAsia="HG丸ｺﾞｼｯｸM-PRO" w:hAnsi="Arial" w:cs="Arial"/>
          <w:sz w:val="22"/>
          <w:szCs w:val="22"/>
        </w:rPr>
        <w:t>associated</w:t>
      </w:r>
      <w:r w:rsidRPr="00EA615D">
        <w:rPr>
          <w:rFonts w:ascii="Arial" w:eastAsia="HG丸ｺﾞｼｯｸM-PRO" w:hAnsi="Arial" w:cs="Arial"/>
          <w:sz w:val="22"/>
          <w:szCs w:val="22"/>
        </w:rPr>
        <w:t xml:space="preserve"> with patient outcomes by collecting details of daily ICU care and treatment, which have not been available in previous studies, and will consider setting up interventions and randomized controlled trials based on our results.</w:t>
      </w:r>
    </w:p>
    <w:p w14:paraId="50E92D68" w14:textId="77777777" w:rsidR="00856B32" w:rsidRPr="00EA615D" w:rsidRDefault="00856B32" w:rsidP="00070098">
      <w:pPr>
        <w:snapToGrid w:val="0"/>
        <w:spacing w:line="320" w:lineRule="atLeast"/>
        <w:jc w:val="left"/>
        <w:rPr>
          <w:rFonts w:ascii="Arial" w:eastAsia="HG丸ｺﾞｼｯｸM-PRO" w:hAnsi="Arial" w:cs="Arial"/>
          <w:sz w:val="22"/>
          <w:szCs w:val="22"/>
        </w:rPr>
      </w:pPr>
    </w:p>
    <w:p w14:paraId="1C7FCF71" w14:textId="77777777" w:rsidR="00D25C26" w:rsidRPr="00EA615D" w:rsidRDefault="005D08EB" w:rsidP="005D08EB">
      <w:pPr>
        <w:pStyle w:val="1"/>
        <w:spacing w:before="120" w:after="120"/>
        <w:jc w:val="left"/>
        <w:rPr>
          <w:rFonts w:eastAsia="HG丸ｺﾞｼｯｸM-PRO" w:cs="Arial"/>
          <w:b/>
          <w:sz w:val="22"/>
          <w:szCs w:val="22"/>
        </w:rPr>
      </w:pPr>
      <w:bookmarkStart w:id="9" w:name="_Toc421613394"/>
      <w:r w:rsidRPr="00EA615D">
        <w:rPr>
          <w:rFonts w:eastAsia="HG丸ｺﾞｼｯｸM-PRO" w:cs="Arial"/>
          <w:b/>
          <w:sz w:val="28"/>
          <w:szCs w:val="28"/>
        </w:rPr>
        <w:t>2.</w:t>
      </w:r>
      <w:r w:rsidR="00111E9C" w:rsidRPr="00EA615D">
        <w:rPr>
          <w:rFonts w:eastAsia="HG丸ｺﾞｼｯｸM-PRO" w:cs="Arial"/>
          <w:b/>
          <w:sz w:val="28"/>
          <w:szCs w:val="28"/>
        </w:rPr>
        <w:t xml:space="preserve"> Aim of the study and evaluation items</w:t>
      </w:r>
      <w:bookmarkEnd w:id="9"/>
      <w:r w:rsidR="00111E9C" w:rsidRPr="00EA615D">
        <w:rPr>
          <w:rFonts w:eastAsia="HG丸ｺﾞｼｯｸM-PRO" w:cs="Arial"/>
          <w:b/>
          <w:sz w:val="22"/>
          <w:szCs w:val="22"/>
        </w:rPr>
        <w:t xml:space="preserve"> </w:t>
      </w:r>
    </w:p>
    <w:p w14:paraId="6E45E1AA" w14:textId="77777777" w:rsidR="00111E9C" w:rsidRPr="00EA615D" w:rsidRDefault="00111E9C" w:rsidP="00111E9C">
      <w:pPr>
        <w:rPr>
          <w:rFonts w:ascii="Arial" w:eastAsia="HG丸ｺﾞｼｯｸM-PRO" w:hAnsi="Arial" w:cs="Arial"/>
          <w:b/>
          <w:bCs/>
          <w:sz w:val="24"/>
          <w:szCs w:val="24"/>
        </w:rPr>
      </w:pPr>
      <w:r w:rsidRPr="00EA615D">
        <w:rPr>
          <w:rFonts w:ascii="Arial" w:eastAsia="HG丸ｺﾞｼｯｸM-PRO" w:hAnsi="Arial" w:cs="Arial"/>
          <w:b/>
          <w:bCs/>
          <w:sz w:val="24"/>
          <w:szCs w:val="24"/>
        </w:rPr>
        <w:t>2.1. Study Hypothesis</w:t>
      </w:r>
    </w:p>
    <w:p w14:paraId="09EF18C5" w14:textId="77777777" w:rsidR="00C73849" w:rsidRPr="00EA615D" w:rsidRDefault="00C73849" w:rsidP="00C73849">
      <w:pPr>
        <w:rPr>
          <w:rFonts w:ascii="Arial" w:eastAsia="HG丸ｺﾞｼｯｸM-PRO" w:hAnsi="Arial" w:cs="Arial"/>
          <w:sz w:val="22"/>
          <w:szCs w:val="22"/>
        </w:rPr>
      </w:pPr>
      <w:r w:rsidRPr="00EA615D">
        <w:rPr>
          <w:rFonts w:ascii="Arial" w:eastAsia="HG丸ｺﾞｼｯｸM-PRO" w:hAnsi="Arial" w:cs="Arial"/>
          <w:sz w:val="22"/>
          <w:szCs w:val="22"/>
        </w:rPr>
        <w:t>(</w:t>
      </w:r>
      <w:r w:rsidRPr="00EA615D">
        <w:rPr>
          <w:rFonts w:ascii="ＭＳ 明朝" w:hAnsi="ＭＳ 明朝" w:cs="ＭＳ 明朝" w:hint="eastAsia"/>
          <w:sz w:val="22"/>
          <w:szCs w:val="22"/>
        </w:rPr>
        <w:t>ⅰ</w:t>
      </w:r>
      <w:r w:rsidRPr="00EA615D">
        <w:rPr>
          <w:rFonts w:ascii="Arial" w:eastAsia="HG丸ｺﾞｼｯｸM-PRO" w:hAnsi="Arial" w:cs="Arial"/>
          <w:sz w:val="22"/>
          <w:szCs w:val="22"/>
        </w:rPr>
        <w:t>) Mortality in ARDS patients has improved compared to previous reports.</w:t>
      </w:r>
    </w:p>
    <w:p w14:paraId="3495E129" w14:textId="77777777" w:rsidR="00C73849" w:rsidRPr="00EA615D" w:rsidRDefault="00C73849" w:rsidP="00C73849">
      <w:pPr>
        <w:rPr>
          <w:rFonts w:ascii="Arial" w:eastAsia="HG丸ｺﾞｼｯｸM-PRO" w:hAnsi="Arial" w:cs="Arial"/>
          <w:sz w:val="22"/>
          <w:szCs w:val="22"/>
        </w:rPr>
      </w:pPr>
      <w:r w:rsidRPr="00EA615D">
        <w:rPr>
          <w:rFonts w:ascii="Arial" w:eastAsia="HG丸ｺﾞｼｯｸM-PRO" w:hAnsi="Arial" w:cs="Arial"/>
          <w:sz w:val="22"/>
          <w:szCs w:val="22"/>
        </w:rPr>
        <w:t>(</w:t>
      </w:r>
      <w:r w:rsidRPr="00EA615D">
        <w:rPr>
          <w:rFonts w:ascii="ＭＳ 明朝" w:hAnsi="ＭＳ 明朝" w:cs="ＭＳ 明朝" w:hint="eastAsia"/>
          <w:sz w:val="22"/>
          <w:szCs w:val="22"/>
        </w:rPr>
        <w:t>ⅱ</w:t>
      </w:r>
      <w:r w:rsidRPr="00EA615D">
        <w:rPr>
          <w:rFonts w:ascii="Arial" w:eastAsia="HG丸ｺﾞｼｯｸM-PRO" w:hAnsi="Arial" w:cs="Arial"/>
          <w:sz w:val="22"/>
          <w:szCs w:val="22"/>
        </w:rPr>
        <w:t>)</w:t>
      </w:r>
      <w:r w:rsidR="00FD6A76" w:rsidRPr="00EA615D">
        <w:rPr>
          <w:rFonts w:ascii="Arial" w:eastAsia="HG丸ｺﾞｼｯｸM-PRO" w:hAnsi="Arial" w:cs="Arial"/>
          <w:sz w:val="22"/>
          <w:szCs w:val="22"/>
        </w:rPr>
        <w:t xml:space="preserve"> </w:t>
      </w:r>
      <w:r w:rsidRPr="00EA615D">
        <w:rPr>
          <w:rFonts w:ascii="Arial" w:eastAsia="HG丸ｺﾞｼｯｸM-PRO" w:hAnsi="Arial" w:cs="Arial"/>
          <w:sz w:val="22"/>
          <w:szCs w:val="22"/>
        </w:rPr>
        <w:t>The treatment offered to patients with ARDS has changed compared with previous reports.</w:t>
      </w:r>
    </w:p>
    <w:p w14:paraId="74EBA015" w14:textId="77777777" w:rsidR="00111E9C" w:rsidRPr="00EA615D" w:rsidRDefault="00C73849" w:rsidP="00234EFC">
      <w:pPr>
        <w:ind w:left="440" w:hangingChars="200" w:hanging="440"/>
        <w:rPr>
          <w:rFonts w:ascii="Arial" w:eastAsia="HG丸ｺﾞｼｯｸM-PRO" w:hAnsi="Arial" w:cs="Arial"/>
          <w:sz w:val="22"/>
          <w:szCs w:val="22"/>
        </w:rPr>
      </w:pPr>
      <w:r w:rsidRPr="00EA615D">
        <w:rPr>
          <w:rFonts w:ascii="Arial" w:eastAsia="HG丸ｺﾞｼｯｸM-PRO" w:hAnsi="Arial" w:cs="Arial"/>
          <w:sz w:val="22"/>
          <w:szCs w:val="22"/>
        </w:rPr>
        <w:t>(</w:t>
      </w:r>
      <w:r w:rsidRPr="00EA615D">
        <w:rPr>
          <w:rFonts w:ascii="ＭＳ 明朝" w:hAnsi="ＭＳ 明朝" w:cs="ＭＳ 明朝" w:hint="eastAsia"/>
          <w:sz w:val="22"/>
          <w:szCs w:val="22"/>
        </w:rPr>
        <w:t>ⅲ</w:t>
      </w:r>
      <w:r w:rsidRPr="00EA615D">
        <w:rPr>
          <w:rFonts w:ascii="Arial" w:eastAsia="HG丸ｺﾞｼｯｸM-PRO" w:hAnsi="Arial" w:cs="Arial"/>
          <w:sz w:val="22"/>
          <w:szCs w:val="22"/>
        </w:rPr>
        <w:t>)</w:t>
      </w:r>
      <w:r w:rsidR="00FD6A76" w:rsidRPr="00EA615D">
        <w:rPr>
          <w:rFonts w:ascii="Arial" w:eastAsia="HG丸ｺﾞｼｯｸM-PRO" w:hAnsi="Arial" w:cs="Arial"/>
          <w:sz w:val="22"/>
          <w:szCs w:val="22"/>
        </w:rPr>
        <w:t xml:space="preserve"> </w:t>
      </w:r>
      <w:r w:rsidR="00111E9C" w:rsidRPr="00EA615D">
        <w:rPr>
          <w:rFonts w:ascii="Arial" w:eastAsia="HG丸ｺﾞｼｯｸM-PRO" w:hAnsi="Arial" w:cs="Arial"/>
          <w:sz w:val="22"/>
          <w:szCs w:val="22"/>
        </w:rPr>
        <w:t xml:space="preserve">If the quality of ICU care (implementation ratio) for patients with acute respiratory </w:t>
      </w:r>
      <w:r w:rsidRPr="00EA615D">
        <w:rPr>
          <w:rFonts w:ascii="Arial" w:eastAsia="HG丸ｺﾞｼｯｸM-PRO" w:hAnsi="Arial" w:cs="Arial"/>
          <w:sz w:val="22"/>
          <w:szCs w:val="22"/>
        </w:rPr>
        <w:t>distress syndrome</w:t>
      </w:r>
      <w:r w:rsidR="00111E9C" w:rsidRPr="00EA615D">
        <w:rPr>
          <w:rFonts w:ascii="Arial" w:eastAsia="HG丸ｺﾞｼｯｸM-PRO" w:hAnsi="Arial" w:cs="Arial"/>
          <w:sz w:val="22"/>
          <w:szCs w:val="22"/>
        </w:rPr>
        <w:t xml:space="preserve"> receiving </w:t>
      </w:r>
      <w:r w:rsidRPr="00EA615D">
        <w:rPr>
          <w:rFonts w:ascii="Arial" w:eastAsia="HG丸ｺﾞｼｯｸM-PRO" w:hAnsi="Arial" w:cs="Arial"/>
          <w:sz w:val="22"/>
          <w:szCs w:val="22"/>
        </w:rPr>
        <w:t>non-invasive/invasive mechanical</w:t>
      </w:r>
      <w:r w:rsidR="00111E9C" w:rsidRPr="00EA615D">
        <w:rPr>
          <w:rFonts w:ascii="Arial" w:eastAsia="HG丸ｺﾞｼｯｸM-PRO" w:hAnsi="Arial" w:cs="Arial"/>
          <w:sz w:val="22"/>
          <w:szCs w:val="22"/>
        </w:rPr>
        <w:t xml:space="preserve"> ventilat</w:t>
      </w:r>
      <w:r w:rsidRPr="00EA615D">
        <w:rPr>
          <w:rFonts w:ascii="Arial" w:eastAsia="HG丸ｺﾞｼｯｸM-PRO" w:hAnsi="Arial" w:cs="Arial"/>
          <w:sz w:val="22"/>
          <w:szCs w:val="22"/>
        </w:rPr>
        <w:t>ion</w:t>
      </w:r>
      <w:r w:rsidR="00111E9C" w:rsidRPr="00EA615D">
        <w:rPr>
          <w:rFonts w:ascii="Arial" w:eastAsia="HG丸ｺﾞｼｯｸM-PRO" w:hAnsi="Arial" w:cs="Arial"/>
          <w:sz w:val="22"/>
          <w:szCs w:val="22"/>
        </w:rPr>
        <w:t xml:space="preserve"> is high</w:t>
      </w:r>
      <w:r w:rsidRPr="00EA615D">
        <w:rPr>
          <w:rFonts w:ascii="Arial" w:eastAsia="HG丸ｺﾞｼｯｸM-PRO" w:hAnsi="Arial" w:cs="Arial"/>
          <w:sz w:val="22"/>
          <w:szCs w:val="22"/>
        </w:rPr>
        <w:t>er</w:t>
      </w:r>
      <w:r w:rsidR="00111E9C" w:rsidRPr="00EA615D">
        <w:rPr>
          <w:rFonts w:ascii="Arial" w:eastAsia="HG丸ｺﾞｼｯｸM-PRO" w:hAnsi="Arial" w:cs="Arial"/>
          <w:sz w:val="22"/>
          <w:szCs w:val="22"/>
        </w:rPr>
        <w:t xml:space="preserve">, patient outcomes will be </w:t>
      </w:r>
      <w:r w:rsidRPr="00EA615D">
        <w:rPr>
          <w:rFonts w:ascii="Arial" w:eastAsia="HG丸ｺﾞｼｯｸM-PRO" w:hAnsi="Arial" w:cs="Arial"/>
          <w:sz w:val="22"/>
          <w:szCs w:val="22"/>
        </w:rPr>
        <w:t>better</w:t>
      </w:r>
      <w:r w:rsidR="00111E9C" w:rsidRPr="00EA615D">
        <w:rPr>
          <w:rFonts w:ascii="Arial" w:eastAsia="HG丸ｺﾞｼｯｸM-PRO" w:hAnsi="Arial" w:cs="Arial"/>
          <w:sz w:val="22"/>
          <w:szCs w:val="22"/>
        </w:rPr>
        <w:t>.</w:t>
      </w:r>
    </w:p>
    <w:p w14:paraId="0E693CB1" w14:textId="77777777" w:rsidR="00111E9C" w:rsidRPr="00EA615D" w:rsidRDefault="00111E9C" w:rsidP="00111E9C">
      <w:pPr>
        <w:rPr>
          <w:rFonts w:ascii="Arial" w:eastAsia="HG丸ｺﾞｼｯｸM-PRO" w:hAnsi="Arial" w:cs="Arial"/>
          <w:sz w:val="22"/>
          <w:szCs w:val="22"/>
        </w:rPr>
      </w:pPr>
    </w:p>
    <w:p w14:paraId="764A1DE7" w14:textId="77777777" w:rsidR="00111E9C" w:rsidRPr="00EA615D" w:rsidRDefault="00111E9C" w:rsidP="00111E9C">
      <w:pPr>
        <w:rPr>
          <w:rFonts w:ascii="Arial" w:eastAsia="HG丸ｺﾞｼｯｸM-PRO" w:hAnsi="Arial" w:cs="Arial"/>
          <w:b/>
          <w:bCs/>
          <w:sz w:val="24"/>
          <w:szCs w:val="24"/>
        </w:rPr>
      </w:pPr>
      <w:r w:rsidRPr="00EA615D">
        <w:rPr>
          <w:rFonts w:ascii="Arial" w:eastAsia="HG丸ｺﾞｼｯｸM-PRO" w:hAnsi="Arial" w:cs="Arial"/>
          <w:b/>
          <w:bCs/>
          <w:sz w:val="24"/>
          <w:szCs w:val="24"/>
        </w:rPr>
        <w:t>2.2. Aim of the study</w:t>
      </w:r>
    </w:p>
    <w:p w14:paraId="146A0B53" w14:textId="77777777" w:rsidR="00950976" w:rsidRPr="00EA615D" w:rsidRDefault="00950976" w:rsidP="00234EFC">
      <w:pPr>
        <w:ind w:left="440" w:hangingChars="200" w:hanging="440"/>
        <w:rPr>
          <w:rFonts w:ascii="Arial" w:eastAsia="HG丸ｺﾞｼｯｸM-PRO" w:hAnsi="Arial" w:cs="Arial"/>
          <w:sz w:val="22"/>
          <w:szCs w:val="22"/>
        </w:rPr>
      </w:pPr>
      <w:r w:rsidRPr="00EA615D">
        <w:rPr>
          <w:rFonts w:ascii="Arial" w:eastAsia="HG丸ｺﾞｼｯｸM-PRO" w:hAnsi="Arial" w:cs="Arial"/>
          <w:sz w:val="22"/>
          <w:szCs w:val="22"/>
        </w:rPr>
        <w:t>(</w:t>
      </w:r>
      <w:r w:rsidRPr="00EA615D">
        <w:rPr>
          <w:rFonts w:ascii="ＭＳ 明朝" w:hAnsi="ＭＳ 明朝" w:cs="ＭＳ 明朝" w:hint="eastAsia"/>
          <w:sz w:val="22"/>
          <w:szCs w:val="22"/>
        </w:rPr>
        <w:t>ⅰ</w:t>
      </w:r>
      <w:r w:rsidRPr="00EA615D">
        <w:rPr>
          <w:rFonts w:ascii="Arial" w:eastAsia="HG丸ｺﾞｼｯｸM-PRO" w:hAnsi="Arial" w:cs="Arial"/>
          <w:sz w:val="22"/>
          <w:szCs w:val="22"/>
        </w:rPr>
        <w:t>) To investigate the epidemiology of patients with ARDS on non-invasive/invasive mechanical ventilation admitted to the ICU (including short-term post-hospital discharge employment status, quality of life, physical, cognitive and mental dysfunction)</w:t>
      </w:r>
    </w:p>
    <w:p w14:paraId="434131EA" w14:textId="77777777" w:rsidR="00950976" w:rsidRPr="00EA615D" w:rsidRDefault="00950976" w:rsidP="00234EFC">
      <w:pPr>
        <w:ind w:left="440" w:hangingChars="200" w:hanging="440"/>
        <w:rPr>
          <w:rFonts w:ascii="Arial" w:eastAsia="HG丸ｺﾞｼｯｸM-PRO" w:hAnsi="Arial" w:cs="Arial"/>
          <w:sz w:val="22"/>
          <w:szCs w:val="22"/>
        </w:rPr>
      </w:pPr>
      <w:r w:rsidRPr="00EA615D">
        <w:rPr>
          <w:rFonts w:ascii="Arial" w:eastAsia="HG丸ｺﾞｼｯｸM-PRO" w:hAnsi="Arial" w:cs="Arial"/>
          <w:sz w:val="22"/>
          <w:szCs w:val="22"/>
        </w:rPr>
        <w:t>(</w:t>
      </w:r>
      <w:r w:rsidRPr="00EA615D">
        <w:rPr>
          <w:rFonts w:ascii="ＭＳ 明朝" w:hAnsi="ＭＳ 明朝" w:cs="ＭＳ 明朝" w:hint="eastAsia"/>
          <w:sz w:val="22"/>
          <w:szCs w:val="22"/>
        </w:rPr>
        <w:t>ⅱ</w:t>
      </w:r>
      <w:r w:rsidRPr="00EA615D">
        <w:rPr>
          <w:rFonts w:ascii="Arial" w:eastAsia="HG丸ｺﾞｼｯｸM-PRO" w:hAnsi="Arial" w:cs="Arial"/>
          <w:sz w:val="22"/>
          <w:szCs w:val="22"/>
        </w:rPr>
        <w:t>)</w:t>
      </w:r>
      <w:r w:rsidR="00FD6A76" w:rsidRPr="00EA615D">
        <w:rPr>
          <w:rFonts w:ascii="Arial" w:eastAsia="HG丸ｺﾞｼｯｸM-PRO" w:hAnsi="Arial" w:cs="Arial"/>
          <w:sz w:val="22"/>
          <w:szCs w:val="22"/>
        </w:rPr>
        <w:t xml:space="preserve"> </w:t>
      </w:r>
      <w:r w:rsidRPr="00EA615D">
        <w:rPr>
          <w:rFonts w:ascii="Arial" w:eastAsia="HG丸ｺﾞｼｯｸM-PRO" w:hAnsi="Arial" w:cs="Arial"/>
          <w:sz w:val="22"/>
          <w:szCs w:val="22"/>
        </w:rPr>
        <w:t>To investigate the treatment provided to patients with ARDS on non-invasive/invasive</w:t>
      </w:r>
      <w:r w:rsidR="006D0851" w:rsidRPr="00EA615D">
        <w:rPr>
          <w:rFonts w:ascii="Arial" w:eastAsia="HG丸ｺﾞｼｯｸM-PRO" w:hAnsi="Arial" w:cs="Arial"/>
          <w:sz w:val="22"/>
          <w:szCs w:val="22"/>
        </w:rPr>
        <w:t xml:space="preserve"> </w:t>
      </w:r>
      <w:r w:rsidRPr="00EA615D">
        <w:rPr>
          <w:rFonts w:ascii="Arial" w:eastAsia="HG丸ｺﾞｼｯｸM-PRO" w:hAnsi="Arial" w:cs="Arial"/>
          <w:sz w:val="22"/>
          <w:szCs w:val="22"/>
        </w:rPr>
        <w:t>mechanical ventilation admitted to the ICU.</w:t>
      </w:r>
    </w:p>
    <w:p w14:paraId="3724B1C7" w14:textId="77777777" w:rsidR="00950976" w:rsidRPr="00EA615D" w:rsidRDefault="00950976" w:rsidP="00234EFC">
      <w:pPr>
        <w:ind w:left="440" w:hangingChars="200" w:hanging="440"/>
        <w:rPr>
          <w:rFonts w:ascii="Arial" w:eastAsia="HG丸ｺﾞｼｯｸM-PRO" w:hAnsi="Arial" w:cs="Arial"/>
          <w:sz w:val="22"/>
          <w:szCs w:val="22"/>
        </w:rPr>
      </w:pPr>
      <w:r w:rsidRPr="00EA615D">
        <w:rPr>
          <w:rFonts w:ascii="Arial" w:eastAsia="HG丸ｺﾞｼｯｸM-PRO" w:hAnsi="Arial" w:cs="Arial"/>
          <w:sz w:val="22"/>
          <w:szCs w:val="22"/>
        </w:rPr>
        <w:t>(</w:t>
      </w:r>
      <w:r w:rsidRPr="00EA615D">
        <w:rPr>
          <w:rFonts w:ascii="ＭＳ 明朝" w:hAnsi="ＭＳ 明朝" w:cs="ＭＳ 明朝" w:hint="eastAsia"/>
          <w:sz w:val="22"/>
          <w:szCs w:val="22"/>
        </w:rPr>
        <w:t>ⅲ</w:t>
      </w:r>
      <w:r w:rsidRPr="00EA615D">
        <w:rPr>
          <w:rFonts w:ascii="Arial" w:eastAsia="HG丸ｺﾞｼｯｸM-PRO" w:hAnsi="Arial" w:cs="Arial"/>
          <w:sz w:val="22"/>
          <w:szCs w:val="22"/>
        </w:rPr>
        <w:t>)</w:t>
      </w:r>
      <w:r w:rsidR="00111E9C" w:rsidRPr="00EA615D">
        <w:rPr>
          <w:rFonts w:ascii="Arial" w:eastAsia="HG丸ｺﾞｼｯｸM-PRO" w:hAnsi="Arial" w:cs="Arial"/>
          <w:sz w:val="22"/>
          <w:szCs w:val="22"/>
        </w:rPr>
        <w:t xml:space="preserve"> </w:t>
      </w:r>
      <w:r w:rsidRPr="00EA615D">
        <w:rPr>
          <w:rFonts w:ascii="Arial" w:eastAsia="HG丸ｺﾞｼｯｸM-PRO" w:hAnsi="Arial" w:cs="Arial"/>
          <w:sz w:val="22"/>
          <w:szCs w:val="22"/>
        </w:rPr>
        <w:t>T</w:t>
      </w:r>
      <w:r w:rsidR="00111E9C" w:rsidRPr="00EA615D">
        <w:rPr>
          <w:rFonts w:ascii="Arial" w:eastAsia="HG丸ｺﾞｼｯｸM-PRO" w:hAnsi="Arial" w:cs="Arial"/>
          <w:sz w:val="22"/>
          <w:szCs w:val="22"/>
        </w:rPr>
        <w:t xml:space="preserve">o </w:t>
      </w:r>
      <w:r w:rsidRPr="00EA615D">
        <w:rPr>
          <w:rFonts w:ascii="Arial" w:eastAsia="HG丸ｺﾞｼｯｸM-PRO" w:hAnsi="Arial" w:cs="Arial"/>
          <w:sz w:val="22"/>
          <w:szCs w:val="22"/>
        </w:rPr>
        <w:t xml:space="preserve">investigate the implementation of </w:t>
      </w:r>
      <w:r w:rsidR="006D0851" w:rsidRPr="00EA615D">
        <w:rPr>
          <w:rFonts w:ascii="Arial" w:eastAsia="HG丸ｺﾞｼｯｸM-PRO" w:hAnsi="Arial" w:cs="Arial"/>
          <w:sz w:val="22"/>
          <w:szCs w:val="22"/>
        </w:rPr>
        <w:t>evidence</w:t>
      </w:r>
      <w:r w:rsidRPr="00EA615D">
        <w:rPr>
          <w:rFonts w:ascii="Arial" w:eastAsia="HG丸ｺﾞｼｯｸM-PRO" w:hAnsi="Arial" w:cs="Arial"/>
          <w:sz w:val="22"/>
          <w:szCs w:val="22"/>
        </w:rPr>
        <w:t xml:space="preserve">-based ICU care and its association </w:t>
      </w:r>
      <w:r w:rsidR="00111E9C" w:rsidRPr="00EA615D">
        <w:rPr>
          <w:rFonts w:ascii="Arial" w:eastAsia="HG丸ｺﾞｼｯｸM-PRO" w:hAnsi="Arial" w:cs="Arial"/>
          <w:sz w:val="22"/>
          <w:szCs w:val="22"/>
        </w:rPr>
        <w:t xml:space="preserve">with </w:t>
      </w:r>
      <w:r w:rsidR="006D0851" w:rsidRPr="00EA615D">
        <w:rPr>
          <w:rFonts w:ascii="Arial" w:eastAsia="HG丸ｺﾞｼｯｸM-PRO" w:hAnsi="Arial" w:cs="Arial"/>
          <w:sz w:val="22"/>
          <w:szCs w:val="22"/>
        </w:rPr>
        <w:t xml:space="preserve">patient </w:t>
      </w:r>
      <w:r w:rsidR="00111E9C" w:rsidRPr="00EA615D">
        <w:rPr>
          <w:rFonts w:ascii="Arial" w:eastAsia="HG丸ｺﾞｼｯｸM-PRO" w:hAnsi="Arial" w:cs="Arial"/>
          <w:sz w:val="22"/>
          <w:szCs w:val="22"/>
        </w:rPr>
        <w:t xml:space="preserve">outcomes. </w:t>
      </w:r>
    </w:p>
    <w:p w14:paraId="15C4FBFB" w14:textId="77777777" w:rsidR="00950976" w:rsidRPr="00EA615D" w:rsidRDefault="00950976" w:rsidP="00950976">
      <w:pPr>
        <w:rPr>
          <w:rFonts w:ascii="Arial" w:eastAsia="HG丸ｺﾞｼｯｸM-PRO" w:hAnsi="Arial" w:cs="Arial"/>
          <w:sz w:val="22"/>
          <w:szCs w:val="22"/>
        </w:rPr>
      </w:pPr>
    </w:p>
    <w:p w14:paraId="41039A1C" w14:textId="77777777" w:rsidR="00C32C4E" w:rsidRPr="00EA615D" w:rsidRDefault="00950976" w:rsidP="00950976">
      <w:pPr>
        <w:rPr>
          <w:rFonts w:ascii="Arial" w:eastAsia="HG丸ｺﾞｼｯｸM-PRO" w:hAnsi="Arial" w:cs="Arial"/>
          <w:sz w:val="22"/>
          <w:szCs w:val="22"/>
        </w:rPr>
      </w:pPr>
      <w:r w:rsidRPr="00EA615D">
        <w:rPr>
          <w:rFonts w:ascii="Arial" w:eastAsia="HG丸ｺﾞｼｯｸM-PRO" w:hAnsi="Arial" w:cs="Arial"/>
          <w:sz w:val="22"/>
          <w:szCs w:val="22"/>
        </w:rPr>
        <w:t>This study</w:t>
      </w:r>
      <w:r w:rsidR="00111E9C" w:rsidRPr="00EA615D">
        <w:rPr>
          <w:rFonts w:ascii="Arial" w:eastAsia="HG丸ｺﾞｼｯｸM-PRO" w:hAnsi="Arial" w:cs="Arial"/>
          <w:sz w:val="22"/>
          <w:szCs w:val="22"/>
        </w:rPr>
        <w:t xml:space="preserve"> aims to establish an international registry in collaboration with institutions around the world. </w:t>
      </w:r>
    </w:p>
    <w:p w14:paraId="423BFA6A" w14:textId="77777777" w:rsidR="00E0779C" w:rsidRPr="00EA615D" w:rsidRDefault="00E0779C" w:rsidP="00C32C4E">
      <w:pPr>
        <w:ind w:firstLineChars="100" w:firstLine="220"/>
        <w:rPr>
          <w:rFonts w:ascii="Arial" w:eastAsia="HG丸ｺﾞｼｯｸM-PRO" w:hAnsi="Arial" w:cs="Arial"/>
          <w:sz w:val="22"/>
          <w:szCs w:val="22"/>
        </w:rPr>
      </w:pPr>
    </w:p>
    <w:p w14:paraId="120290F9" w14:textId="77777777" w:rsidR="00111E9C" w:rsidRPr="00EA615D" w:rsidRDefault="00E0779C" w:rsidP="00111E9C">
      <w:pPr>
        <w:rPr>
          <w:rFonts w:ascii="Arial" w:eastAsia="HG丸ｺﾞｼｯｸM-PRO" w:hAnsi="Arial" w:cs="Arial"/>
          <w:b/>
          <w:bCs/>
          <w:sz w:val="24"/>
          <w:szCs w:val="24"/>
        </w:rPr>
      </w:pPr>
      <w:r w:rsidRPr="00EA615D">
        <w:rPr>
          <w:rFonts w:ascii="Arial" w:eastAsia="HG丸ｺﾞｼｯｸM-PRO" w:hAnsi="Arial" w:cs="Arial"/>
          <w:b/>
          <w:bCs/>
          <w:sz w:val="24"/>
          <w:szCs w:val="24"/>
        </w:rPr>
        <w:t xml:space="preserve">2.3. </w:t>
      </w:r>
      <w:r w:rsidR="00111E9C" w:rsidRPr="00EA615D">
        <w:rPr>
          <w:rFonts w:ascii="Arial" w:eastAsia="HG丸ｺﾞｼｯｸM-PRO" w:hAnsi="Arial" w:cs="Arial"/>
          <w:b/>
          <w:bCs/>
          <w:sz w:val="24"/>
          <w:szCs w:val="24"/>
        </w:rPr>
        <w:t>Evaluation items (summary)</w:t>
      </w:r>
    </w:p>
    <w:p w14:paraId="0780597B" w14:textId="77777777" w:rsidR="00950976" w:rsidRPr="00EA615D" w:rsidRDefault="00111E9C" w:rsidP="00234EFC">
      <w:pPr>
        <w:ind w:firstLineChars="50" w:firstLine="110"/>
        <w:rPr>
          <w:rFonts w:ascii="Arial" w:eastAsia="HG丸ｺﾞｼｯｸM-PRO" w:hAnsi="Arial" w:cs="Arial"/>
          <w:sz w:val="22"/>
          <w:szCs w:val="22"/>
        </w:rPr>
      </w:pPr>
      <w:r w:rsidRPr="00EA615D">
        <w:rPr>
          <w:rFonts w:ascii="Arial" w:eastAsia="HG丸ｺﾞｼｯｸM-PRO" w:hAnsi="Arial" w:cs="Arial"/>
          <w:sz w:val="22"/>
          <w:szCs w:val="22"/>
        </w:rPr>
        <w:t xml:space="preserve">The following </w:t>
      </w:r>
      <w:r w:rsidR="00950976" w:rsidRPr="00EA615D">
        <w:rPr>
          <w:rFonts w:ascii="Arial" w:eastAsia="HG丸ｺﾞｼｯｸM-PRO" w:hAnsi="Arial" w:cs="Arial"/>
          <w:sz w:val="22"/>
          <w:szCs w:val="22"/>
        </w:rPr>
        <w:t>items will be collected in this study</w:t>
      </w:r>
    </w:p>
    <w:p w14:paraId="61F57FED" w14:textId="77777777" w:rsidR="00397733" w:rsidRPr="00EA615D" w:rsidRDefault="00397733" w:rsidP="00111E9C">
      <w:pPr>
        <w:rPr>
          <w:rFonts w:ascii="Arial" w:eastAsia="HG丸ｺﾞｼｯｸM-PRO" w:hAnsi="Arial" w:cs="Arial"/>
          <w:sz w:val="22"/>
          <w:szCs w:val="22"/>
        </w:rPr>
      </w:pPr>
      <w:r w:rsidRPr="00EA615D">
        <w:rPr>
          <w:rFonts w:ascii="Arial" w:eastAsia="HG丸ｺﾞｼｯｸM-PRO" w:hAnsi="Arial" w:cs="Arial"/>
          <w:sz w:val="22"/>
          <w:szCs w:val="22"/>
        </w:rPr>
        <w:t>(</w:t>
      </w:r>
      <w:r w:rsidRPr="00EA615D">
        <w:rPr>
          <w:rFonts w:ascii="ＭＳ 明朝" w:hAnsi="ＭＳ 明朝" w:cs="ＭＳ 明朝" w:hint="eastAsia"/>
          <w:sz w:val="22"/>
          <w:szCs w:val="22"/>
        </w:rPr>
        <w:t>ⅰ</w:t>
      </w:r>
      <w:r w:rsidRPr="00EA615D">
        <w:rPr>
          <w:rFonts w:ascii="Arial" w:eastAsia="HG丸ｺﾞｼｯｸM-PRO" w:hAnsi="Arial" w:cs="Arial"/>
          <w:sz w:val="22"/>
          <w:szCs w:val="22"/>
        </w:rPr>
        <w:t xml:space="preserve">) Epidemiology: mortality (survival rate), length of ICU/hospital stay, mechanical ventilation period, </w:t>
      </w:r>
      <w:r w:rsidRPr="00EA615D">
        <w:rPr>
          <w:rFonts w:ascii="Arial" w:eastAsia="HG丸ｺﾞｼｯｸM-PRO" w:hAnsi="Arial" w:cs="Arial"/>
          <w:sz w:val="22"/>
          <w:szCs w:val="22"/>
        </w:rPr>
        <w:lastRenderedPageBreak/>
        <w:t>etc.</w:t>
      </w:r>
    </w:p>
    <w:p w14:paraId="22398270" w14:textId="77777777" w:rsidR="00397733" w:rsidRPr="00EA615D" w:rsidRDefault="00397733" w:rsidP="00234EFC">
      <w:pPr>
        <w:ind w:left="440" w:hangingChars="200" w:hanging="440"/>
        <w:rPr>
          <w:rFonts w:ascii="Arial" w:eastAsia="HG丸ｺﾞｼｯｸM-PRO" w:hAnsi="Arial" w:cs="Arial"/>
          <w:sz w:val="22"/>
          <w:szCs w:val="22"/>
        </w:rPr>
      </w:pPr>
      <w:r w:rsidRPr="00EA615D">
        <w:rPr>
          <w:rFonts w:ascii="Arial" w:eastAsia="HG丸ｺﾞｼｯｸM-PRO" w:hAnsi="Arial" w:cs="Arial"/>
          <w:sz w:val="22"/>
          <w:szCs w:val="22"/>
        </w:rPr>
        <w:t>(</w:t>
      </w:r>
      <w:r w:rsidRPr="00EA615D">
        <w:rPr>
          <w:rFonts w:ascii="ＭＳ 明朝" w:hAnsi="ＭＳ 明朝" w:cs="ＭＳ 明朝" w:hint="eastAsia"/>
          <w:sz w:val="22"/>
          <w:szCs w:val="22"/>
        </w:rPr>
        <w:t>ⅱ</w:t>
      </w:r>
      <w:r w:rsidRPr="00EA615D">
        <w:rPr>
          <w:rFonts w:ascii="Arial" w:eastAsia="HG丸ｺﾞｼｯｸM-PRO" w:hAnsi="Arial" w:cs="Arial"/>
          <w:sz w:val="22"/>
          <w:szCs w:val="22"/>
        </w:rPr>
        <w:t xml:space="preserve">) Treatment: the achievement of lung-protective ventilation, </w:t>
      </w:r>
      <w:r w:rsidR="001473E7" w:rsidRPr="00EA615D">
        <w:rPr>
          <w:rFonts w:ascii="Arial" w:eastAsia="HG丸ｺﾞｼｯｸM-PRO" w:hAnsi="Arial" w:cs="Arial"/>
          <w:sz w:val="22"/>
          <w:szCs w:val="22"/>
        </w:rPr>
        <w:t xml:space="preserve">mechanical ventilation setting, prone </w:t>
      </w:r>
      <w:r w:rsidR="006D0851" w:rsidRPr="00EA615D">
        <w:rPr>
          <w:rFonts w:ascii="Arial" w:eastAsia="HG丸ｺﾞｼｯｸM-PRO" w:hAnsi="Arial" w:cs="Arial"/>
          <w:sz w:val="22"/>
          <w:szCs w:val="22"/>
        </w:rPr>
        <w:t xml:space="preserve">  </w:t>
      </w:r>
      <w:r w:rsidR="001473E7" w:rsidRPr="00EA615D">
        <w:rPr>
          <w:rFonts w:ascii="Arial" w:eastAsia="HG丸ｺﾞｼｯｸM-PRO" w:hAnsi="Arial" w:cs="Arial"/>
          <w:sz w:val="22"/>
          <w:szCs w:val="22"/>
        </w:rPr>
        <w:t>positioning, neuromuscular blockade, dialysis, etc.</w:t>
      </w:r>
    </w:p>
    <w:p w14:paraId="134DC647" w14:textId="77777777" w:rsidR="00111E9C" w:rsidRPr="00EA615D" w:rsidRDefault="001473E7" w:rsidP="00111E9C">
      <w:pPr>
        <w:rPr>
          <w:rFonts w:ascii="Arial" w:eastAsia="HG丸ｺﾞｼｯｸM-PRO" w:hAnsi="Arial" w:cs="Arial"/>
          <w:sz w:val="22"/>
          <w:szCs w:val="22"/>
        </w:rPr>
      </w:pPr>
      <w:r w:rsidRPr="00EA615D">
        <w:rPr>
          <w:rFonts w:ascii="Arial" w:eastAsia="HG丸ｺﾞｼｯｸM-PRO" w:hAnsi="Arial" w:cs="Arial"/>
          <w:sz w:val="22"/>
          <w:szCs w:val="22"/>
        </w:rPr>
        <w:t>(</w:t>
      </w:r>
      <w:r w:rsidRPr="00EA615D">
        <w:rPr>
          <w:rFonts w:ascii="ＭＳ 明朝" w:hAnsi="ＭＳ 明朝" w:cs="ＭＳ 明朝" w:hint="eastAsia"/>
          <w:sz w:val="22"/>
          <w:szCs w:val="22"/>
        </w:rPr>
        <w:t>ⅲ</w:t>
      </w:r>
      <w:r w:rsidRPr="00EA615D">
        <w:rPr>
          <w:rFonts w:ascii="Arial" w:eastAsia="HG丸ｺﾞｼｯｸM-PRO" w:hAnsi="Arial" w:cs="Arial"/>
          <w:sz w:val="22"/>
          <w:szCs w:val="22"/>
        </w:rPr>
        <w:t xml:space="preserve">) Evidence-based </w:t>
      </w:r>
      <w:r w:rsidR="00111E9C" w:rsidRPr="00EA615D">
        <w:rPr>
          <w:rFonts w:ascii="Arial" w:eastAsia="HG丸ｺﾞｼｯｸM-PRO" w:hAnsi="Arial" w:cs="Arial"/>
          <w:sz w:val="22"/>
          <w:szCs w:val="22"/>
        </w:rPr>
        <w:t xml:space="preserve">ICU care </w:t>
      </w:r>
    </w:p>
    <w:p w14:paraId="29BC3F20" w14:textId="77777777" w:rsidR="00111E9C" w:rsidRPr="00EA615D" w:rsidRDefault="00111E9C" w:rsidP="00234EFC">
      <w:pPr>
        <w:ind w:firstLineChars="100" w:firstLine="220"/>
        <w:rPr>
          <w:rFonts w:ascii="Arial" w:eastAsia="HG丸ｺﾞｼｯｸM-PRO" w:hAnsi="Arial" w:cs="Arial"/>
          <w:sz w:val="22"/>
          <w:szCs w:val="22"/>
        </w:rPr>
      </w:pPr>
      <w:r w:rsidRPr="00EA615D">
        <w:rPr>
          <w:rFonts w:ascii="Arial" w:eastAsia="HG丸ｺﾞｼｯｸM-PRO" w:hAnsi="Arial" w:cs="Arial"/>
          <w:sz w:val="22"/>
          <w:szCs w:val="22"/>
        </w:rPr>
        <w:t xml:space="preserve">1) ABCDEF bundle implementation ratio (Attachment file 1) </w:t>
      </w:r>
    </w:p>
    <w:p w14:paraId="35CE8458" w14:textId="77777777" w:rsidR="00111E9C" w:rsidRPr="00EA615D" w:rsidRDefault="001473E7" w:rsidP="00234EFC">
      <w:pPr>
        <w:ind w:firstLineChars="100" w:firstLine="220"/>
        <w:rPr>
          <w:rFonts w:ascii="Arial" w:eastAsia="HG丸ｺﾞｼｯｸM-PRO" w:hAnsi="Arial" w:cs="Arial"/>
          <w:sz w:val="22"/>
          <w:szCs w:val="22"/>
        </w:rPr>
      </w:pPr>
      <w:r w:rsidRPr="00EA615D">
        <w:rPr>
          <w:rFonts w:ascii="Arial" w:eastAsia="HG丸ｺﾞｼｯｸM-PRO" w:hAnsi="Arial" w:cs="Arial"/>
          <w:sz w:val="22"/>
          <w:szCs w:val="22"/>
        </w:rPr>
        <w:t>2)</w:t>
      </w:r>
      <w:r w:rsidR="00111E9C" w:rsidRPr="00EA615D">
        <w:rPr>
          <w:rFonts w:ascii="Arial" w:eastAsia="HG丸ｺﾞｼｯｸM-PRO" w:hAnsi="Arial" w:cs="Arial"/>
          <w:sz w:val="22"/>
          <w:szCs w:val="22"/>
        </w:rPr>
        <w:t xml:space="preserve"> Evaluation of PADIS and its compliance status (Attachment file 2)</w:t>
      </w:r>
    </w:p>
    <w:p w14:paraId="4EB7F604" w14:textId="77777777" w:rsidR="00111E9C" w:rsidRPr="00EA615D" w:rsidRDefault="00111E9C" w:rsidP="00234EFC">
      <w:pPr>
        <w:ind w:firstLineChars="100" w:firstLine="220"/>
        <w:rPr>
          <w:rFonts w:ascii="Arial" w:eastAsia="HG丸ｺﾞｼｯｸM-PRO" w:hAnsi="Arial" w:cs="Arial"/>
          <w:sz w:val="22"/>
          <w:szCs w:val="22"/>
        </w:rPr>
      </w:pPr>
      <w:r w:rsidRPr="00EA615D">
        <w:rPr>
          <w:rFonts w:ascii="Arial" w:eastAsia="HG丸ｺﾞｼｯｸM-PRO" w:hAnsi="Arial" w:cs="Arial"/>
          <w:sz w:val="22"/>
          <w:szCs w:val="22"/>
        </w:rPr>
        <w:t>3</w:t>
      </w:r>
      <w:r w:rsidR="001473E7" w:rsidRPr="00EA615D">
        <w:rPr>
          <w:rFonts w:ascii="Arial" w:eastAsia="HG丸ｺﾞｼｯｸM-PRO" w:hAnsi="Arial" w:cs="Arial"/>
          <w:sz w:val="22"/>
          <w:szCs w:val="22"/>
        </w:rPr>
        <w:t>)</w:t>
      </w:r>
      <w:r w:rsidRPr="00EA615D">
        <w:rPr>
          <w:rFonts w:ascii="Arial" w:eastAsia="HG丸ｺﾞｼｯｸM-PRO" w:hAnsi="Arial" w:cs="Arial"/>
          <w:sz w:val="22"/>
          <w:szCs w:val="22"/>
        </w:rPr>
        <w:t xml:space="preserve"> Nutrition</w:t>
      </w:r>
    </w:p>
    <w:p w14:paraId="0265CD53" w14:textId="77777777" w:rsidR="00111E9C" w:rsidRPr="00EA615D" w:rsidRDefault="00111E9C" w:rsidP="00234EFC">
      <w:pPr>
        <w:ind w:firstLineChars="100" w:firstLine="220"/>
        <w:rPr>
          <w:rFonts w:ascii="Arial" w:eastAsia="HG丸ｺﾞｼｯｸM-PRO" w:hAnsi="Arial" w:cs="Arial"/>
          <w:sz w:val="22"/>
          <w:szCs w:val="22"/>
        </w:rPr>
      </w:pPr>
      <w:r w:rsidRPr="00EA615D">
        <w:rPr>
          <w:rFonts w:ascii="Arial" w:eastAsia="HG丸ｺﾞｼｯｸM-PRO" w:hAnsi="Arial" w:cs="Arial"/>
          <w:sz w:val="22"/>
          <w:szCs w:val="22"/>
        </w:rPr>
        <w:t>4</w:t>
      </w:r>
      <w:r w:rsidR="001473E7" w:rsidRPr="00EA615D">
        <w:rPr>
          <w:rFonts w:ascii="Arial" w:eastAsia="HG丸ｺﾞｼｯｸM-PRO" w:hAnsi="Arial" w:cs="Arial"/>
          <w:sz w:val="22"/>
          <w:szCs w:val="22"/>
        </w:rPr>
        <w:t>)</w:t>
      </w:r>
      <w:r w:rsidRPr="00EA615D">
        <w:rPr>
          <w:rFonts w:ascii="Arial" w:eastAsia="HG丸ｺﾞｼｯｸM-PRO" w:hAnsi="Arial" w:cs="Arial"/>
          <w:sz w:val="22"/>
          <w:szCs w:val="22"/>
        </w:rPr>
        <w:t xml:space="preserve"> ICU diary</w:t>
      </w:r>
    </w:p>
    <w:p w14:paraId="1682A2C6" w14:textId="77777777" w:rsidR="00B57601" w:rsidRPr="00EA615D" w:rsidRDefault="00111E9C" w:rsidP="00234EFC">
      <w:pPr>
        <w:ind w:firstLineChars="100" w:firstLine="220"/>
        <w:rPr>
          <w:rFonts w:ascii="Arial" w:eastAsia="HG丸ｺﾞｼｯｸM-PRO" w:hAnsi="Arial" w:cs="Arial"/>
          <w:sz w:val="22"/>
          <w:szCs w:val="22"/>
        </w:rPr>
      </w:pPr>
      <w:r w:rsidRPr="00EA615D">
        <w:rPr>
          <w:rFonts w:ascii="Arial" w:eastAsia="HG丸ｺﾞｼｯｸM-PRO" w:hAnsi="Arial" w:cs="Arial"/>
          <w:sz w:val="22"/>
          <w:szCs w:val="22"/>
        </w:rPr>
        <w:t>5</w:t>
      </w:r>
      <w:r w:rsidR="001473E7" w:rsidRPr="00EA615D">
        <w:rPr>
          <w:rFonts w:ascii="Arial" w:eastAsia="HG丸ｺﾞｼｯｸM-PRO" w:hAnsi="Arial" w:cs="Arial"/>
          <w:sz w:val="22"/>
          <w:szCs w:val="22"/>
        </w:rPr>
        <w:t>)</w:t>
      </w:r>
      <w:r w:rsidRPr="00EA615D">
        <w:rPr>
          <w:rFonts w:ascii="Arial" w:eastAsia="HG丸ｺﾞｼｯｸM-PRO" w:hAnsi="Arial" w:cs="Arial"/>
          <w:sz w:val="22"/>
          <w:szCs w:val="22"/>
        </w:rPr>
        <w:t xml:space="preserve"> </w:t>
      </w:r>
      <w:r w:rsidR="00856B32" w:rsidRPr="00EA615D">
        <w:rPr>
          <w:rFonts w:ascii="Arial" w:eastAsia="HG丸ｺﾞｼｯｸM-PRO" w:hAnsi="Arial" w:cs="Arial"/>
          <w:sz w:val="22"/>
          <w:szCs w:val="22"/>
        </w:rPr>
        <w:t>The presence or absence of physical restraints</w:t>
      </w:r>
    </w:p>
    <w:p w14:paraId="2CAB538F" w14:textId="77777777" w:rsidR="00111E9C" w:rsidRPr="00EA615D" w:rsidRDefault="00B57601" w:rsidP="00234EFC">
      <w:pPr>
        <w:ind w:firstLineChars="100" w:firstLine="220"/>
        <w:rPr>
          <w:rFonts w:ascii="Arial" w:eastAsia="HG丸ｺﾞｼｯｸM-PRO" w:hAnsi="Arial" w:cs="Arial"/>
          <w:sz w:val="22"/>
          <w:szCs w:val="22"/>
        </w:rPr>
      </w:pPr>
      <w:r w:rsidRPr="00EA615D">
        <w:rPr>
          <w:rFonts w:ascii="Arial" w:eastAsia="HG丸ｺﾞｼｯｸM-PRO" w:hAnsi="Arial" w:cs="Arial"/>
          <w:sz w:val="22"/>
          <w:szCs w:val="22"/>
        </w:rPr>
        <w:t xml:space="preserve">6) Sleep, </w:t>
      </w:r>
      <w:r w:rsidR="001473E7" w:rsidRPr="00EA615D">
        <w:rPr>
          <w:rFonts w:ascii="Arial" w:eastAsia="HG丸ｺﾞｼｯｸM-PRO" w:hAnsi="Arial" w:cs="Arial"/>
          <w:sz w:val="22"/>
          <w:szCs w:val="22"/>
        </w:rPr>
        <w:t>etc.</w:t>
      </w:r>
    </w:p>
    <w:p w14:paraId="43B16652" w14:textId="77777777" w:rsidR="00856B32" w:rsidRPr="00EA615D" w:rsidRDefault="00856B32" w:rsidP="00111E9C">
      <w:pPr>
        <w:rPr>
          <w:rFonts w:ascii="Arial" w:eastAsia="HG丸ｺﾞｼｯｸM-PRO" w:hAnsi="Arial" w:cs="Arial"/>
          <w:sz w:val="22"/>
          <w:szCs w:val="22"/>
        </w:rPr>
      </w:pPr>
    </w:p>
    <w:p w14:paraId="07AF3BAC" w14:textId="77777777" w:rsidR="00856B32" w:rsidRPr="00EA615D" w:rsidRDefault="00111E9C" w:rsidP="00111E9C">
      <w:pPr>
        <w:rPr>
          <w:rFonts w:ascii="Arial" w:eastAsia="HG丸ｺﾞｼｯｸM-PRO" w:hAnsi="Arial" w:cs="Arial"/>
          <w:sz w:val="22"/>
          <w:szCs w:val="22"/>
        </w:rPr>
      </w:pPr>
      <w:r w:rsidRPr="00EA615D">
        <w:rPr>
          <w:rFonts w:ascii="Arial" w:eastAsia="HG丸ｺﾞｼｯｸM-PRO" w:hAnsi="Arial" w:cs="Arial"/>
          <w:sz w:val="22"/>
          <w:szCs w:val="22"/>
        </w:rPr>
        <w:t>*</w:t>
      </w:r>
      <w:r w:rsidR="001473E7" w:rsidRPr="00EA615D">
        <w:rPr>
          <w:rFonts w:ascii="Arial" w:eastAsia="HG丸ｺﾞｼｯｸM-PRO" w:hAnsi="Arial" w:cs="Arial"/>
          <w:sz w:val="22"/>
          <w:szCs w:val="22"/>
        </w:rPr>
        <w:t>Data on ventilator settings, respiratory status and evidence-based ICU care will be collected daily from ICU admission until ICU day 14 or the ICU discharge day, whichever is earliest.</w:t>
      </w:r>
    </w:p>
    <w:p w14:paraId="6890EDD4" w14:textId="77777777" w:rsidR="00856B32" w:rsidRPr="00EA615D" w:rsidRDefault="00856B32" w:rsidP="00111E9C">
      <w:pPr>
        <w:rPr>
          <w:rFonts w:ascii="Arial" w:eastAsia="HG丸ｺﾞｼｯｸM-PRO" w:hAnsi="Arial" w:cs="Arial"/>
          <w:sz w:val="22"/>
          <w:szCs w:val="22"/>
        </w:rPr>
      </w:pPr>
    </w:p>
    <w:p w14:paraId="1B00CEA3" w14:textId="77777777" w:rsidR="00A36035" w:rsidRPr="00EA615D" w:rsidRDefault="005D08EB" w:rsidP="005D08EB">
      <w:pPr>
        <w:pStyle w:val="1"/>
        <w:jc w:val="left"/>
        <w:rPr>
          <w:rFonts w:eastAsia="HG丸ｺﾞｼｯｸM-PRO" w:cs="Arial"/>
          <w:b/>
          <w:sz w:val="28"/>
          <w:szCs w:val="28"/>
        </w:rPr>
      </w:pPr>
      <w:r w:rsidRPr="00EA615D">
        <w:rPr>
          <w:rFonts w:eastAsia="HG丸ｺﾞｼｯｸM-PRO" w:cs="Arial"/>
          <w:b/>
          <w:sz w:val="28"/>
          <w:szCs w:val="28"/>
        </w:rPr>
        <w:t>3.</w:t>
      </w:r>
      <w:r w:rsidR="00A90598" w:rsidRPr="00EA615D">
        <w:rPr>
          <w:rFonts w:eastAsia="HG丸ｺﾞｼｯｸM-PRO" w:cs="Arial"/>
          <w:b/>
          <w:sz w:val="28"/>
          <w:szCs w:val="28"/>
        </w:rPr>
        <w:t xml:space="preserve"> Study Design</w:t>
      </w:r>
    </w:p>
    <w:p w14:paraId="0903F6EB" w14:textId="77777777" w:rsidR="00A90598" w:rsidRPr="00EA615D" w:rsidRDefault="00A90598" w:rsidP="00A90598">
      <w:pPr>
        <w:rPr>
          <w:rFonts w:ascii="Arial" w:eastAsia="HG丸ｺﾞｼｯｸM-PRO" w:hAnsi="Arial" w:cs="Arial"/>
          <w:b/>
          <w:bCs/>
          <w:kern w:val="0"/>
          <w:sz w:val="24"/>
          <w:szCs w:val="24"/>
        </w:rPr>
      </w:pPr>
      <w:r w:rsidRPr="00EA615D">
        <w:rPr>
          <w:rFonts w:ascii="Arial" w:eastAsia="HG丸ｺﾞｼｯｸM-PRO" w:hAnsi="Arial" w:cs="Arial"/>
          <w:b/>
          <w:bCs/>
          <w:kern w:val="0"/>
          <w:sz w:val="24"/>
          <w:szCs w:val="24"/>
        </w:rPr>
        <w:t>3.1 Study Design</w:t>
      </w:r>
    </w:p>
    <w:p w14:paraId="78245595" w14:textId="77777777" w:rsidR="00A90598" w:rsidRPr="00EA615D" w:rsidRDefault="00A90598" w:rsidP="00234EFC">
      <w:pPr>
        <w:ind w:firstLineChars="50" w:firstLine="110"/>
        <w:rPr>
          <w:rFonts w:ascii="Arial" w:eastAsia="HG丸ｺﾞｼｯｸM-PRO" w:hAnsi="Arial" w:cs="Arial"/>
          <w:kern w:val="0"/>
          <w:sz w:val="22"/>
          <w:szCs w:val="22"/>
        </w:rPr>
      </w:pPr>
      <w:r w:rsidRPr="00EA615D">
        <w:rPr>
          <w:rFonts w:ascii="Arial" w:eastAsia="HG丸ｺﾞｼｯｸM-PRO" w:hAnsi="Arial" w:cs="Arial"/>
          <w:kern w:val="0"/>
          <w:sz w:val="22"/>
          <w:szCs w:val="22"/>
        </w:rPr>
        <w:t>International Multicenter Prospective Observational Study</w:t>
      </w:r>
    </w:p>
    <w:p w14:paraId="24F42885" w14:textId="77777777" w:rsidR="00A90598" w:rsidRPr="00EA615D" w:rsidRDefault="00A90598" w:rsidP="00A90598">
      <w:pPr>
        <w:rPr>
          <w:rFonts w:ascii="Arial" w:eastAsia="HG丸ｺﾞｼｯｸM-PRO" w:hAnsi="Arial" w:cs="Arial"/>
          <w:kern w:val="0"/>
          <w:szCs w:val="21"/>
        </w:rPr>
      </w:pPr>
    </w:p>
    <w:p w14:paraId="45C345AA" w14:textId="77777777" w:rsidR="00A90598" w:rsidRPr="00EA615D" w:rsidRDefault="00A90598" w:rsidP="00A90598">
      <w:pPr>
        <w:rPr>
          <w:rFonts w:ascii="Arial" w:eastAsia="HG丸ｺﾞｼｯｸM-PRO" w:hAnsi="Arial" w:cs="Arial"/>
          <w:b/>
          <w:bCs/>
          <w:kern w:val="0"/>
          <w:sz w:val="24"/>
          <w:szCs w:val="24"/>
        </w:rPr>
      </w:pPr>
      <w:r w:rsidRPr="00EA615D">
        <w:rPr>
          <w:rFonts w:ascii="Arial" w:eastAsia="HG丸ｺﾞｼｯｸM-PRO" w:hAnsi="Arial" w:cs="Arial"/>
          <w:b/>
          <w:bCs/>
          <w:kern w:val="0"/>
          <w:sz w:val="24"/>
          <w:szCs w:val="24"/>
        </w:rPr>
        <w:t>3.2. Study Period</w:t>
      </w:r>
    </w:p>
    <w:p w14:paraId="6F54724E" w14:textId="77777777" w:rsidR="00A90598" w:rsidRPr="00EA615D" w:rsidRDefault="00A90598" w:rsidP="00234EFC">
      <w:pPr>
        <w:ind w:firstLineChars="50" w:firstLine="110"/>
        <w:rPr>
          <w:rFonts w:ascii="Arial" w:eastAsia="HG丸ｺﾞｼｯｸM-PRO" w:hAnsi="Arial" w:cs="Arial"/>
          <w:kern w:val="0"/>
          <w:sz w:val="22"/>
          <w:szCs w:val="22"/>
        </w:rPr>
      </w:pPr>
      <w:r w:rsidRPr="00EA615D">
        <w:rPr>
          <w:rFonts w:ascii="Arial" w:eastAsia="HG丸ｺﾞｼｯｸM-PRO" w:hAnsi="Arial" w:cs="Arial"/>
          <w:kern w:val="0"/>
          <w:sz w:val="22"/>
          <w:szCs w:val="22"/>
        </w:rPr>
        <w:t>Study period: January 1, 2022</w:t>
      </w:r>
      <w:r w:rsidR="001473E7" w:rsidRPr="00EA615D">
        <w:rPr>
          <w:rFonts w:ascii="Arial" w:eastAsia="HG丸ｺﾞｼｯｸM-PRO" w:hAnsi="Arial" w:cs="Arial"/>
          <w:kern w:val="0"/>
          <w:sz w:val="22"/>
          <w:szCs w:val="22"/>
        </w:rPr>
        <w:t xml:space="preserve"> (or the date of ethical approval)</w:t>
      </w:r>
      <w:r w:rsidRPr="00EA615D">
        <w:rPr>
          <w:rFonts w:ascii="Arial" w:eastAsia="HG丸ｺﾞｼｯｸM-PRO" w:hAnsi="Arial" w:cs="Arial"/>
          <w:kern w:val="0"/>
          <w:sz w:val="22"/>
          <w:szCs w:val="22"/>
        </w:rPr>
        <w:t xml:space="preserve"> - December 31, 2031</w:t>
      </w:r>
    </w:p>
    <w:p w14:paraId="15B21B97" w14:textId="77777777" w:rsidR="00A90598" w:rsidRPr="00EA615D" w:rsidRDefault="00A90598" w:rsidP="00A90598">
      <w:pPr>
        <w:rPr>
          <w:rFonts w:ascii="Arial" w:eastAsia="HG丸ｺﾞｼｯｸM-PRO" w:hAnsi="Arial" w:cs="Arial"/>
          <w:kern w:val="0"/>
          <w:sz w:val="22"/>
          <w:szCs w:val="22"/>
        </w:rPr>
      </w:pPr>
      <w:r w:rsidRPr="00EA615D">
        <w:rPr>
          <w:rFonts w:ascii="Arial" w:eastAsia="HG丸ｺﾞｼｯｸM-PRO" w:hAnsi="Arial" w:cs="Arial"/>
          <w:kern w:val="0"/>
          <w:sz w:val="22"/>
          <w:szCs w:val="22"/>
        </w:rPr>
        <w:t xml:space="preserve">　</w:t>
      </w:r>
      <w:r w:rsidR="001473E7" w:rsidRPr="00EA615D">
        <w:rPr>
          <w:rFonts w:ascii="Arial" w:eastAsia="HG丸ｺﾞｼｯｸM-PRO" w:hAnsi="Arial" w:cs="Arial"/>
          <w:kern w:val="0"/>
          <w:sz w:val="22"/>
          <w:szCs w:val="22"/>
        </w:rPr>
        <w:t xml:space="preserve">  </w:t>
      </w:r>
      <w:r w:rsidRPr="00EA615D">
        <w:rPr>
          <w:rFonts w:ascii="Arial" w:eastAsia="HG丸ｺﾞｼｯｸM-PRO" w:hAnsi="Arial" w:cs="Arial"/>
          <w:kern w:val="0"/>
          <w:sz w:val="22"/>
          <w:szCs w:val="22"/>
        </w:rPr>
        <w:t>Total study period: 10 years</w:t>
      </w:r>
    </w:p>
    <w:p w14:paraId="6CD93011" w14:textId="77777777" w:rsidR="001473E7" w:rsidRPr="00EA615D" w:rsidRDefault="002350E2" w:rsidP="00234EFC">
      <w:pPr>
        <w:ind w:firstLineChars="50" w:firstLine="110"/>
        <w:rPr>
          <w:rFonts w:ascii="Arial" w:eastAsia="HG丸ｺﾞｼｯｸM-PRO" w:hAnsi="Arial" w:cs="Arial"/>
          <w:kern w:val="0"/>
          <w:sz w:val="22"/>
          <w:szCs w:val="22"/>
        </w:rPr>
      </w:pPr>
      <w:r w:rsidRPr="00EA615D">
        <w:rPr>
          <w:rFonts w:ascii="Arial" w:eastAsia="HG丸ｺﾞｼｯｸM-PRO" w:hAnsi="Arial" w:cs="Arial"/>
          <w:kern w:val="0"/>
          <w:sz w:val="22"/>
          <w:szCs w:val="22"/>
        </w:rPr>
        <w:t>Patient enrollment period: June 1, 2023</w:t>
      </w:r>
      <w:r w:rsidR="001473E7" w:rsidRPr="00EA615D">
        <w:rPr>
          <w:rFonts w:ascii="Arial" w:eastAsia="HG丸ｺﾞｼｯｸM-PRO" w:hAnsi="Arial" w:cs="Arial"/>
          <w:kern w:val="0"/>
          <w:sz w:val="22"/>
          <w:szCs w:val="22"/>
        </w:rPr>
        <w:t>,</w:t>
      </w:r>
      <w:r w:rsidRPr="00EA615D">
        <w:rPr>
          <w:rFonts w:ascii="Arial" w:eastAsia="HG丸ｺﾞｼｯｸM-PRO" w:hAnsi="Arial" w:cs="Arial"/>
          <w:kern w:val="0"/>
          <w:sz w:val="22"/>
          <w:szCs w:val="22"/>
        </w:rPr>
        <w:t xml:space="preserve"> to May 31, 2024</w:t>
      </w:r>
    </w:p>
    <w:p w14:paraId="6315EF90" w14:textId="77777777" w:rsidR="001473E7" w:rsidRPr="00EA615D" w:rsidRDefault="001473E7" w:rsidP="00234EFC">
      <w:pPr>
        <w:ind w:firstLineChars="200" w:firstLine="440"/>
        <w:rPr>
          <w:rFonts w:ascii="Arial" w:eastAsia="HG丸ｺﾞｼｯｸM-PRO" w:hAnsi="Arial" w:cs="Arial"/>
          <w:kern w:val="0"/>
          <w:sz w:val="22"/>
          <w:szCs w:val="22"/>
        </w:rPr>
      </w:pPr>
      <w:r w:rsidRPr="00EA615D">
        <w:rPr>
          <w:rFonts w:ascii="Arial" w:eastAsia="HG丸ｺﾞｼｯｸM-PRO" w:hAnsi="Arial" w:cs="Arial"/>
          <w:kern w:val="0"/>
          <w:sz w:val="22"/>
          <w:szCs w:val="22"/>
        </w:rPr>
        <w:t xml:space="preserve">Total enrollment period: </w:t>
      </w:r>
      <w:r w:rsidR="00A90598" w:rsidRPr="00EA615D">
        <w:rPr>
          <w:rFonts w:ascii="Arial" w:eastAsia="HG丸ｺﾞｼｯｸM-PRO" w:hAnsi="Arial" w:cs="Arial"/>
          <w:kern w:val="0"/>
          <w:sz w:val="22"/>
          <w:szCs w:val="22"/>
        </w:rPr>
        <w:t>12 months</w:t>
      </w:r>
    </w:p>
    <w:p w14:paraId="5B945D06" w14:textId="77777777" w:rsidR="00A90598" w:rsidRPr="00EA615D" w:rsidRDefault="00A90598" w:rsidP="00234EFC">
      <w:pPr>
        <w:rPr>
          <w:rFonts w:ascii="Arial" w:eastAsia="HG丸ｺﾞｼｯｸM-PRO" w:hAnsi="Arial" w:cs="Arial"/>
          <w:kern w:val="0"/>
          <w:sz w:val="22"/>
          <w:szCs w:val="22"/>
        </w:rPr>
      </w:pPr>
      <w:r w:rsidRPr="00EA615D">
        <w:rPr>
          <w:rFonts w:ascii="Arial" w:eastAsia="HG丸ｺﾞｼｯｸM-PRO" w:hAnsi="Arial" w:cs="Arial"/>
          <w:kern w:val="0"/>
          <w:sz w:val="22"/>
          <w:szCs w:val="22"/>
        </w:rPr>
        <w:t>(</w:t>
      </w:r>
      <w:r w:rsidR="006D0851" w:rsidRPr="00EA615D">
        <w:rPr>
          <w:rFonts w:ascii="Arial" w:eastAsia="HG丸ｺﾞｼｯｸM-PRO" w:hAnsi="Arial" w:cs="Arial"/>
          <w:kern w:val="0"/>
          <w:sz w:val="22"/>
          <w:szCs w:val="22"/>
        </w:rPr>
        <w:t>Each</w:t>
      </w:r>
      <w:r w:rsidRPr="00EA615D">
        <w:rPr>
          <w:rFonts w:ascii="Arial" w:eastAsia="HG丸ｺﾞｼｯｸM-PRO" w:hAnsi="Arial" w:cs="Arial"/>
          <w:kern w:val="0"/>
          <w:sz w:val="22"/>
          <w:szCs w:val="22"/>
        </w:rPr>
        <w:t xml:space="preserve"> institution has a </w:t>
      </w:r>
      <w:r w:rsidR="001473E7" w:rsidRPr="00EA615D">
        <w:rPr>
          <w:rFonts w:ascii="Arial" w:eastAsia="HG丸ｺﾞｼｯｸM-PRO" w:hAnsi="Arial" w:cs="Arial"/>
          <w:kern w:val="0"/>
          <w:sz w:val="22"/>
          <w:szCs w:val="22"/>
        </w:rPr>
        <w:t xml:space="preserve">limitation </w:t>
      </w:r>
      <w:r w:rsidRPr="00EA615D">
        <w:rPr>
          <w:rFonts w:ascii="Arial" w:eastAsia="HG丸ｺﾞｼｯｸM-PRO" w:hAnsi="Arial" w:cs="Arial"/>
          <w:kern w:val="0"/>
          <w:sz w:val="22"/>
          <w:szCs w:val="22"/>
        </w:rPr>
        <w:t xml:space="preserve">on the number of patients </w:t>
      </w:r>
      <w:r w:rsidR="001473E7" w:rsidRPr="00EA615D">
        <w:rPr>
          <w:rFonts w:ascii="Arial" w:eastAsia="HG丸ｺﾞｼｯｸM-PRO" w:hAnsi="Arial" w:cs="Arial"/>
          <w:kern w:val="0"/>
          <w:sz w:val="22"/>
          <w:szCs w:val="22"/>
        </w:rPr>
        <w:t>to</w:t>
      </w:r>
      <w:r w:rsidRPr="00EA615D">
        <w:rPr>
          <w:rFonts w:ascii="Arial" w:eastAsia="HG丸ｺﾞｼｯｸM-PRO" w:hAnsi="Arial" w:cs="Arial"/>
          <w:kern w:val="0"/>
          <w:sz w:val="22"/>
          <w:szCs w:val="22"/>
        </w:rPr>
        <w:t xml:space="preserve"> </w:t>
      </w:r>
      <w:r w:rsidR="006D0851" w:rsidRPr="00EA615D">
        <w:rPr>
          <w:rFonts w:ascii="Arial" w:eastAsia="HG丸ｺﾞｼｯｸM-PRO" w:hAnsi="Arial" w:cs="Arial"/>
          <w:kern w:val="0"/>
          <w:sz w:val="22"/>
          <w:szCs w:val="22"/>
        </w:rPr>
        <w:t>enroll</w:t>
      </w:r>
      <w:r w:rsidRPr="00EA615D">
        <w:rPr>
          <w:rFonts w:ascii="Arial" w:eastAsia="HG丸ｺﾞｼｯｸM-PRO" w:hAnsi="Arial" w:cs="Arial"/>
          <w:kern w:val="0"/>
          <w:sz w:val="22"/>
          <w:szCs w:val="22"/>
        </w:rPr>
        <w:t>, see 3.</w:t>
      </w:r>
      <w:r w:rsidR="00D453CE" w:rsidRPr="00EA615D">
        <w:rPr>
          <w:rFonts w:ascii="Arial" w:eastAsia="HG丸ｺﾞｼｯｸM-PRO" w:hAnsi="Arial" w:cs="Arial"/>
          <w:kern w:val="0"/>
          <w:sz w:val="22"/>
          <w:szCs w:val="22"/>
        </w:rPr>
        <w:t>4</w:t>
      </w:r>
      <w:r w:rsidRPr="00EA615D">
        <w:rPr>
          <w:rFonts w:ascii="Arial" w:eastAsia="HG丸ｺﾞｼｯｸM-PRO" w:hAnsi="Arial" w:cs="Arial"/>
          <w:kern w:val="0"/>
          <w:sz w:val="22"/>
          <w:szCs w:val="22"/>
        </w:rPr>
        <w:t>. Study participants below)</w:t>
      </w:r>
    </w:p>
    <w:p w14:paraId="65C196BB" w14:textId="77777777" w:rsidR="00A90598" w:rsidRPr="00EA615D" w:rsidRDefault="00A90598" w:rsidP="00A90598">
      <w:pPr>
        <w:rPr>
          <w:rFonts w:ascii="Arial" w:eastAsia="HG丸ｺﾞｼｯｸM-PRO" w:hAnsi="Arial" w:cs="Arial"/>
          <w:kern w:val="0"/>
          <w:sz w:val="22"/>
          <w:szCs w:val="22"/>
        </w:rPr>
      </w:pPr>
    </w:p>
    <w:p w14:paraId="4EC05ED2" w14:textId="77777777" w:rsidR="00A90598" w:rsidRPr="00EA615D" w:rsidRDefault="00A90598" w:rsidP="00A90598">
      <w:pPr>
        <w:rPr>
          <w:rFonts w:ascii="Arial" w:eastAsia="HG丸ｺﾞｼｯｸM-PRO" w:hAnsi="Arial" w:cs="Arial"/>
          <w:b/>
          <w:bCs/>
          <w:kern w:val="0"/>
          <w:sz w:val="24"/>
          <w:szCs w:val="24"/>
        </w:rPr>
      </w:pPr>
      <w:r w:rsidRPr="00EA615D">
        <w:rPr>
          <w:rFonts w:ascii="Arial" w:eastAsia="HG丸ｺﾞｼｯｸM-PRO" w:hAnsi="Arial" w:cs="Arial"/>
          <w:b/>
          <w:bCs/>
          <w:kern w:val="0"/>
          <w:sz w:val="24"/>
          <w:szCs w:val="24"/>
        </w:rPr>
        <w:t>3.</w:t>
      </w:r>
      <w:r w:rsidR="00D453CE" w:rsidRPr="00EA615D">
        <w:rPr>
          <w:rFonts w:ascii="Arial" w:eastAsia="HG丸ｺﾞｼｯｸM-PRO" w:hAnsi="Arial" w:cs="Arial"/>
          <w:b/>
          <w:bCs/>
          <w:kern w:val="0"/>
          <w:sz w:val="24"/>
          <w:szCs w:val="24"/>
        </w:rPr>
        <w:t>3</w:t>
      </w:r>
      <w:r w:rsidRPr="00EA615D">
        <w:rPr>
          <w:rFonts w:ascii="Arial" w:eastAsia="HG丸ｺﾞｼｯｸM-PRO" w:hAnsi="Arial" w:cs="Arial"/>
          <w:b/>
          <w:bCs/>
          <w:kern w:val="0"/>
          <w:sz w:val="24"/>
          <w:szCs w:val="24"/>
        </w:rPr>
        <w:t xml:space="preserve">. </w:t>
      </w:r>
      <w:r w:rsidR="00066B7B" w:rsidRPr="00EA615D">
        <w:rPr>
          <w:rFonts w:ascii="Arial" w:eastAsia="HG丸ｺﾞｼｯｸM-PRO" w:hAnsi="Arial" w:cs="Arial"/>
          <w:b/>
          <w:bCs/>
          <w:kern w:val="0"/>
          <w:sz w:val="24"/>
          <w:szCs w:val="24"/>
        </w:rPr>
        <w:t>Participating site</w:t>
      </w:r>
      <w:r w:rsidR="006D0851" w:rsidRPr="00EA615D">
        <w:rPr>
          <w:rFonts w:ascii="Arial" w:eastAsia="HG丸ｺﾞｼｯｸM-PRO" w:hAnsi="Arial" w:cs="Arial"/>
          <w:b/>
          <w:bCs/>
          <w:kern w:val="0"/>
          <w:sz w:val="24"/>
          <w:szCs w:val="24"/>
        </w:rPr>
        <w:t>s</w:t>
      </w:r>
    </w:p>
    <w:p w14:paraId="450284CA" w14:textId="77777777" w:rsidR="00066B7B" w:rsidRPr="00EA615D" w:rsidRDefault="00A90598" w:rsidP="00234EFC">
      <w:pPr>
        <w:ind w:leftChars="50" w:left="105"/>
        <w:rPr>
          <w:rFonts w:ascii="Arial" w:eastAsia="HG丸ｺﾞｼｯｸM-PRO" w:hAnsi="Arial" w:cs="Arial"/>
          <w:kern w:val="0"/>
          <w:sz w:val="22"/>
          <w:szCs w:val="22"/>
        </w:rPr>
      </w:pPr>
      <w:r w:rsidRPr="00EA615D">
        <w:rPr>
          <w:rFonts w:ascii="Arial" w:eastAsia="HG丸ｺﾞｼｯｸM-PRO" w:hAnsi="Arial" w:cs="Arial"/>
          <w:kern w:val="0"/>
          <w:sz w:val="22"/>
          <w:szCs w:val="22"/>
        </w:rPr>
        <w:t xml:space="preserve">This study will be conducted under the </w:t>
      </w:r>
      <w:r w:rsidR="00066B7B" w:rsidRPr="00EA615D">
        <w:rPr>
          <w:rFonts w:ascii="Arial" w:eastAsia="HG丸ｺﾞｼｯｸM-PRO" w:hAnsi="Arial" w:cs="Arial"/>
          <w:kern w:val="0"/>
          <w:sz w:val="22"/>
          <w:szCs w:val="22"/>
        </w:rPr>
        <w:t>support of</w:t>
      </w:r>
      <w:r w:rsidRPr="00EA615D">
        <w:rPr>
          <w:rFonts w:ascii="Arial" w:eastAsia="HG丸ｺﾞｼｯｸM-PRO" w:hAnsi="Arial" w:cs="Arial"/>
          <w:kern w:val="0"/>
          <w:sz w:val="22"/>
          <w:szCs w:val="22"/>
        </w:rPr>
        <w:t xml:space="preserve"> the Japanese Society of Early Mobilization, in collaboration with </w:t>
      </w:r>
      <w:r w:rsidR="00066B7B" w:rsidRPr="00EA615D">
        <w:rPr>
          <w:rFonts w:ascii="Arial" w:eastAsia="HG丸ｺﾞｼｯｸM-PRO" w:hAnsi="Arial" w:cs="Arial"/>
          <w:kern w:val="0"/>
          <w:sz w:val="22"/>
          <w:szCs w:val="22"/>
        </w:rPr>
        <w:t>a number of</w:t>
      </w:r>
      <w:r w:rsidRPr="00EA615D">
        <w:rPr>
          <w:rFonts w:ascii="Arial" w:eastAsia="HG丸ｺﾞｼｯｸM-PRO" w:hAnsi="Arial" w:cs="Arial"/>
          <w:kern w:val="0"/>
          <w:sz w:val="22"/>
          <w:szCs w:val="22"/>
        </w:rPr>
        <w:t xml:space="preserve"> academic societies in each country and research institutions recruited through regional coordinators. </w:t>
      </w:r>
    </w:p>
    <w:p w14:paraId="0CAD25CF" w14:textId="7313D374" w:rsidR="00A90598" w:rsidRPr="00EA615D" w:rsidRDefault="00066B7B" w:rsidP="00234EFC">
      <w:pPr>
        <w:ind w:leftChars="50" w:left="105" w:firstLine="615"/>
        <w:rPr>
          <w:rFonts w:ascii="Arial" w:eastAsia="HG丸ｺﾞｼｯｸM-PRO" w:hAnsi="Arial" w:cs="Arial"/>
          <w:kern w:val="0"/>
          <w:sz w:val="22"/>
          <w:szCs w:val="22"/>
        </w:rPr>
      </w:pPr>
      <w:r w:rsidRPr="00EA615D">
        <w:rPr>
          <w:rFonts w:ascii="Arial" w:eastAsia="HG丸ｺﾞｼｯｸM-PRO" w:hAnsi="Arial" w:cs="Arial"/>
          <w:kern w:val="0"/>
          <w:sz w:val="22"/>
          <w:szCs w:val="22"/>
        </w:rPr>
        <w:t xml:space="preserve">All ICUs, including adults and </w:t>
      </w:r>
      <w:r w:rsidR="00E92A91" w:rsidRPr="00EA615D">
        <w:rPr>
          <w:rFonts w:ascii="Arial" w:eastAsia="HG丸ｺﾞｼｯｸM-PRO" w:hAnsi="Arial" w:cs="Arial"/>
          <w:kern w:val="0"/>
          <w:sz w:val="22"/>
          <w:szCs w:val="22"/>
        </w:rPr>
        <w:t>mixed</w:t>
      </w:r>
      <w:r w:rsidRPr="00EA615D">
        <w:rPr>
          <w:rFonts w:ascii="Arial" w:eastAsia="HG丸ｺﾞｼｯｸM-PRO" w:hAnsi="Arial" w:cs="Arial"/>
          <w:kern w:val="0"/>
          <w:sz w:val="22"/>
          <w:szCs w:val="22"/>
        </w:rPr>
        <w:t xml:space="preserve"> ICUs</w:t>
      </w:r>
      <w:r w:rsidR="00E92A91" w:rsidRPr="00EA615D">
        <w:rPr>
          <w:rFonts w:ascii="Arial" w:eastAsia="HG丸ｺﾞｼｯｸM-PRO" w:hAnsi="Arial" w:cs="Arial"/>
          <w:kern w:val="0"/>
          <w:sz w:val="22"/>
          <w:szCs w:val="22"/>
        </w:rPr>
        <w:t xml:space="preserve"> but not </w:t>
      </w:r>
      <w:r w:rsidR="00F251E5" w:rsidRPr="00EA615D">
        <w:rPr>
          <w:rFonts w:ascii="Arial" w:eastAsia="HG丸ｺﾞｼｯｸM-PRO" w:hAnsi="Arial" w:cs="Arial"/>
          <w:kern w:val="0"/>
          <w:sz w:val="22"/>
          <w:szCs w:val="22"/>
        </w:rPr>
        <w:t>pediatrics</w:t>
      </w:r>
      <w:r w:rsidRPr="00EA615D">
        <w:rPr>
          <w:rFonts w:ascii="Arial" w:eastAsia="HG丸ｺﾞｼｯｸM-PRO" w:hAnsi="Arial" w:cs="Arial"/>
          <w:kern w:val="0"/>
          <w:sz w:val="22"/>
          <w:szCs w:val="22"/>
        </w:rPr>
        <w:t xml:space="preserve">, can participate in this study. </w:t>
      </w:r>
      <w:r w:rsidR="00A90598" w:rsidRPr="00EA615D">
        <w:rPr>
          <w:rFonts w:ascii="Arial" w:eastAsia="HG丸ｺﾞｼｯｸM-PRO" w:hAnsi="Arial" w:cs="Arial"/>
          <w:kern w:val="0"/>
          <w:sz w:val="22"/>
          <w:szCs w:val="22"/>
        </w:rPr>
        <w:t>If a hospital has more than one physically and functionally different</w:t>
      </w:r>
      <w:r w:rsidRPr="00EA615D">
        <w:rPr>
          <w:rFonts w:ascii="Arial" w:eastAsia="HG丸ｺﾞｼｯｸM-PRO" w:hAnsi="Arial" w:cs="Arial"/>
          <w:kern w:val="0"/>
          <w:sz w:val="22"/>
          <w:szCs w:val="22"/>
        </w:rPr>
        <w:t xml:space="preserve"> ICU</w:t>
      </w:r>
      <w:r w:rsidR="00A90598" w:rsidRPr="00EA615D">
        <w:rPr>
          <w:rFonts w:ascii="Arial" w:eastAsia="HG丸ｺﾞｼｯｸM-PRO" w:hAnsi="Arial" w:cs="Arial"/>
          <w:kern w:val="0"/>
          <w:sz w:val="22"/>
          <w:szCs w:val="22"/>
        </w:rPr>
        <w:t xml:space="preserve">, they can be registered as </w:t>
      </w:r>
      <w:r w:rsidRPr="00EA615D">
        <w:rPr>
          <w:rFonts w:ascii="Arial" w:eastAsia="HG丸ｺﾞｼｯｸM-PRO" w:hAnsi="Arial" w:cs="Arial"/>
          <w:kern w:val="0"/>
          <w:sz w:val="22"/>
          <w:szCs w:val="22"/>
        </w:rPr>
        <w:t xml:space="preserve">a </w:t>
      </w:r>
      <w:r w:rsidR="00A90598" w:rsidRPr="00EA615D">
        <w:rPr>
          <w:rFonts w:ascii="Arial" w:eastAsia="HG丸ｺﾞｼｯｸM-PRO" w:hAnsi="Arial" w:cs="Arial"/>
          <w:kern w:val="0"/>
          <w:sz w:val="22"/>
          <w:szCs w:val="22"/>
        </w:rPr>
        <w:t xml:space="preserve">separate collaborating institution. The list of </w:t>
      </w:r>
      <w:r w:rsidRPr="00EA615D">
        <w:rPr>
          <w:rFonts w:ascii="Arial" w:eastAsia="HG丸ｺﾞｼｯｸM-PRO" w:hAnsi="Arial" w:cs="Arial"/>
          <w:kern w:val="0"/>
          <w:sz w:val="22"/>
          <w:szCs w:val="22"/>
        </w:rPr>
        <w:t xml:space="preserve">participating </w:t>
      </w:r>
      <w:r w:rsidR="006D0851" w:rsidRPr="00EA615D">
        <w:rPr>
          <w:rFonts w:ascii="Arial" w:eastAsia="HG丸ｺﾞｼｯｸM-PRO" w:hAnsi="Arial" w:cs="Arial"/>
          <w:kern w:val="0"/>
          <w:sz w:val="22"/>
          <w:szCs w:val="22"/>
        </w:rPr>
        <w:t>sites</w:t>
      </w:r>
      <w:r w:rsidRPr="00EA615D">
        <w:rPr>
          <w:rFonts w:ascii="Arial" w:eastAsia="HG丸ｺﾞｼｯｸM-PRO" w:hAnsi="Arial" w:cs="Arial"/>
          <w:kern w:val="0"/>
          <w:sz w:val="22"/>
          <w:szCs w:val="22"/>
        </w:rPr>
        <w:t xml:space="preserve"> </w:t>
      </w:r>
      <w:r w:rsidR="00A90598" w:rsidRPr="00EA615D">
        <w:rPr>
          <w:rFonts w:ascii="Arial" w:eastAsia="HG丸ｺﾞｼｯｸM-PRO" w:hAnsi="Arial" w:cs="Arial"/>
          <w:kern w:val="0"/>
          <w:sz w:val="22"/>
          <w:szCs w:val="22"/>
        </w:rPr>
        <w:t xml:space="preserve">and the list of principal investigators of each collaborating institution will be </w:t>
      </w:r>
      <w:r w:rsidRPr="00EA615D">
        <w:rPr>
          <w:rFonts w:ascii="Arial" w:eastAsia="HG丸ｺﾞｼｯｸM-PRO" w:hAnsi="Arial" w:cs="Arial"/>
          <w:kern w:val="0"/>
          <w:sz w:val="22"/>
          <w:szCs w:val="22"/>
        </w:rPr>
        <w:t xml:space="preserve">managed </w:t>
      </w:r>
      <w:r w:rsidR="00A90598" w:rsidRPr="00EA615D">
        <w:rPr>
          <w:rFonts w:ascii="Arial" w:eastAsia="HG丸ｺﾞｼｯｸM-PRO" w:hAnsi="Arial" w:cs="Arial"/>
          <w:kern w:val="0"/>
          <w:sz w:val="22"/>
          <w:szCs w:val="22"/>
        </w:rPr>
        <w:t>by the Research Office.</w:t>
      </w:r>
    </w:p>
    <w:p w14:paraId="6990234E" w14:textId="77777777" w:rsidR="00A90598" w:rsidRPr="00EA615D" w:rsidRDefault="00A90598" w:rsidP="00A90598">
      <w:pPr>
        <w:rPr>
          <w:rFonts w:ascii="Arial" w:eastAsia="HG丸ｺﾞｼｯｸM-PRO" w:hAnsi="Arial" w:cs="Arial"/>
          <w:kern w:val="0"/>
          <w:szCs w:val="21"/>
        </w:rPr>
      </w:pPr>
    </w:p>
    <w:p w14:paraId="59A74E83" w14:textId="77777777" w:rsidR="00A90598" w:rsidRPr="00EA615D" w:rsidRDefault="00F26CEE" w:rsidP="00A90598">
      <w:pPr>
        <w:rPr>
          <w:rFonts w:ascii="Arial" w:eastAsia="HG丸ｺﾞｼｯｸM-PRO" w:hAnsi="Arial" w:cs="Arial"/>
          <w:b/>
          <w:bCs/>
          <w:kern w:val="0"/>
          <w:sz w:val="24"/>
          <w:szCs w:val="24"/>
        </w:rPr>
      </w:pPr>
      <w:r w:rsidRPr="00EA615D">
        <w:rPr>
          <w:rFonts w:ascii="Arial" w:eastAsia="HG丸ｺﾞｼｯｸM-PRO" w:hAnsi="Arial" w:cs="Arial"/>
          <w:b/>
          <w:bCs/>
          <w:kern w:val="0"/>
          <w:sz w:val="24"/>
          <w:szCs w:val="24"/>
        </w:rPr>
        <w:t>3.</w:t>
      </w:r>
      <w:r w:rsidR="003048CD" w:rsidRPr="00EA615D">
        <w:rPr>
          <w:rFonts w:ascii="Arial" w:eastAsia="HG丸ｺﾞｼｯｸM-PRO" w:hAnsi="Arial" w:cs="Arial"/>
          <w:b/>
          <w:bCs/>
          <w:kern w:val="0"/>
          <w:sz w:val="24"/>
          <w:szCs w:val="24"/>
        </w:rPr>
        <w:t>4</w:t>
      </w:r>
      <w:r w:rsidRPr="00EA615D">
        <w:rPr>
          <w:rFonts w:ascii="Arial" w:eastAsia="HG丸ｺﾞｼｯｸM-PRO" w:hAnsi="Arial" w:cs="Arial"/>
          <w:b/>
          <w:bCs/>
          <w:kern w:val="0"/>
          <w:sz w:val="24"/>
          <w:szCs w:val="24"/>
        </w:rPr>
        <w:t xml:space="preserve">. </w:t>
      </w:r>
      <w:r w:rsidR="00A90598" w:rsidRPr="00EA615D">
        <w:rPr>
          <w:rFonts w:ascii="Arial" w:eastAsia="HG丸ｺﾞｼｯｸM-PRO" w:hAnsi="Arial" w:cs="Arial"/>
          <w:b/>
          <w:bCs/>
          <w:kern w:val="0"/>
          <w:sz w:val="24"/>
          <w:szCs w:val="24"/>
        </w:rPr>
        <w:t>Study Participants (patient enrollment criteria)</w:t>
      </w:r>
    </w:p>
    <w:p w14:paraId="027BD601" w14:textId="77777777" w:rsidR="00A90598" w:rsidRPr="00EA615D" w:rsidRDefault="00E77D29" w:rsidP="00234EFC">
      <w:pPr>
        <w:ind w:firstLineChars="50" w:firstLine="110"/>
        <w:rPr>
          <w:rFonts w:ascii="Arial" w:eastAsia="HG丸ｺﾞｼｯｸM-PRO" w:hAnsi="Arial" w:cs="Arial"/>
          <w:b/>
          <w:bCs/>
          <w:kern w:val="0"/>
          <w:sz w:val="22"/>
          <w:szCs w:val="22"/>
        </w:rPr>
      </w:pPr>
      <w:r w:rsidRPr="00EA615D">
        <w:rPr>
          <w:rFonts w:ascii="Arial" w:eastAsia="HG丸ｺﾞｼｯｸM-PRO" w:hAnsi="Arial" w:cs="Arial"/>
          <w:b/>
          <w:bCs/>
          <w:kern w:val="0"/>
          <w:sz w:val="22"/>
          <w:szCs w:val="22"/>
        </w:rPr>
        <w:t>Inclusion</w:t>
      </w:r>
      <w:r w:rsidR="00A90598" w:rsidRPr="00EA615D">
        <w:rPr>
          <w:rFonts w:ascii="Arial" w:eastAsia="HG丸ｺﾞｼｯｸM-PRO" w:hAnsi="Arial" w:cs="Arial"/>
          <w:b/>
          <w:bCs/>
          <w:kern w:val="0"/>
          <w:sz w:val="22"/>
          <w:szCs w:val="22"/>
        </w:rPr>
        <w:t xml:space="preserve"> criteria</w:t>
      </w:r>
    </w:p>
    <w:p w14:paraId="63CD92BE" w14:textId="77777777" w:rsidR="00A90598" w:rsidRPr="00EA615D" w:rsidRDefault="00A90598" w:rsidP="00A90598">
      <w:pPr>
        <w:ind w:firstLineChars="100" w:firstLine="220"/>
        <w:rPr>
          <w:rFonts w:ascii="Arial" w:eastAsia="HG丸ｺﾞｼｯｸM-PRO" w:hAnsi="Arial" w:cs="Arial"/>
          <w:kern w:val="0"/>
          <w:sz w:val="22"/>
          <w:szCs w:val="22"/>
        </w:rPr>
      </w:pPr>
      <w:r w:rsidRPr="00EA615D">
        <w:rPr>
          <w:rFonts w:ascii="Arial" w:eastAsia="HG丸ｺﾞｼｯｸM-PRO" w:hAnsi="Arial" w:cs="Arial"/>
          <w:kern w:val="0"/>
          <w:sz w:val="22"/>
          <w:szCs w:val="22"/>
        </w:rPr>
        <w:t>1) Patients on an invasive or non-invasive ventilator within 24 hours of ICU admission</w:t>
      </w:r>
    </w:p>
    <w:p w14:paraId="60836D92" w14:textId="77777777" w:rsidR="00A90598" w:rsidRPr="00EA615D" w:rsidRDefault="00A90598" w:rsidP="00A90598">
      <w:pPr>
        <w:ind w:leftChars="100" w:left="540" w:hangingChars="150" w:hanging="330"/>
        <w:rPr>
          <w:rFonts w:ascii="Arial" w:eastAsia="HG丸ｺﾞｼｯｸM-PRO" w:hAnsi="Arial" w:cs="Arial"/>
          <w:kern w:val="0"/>
          <w:sz w:val="22"/>
          <w:szCs w:val="22"/>
        </w:rPr>
      </w:pPr>
      <w:r w:rsidRPr="00EA615D">
        <w:rPr>
          <w:rFonts w:ascii="Arial" w:eastAsia="HG丸ｺﾞｼｯｸM-PRO" w:hAnsi="Arial" w:cs="Arial"/>
          <w:kern w:val="0"/>
          <w:sz w:val="22"/>
          <w:szCs w:val="22"/>
        </w:rPr>
        <w:t>2) Patients who are expected to be on an invasive and/or non-invasive ventilator for   more than 48 hours in total</w:t>
      </w:r>
    </w:p>
    <w:p w14:paraId="6E57C805" w14:textId="3B5E61E1" w:rsidR="00F06EED" w:rsidRPr="00EA615D" w:rsidRDefault="00066B7B" w:rsidP="00F13D36">
      <w:pPr>
        <w:ind w:firstLineChars="100" w:firstLine="220"/>
        <w:rPr>
          <w:rFonts w:ascii="Arial" w:eastAsia="HG丸ｺﾞｼｯｸM-PRO" w:hAnsi="Arial" w:cs="Arial"/>
          <w:kern w:val="0"/>
          <w:sz w:val="22"/>
          <w:szCs w:val="22"/>
        </w:rPr>
      </w:pPr>
      <w:r w:rsidRPr="00EA615D">
        <w:rPr>
          <w:rFonts w:ascii="Arial" w:eastAsia="HG丸ｺﾞｼｯｸM-PRO" w:hAnsi="Arial" w:cs="Arial"/>
          <w:kern w:val="0"/>
          <w:sz w:val="22"/>
          <w:szCs w:val="22"/>
        </w:rPr>
        <w:t>3)</w:t>
      </w:r>
      <w:r w:rsidRPr="00EA615D" w:rsidDel="00066B7B">
        <w:rPr>
          <w:rFonts w:ascii="Arial" w:eastAsia="HG丸ｺﾞｼｯｸM-PRO" w:hAnsi="Arial" w:cs="Arial"/>
          <w:kern w:val="0"/>
          <w:sz w:val="22"/>
          <w:szCs w:val="22"/>
        </w:rPr>
        <w:t xml:space="preserve"> </w:t>
      </w:r>
      <w:r w:rsidR="00F06EED" w:rsidRPr="00EA615D">
        <w:rPr>
          <w:rFonts w:ascii="Arial" w:eastAsia="HG丸ｺﾞｼｯｸM-PRO" w:hAnsi="Arial" w:cs="Arial"/>
          <w:kern w:val="0"/>
          <w:sz w:val="22"/>
          <w:szCs w:val="22"/>
        </w:rPr>
        <w:t>Patients who meet the diagnosis of ARDS within 24 hours of ICU admission</w:t>
      </w:r>
    </w:p>
    <w:p w14:paraId="2EDDC211" w14:textId="77777777" w:rsidR="00F13D36" w:rsidRPr="00EA615D" w:rsidRDefault="00F13D36" w:rsidP="00F13D36">
      <w:pPr>
        <w:ind w:firstLineChars="100" w:firstLine="220"/>
        <w:rPr>
          <w:rFonts w:ascii="Arial" w:eastAsia="HG丸ｺﾞｼｯｸM-PRO" w:hAnsi="Arial" w:cs="Arial"/>
          <w:kern w:val="0"/>
          <w:sz w:val="22"/>
          <w:szCs w:val="22"/>
        </w:rPr>
      </w:pPr>
    </w:p>
    <w:p w14:paraId="38A1488D" w14:textId="77777777" w:rsidR="00A90598" w:rsidRPr="00EA615D" w:rsidRDefault="00A90598" w:rsidP="00234EFC">
      <w:pPr>
        <w:ind w:firstLineChars="50" w:firstLine="110"/>
        <w:rPr>
          <w:rFonts w:ascii="Arial" w:eastAsia="HG丸ｺﾞｼｯｸM-PRO" w:hAnsi="Arial" w:cs="Arial"/>
          <w:kern w:val="0"/>
          <w:sz w:val="22"/>
          <w:szCs w:val="22"/>
        </w:rPr>
      </w:pPr>
      <w:r w:rsidRPr="00EA615D">
        <w:rPr>
          <w:rFonts w:ascii="Arial" w:eastAsia="HG丸ｺﾞｼｯｸM-PRO" w:hAnsi="Arial" w:cs="Arial"/>
          <w:kern w:val="0"/>
          <w:sz w:val="22"/>
          <w:szCs w:val="22"/>
        </w:rPr>
        <w:t>*The following Berlin definition of ARDS will be used</w:t>
      </w:r>
    </w:p>
    <w:p w14:paraId="1E690FE2" w14:textId="77777777" w:rsidR="00A90598" w:rsidRPr="00EA615D" w:rsidRDefault="00A90598" w:rsidP="00234EFC">
      <w:pPr>
        <w:ind w:leftChars="112" w:left="455" w:hangingChars="100" w:hanging="220"/>
        <w:rPr>
          <w:rFonts w:ascii="Arial" w:eastAsia="HG丸ｺﾞｼｯｸM-PRO" w:hAnsi="Arial" w:cs="Arial"/>
          <w:kern w:val="0"/>
          <w:sz w:val="22"/>
          <w:szCs w:val="22"/>
        </w:rPr>
      </w:pPr>
      <w:r w:rsidRPr="00EA615D">
        <w:rPr>
          <w:rFonts w:ascii="Arial" w:eastAsia="HG丸ｺﾞｼｯｸM-PRO" w:hAnsi="Arial" w:cs="Arial"/>
          <w:kern w:val="0"/>
          <w:sz w:val="22"/>
          <w:szCs w:val="22"/>
        </w:rPr>
        <w:t>1) Acute onset (within 1 week of an apparent trigger or the appearance or worsening of respiratory symptoms)</w:t>
      </w:r>
    </w:p>
    <w:p w14:paraId="3F930F98" w14:textId="77777777" w:rsidR="00A90598" w:rsidRPr="00EA615D" w:rsidRDefault="00A90598" w:rsidP="00234EFC">
      <w:pPr>
        <w:ind w:leftChars="112" w:left="455" w:hangingChars="100" w:hanging="220"/>
        <w:rPr>
          <w:rFonts w:ascii="Arial" w:eastAsia="HG丸ｺﾞｼｯｸM-PRO" w:hAnsi="Arial" w:cs="Arial"/>
          <w:kern w:val="0"/>
          <w:sz w:val="22"/>
          <w:szCs w:val="22"/>
        </w:rPr>
      </w:pPr>
      <w:r w:rsidRPr="00EA615D">
        <w:rPr>
          <w:rFonts w:ascii="Arial" w:eastAsia="HG丸ｺﾞｼｯｸM-PRO" w:hAnsi="Arial" w:cs="Arial"/>
          <w:kern w:val="0"/>
          <w:sz w:val="22"/>
          <w:szCs w:val="22"/>
        </w:rPr>
        <w:t xml:space="preserve">2) Chest imaging (plain X-ray/CT) (pleural effusion, atelectasis, bilateral shadows that    </w:t>
      </w:r>
      <w:r w:rsidR="0076158B" w:rsidRPr="00EA615D">
        <w:rPr>
          <w:rFonts w:ascii="Arial" w:eastAsia="HG丸ｺﾞｼｯｸM-PRO" w:hAnsi="Arial" w:cs="Arial"/>
          <w:kern w:val="0"/>
          <w:sz w:val="22"/>
          <w:szCs w:val="22"/>
        </w:rPr>
        <w:t xml:space="preserve"> </w:t>
      </w:r>
      <w:r w:rsidRPr="00EA615D">
        <w:rPr>
          <w:rFonts w:ascii="Arial" w:eastAsia="HG丸ｺﾞｼｯｸM-PRO" w:hAnsi="Arial" w:cs="Arial"/>
          <w:kern w:val="0"/>
          <w:sz w:val="22"/>
          <w:szCs w:val="22"/>
        </w:rPr>
        <w:t>cannot be explained by nodules alone)</w:t>
      </w:r>
    </w:p>
    <w:p w14:paraId="07CA006E" w14:textId="77777777" w:rsidR="00A90598" w:rsidRPr="00EA615D" w:rsidRDefault="00A90598" w:rsidP="00234EFC">
      <w:pPr>
        <w:ind w:leftChars="131" w:left="495" w:hangingChars="100" w:hanging="220"/>
        <w:rPr>
          <w:rFonts w:ascii="Arial" w:eastAsia="HG丸ｺﾞｼｯｸM-PRO" w:hAnsi="Arial" w:cs="Arial"/>
          <w:kern w:val="0"/>
          <w:sz w:val="22"/>
          <w:szCs w:val="22"/>
        </w:rPr>
      </w:pPr>
      <w:r w:rsidRPr="00EA615D">
        <w:rPr>
          <w:rFonts w:ascii="Arial" w:eastAsia="HG丸ｺﾞｼｯｸM-PRO" w:hAnsi="Arial" w:cs="Arial"/>
          <w:kern w:val="0"/>
          <w:sz w:val="22"/>
          <w:szCs w:val="22"/>
        </w:rPr>
        <w:t xml:space="preserve">3) Causes of pulmonary edema (cannot be explained by cardiac insufficiency or     excessive </w:t>
      </w:r>
      <w:r w:rsidR="0076158B" w:rsidRPr="00EA615D">
        <w:rPr>
          <w:rFonts w:ascii="Arial" w:eastAsia="HG丸ｺﾞｼｯｸM-PRO" w:hAnsi="Arial" w:cs="Arial"/>
          <w:kern w:val="0"/>
          <w:sz w:val="22"/>
          <w:szCs w:val="22"/>
        </w:rPr>
        <w:t xml:space="preserve"> </w:t>
      </w:r>
      <w:r w:rsidRPr="00EA615D">
        <w:rPr>
          <w:rFonts w:ascii="Arial" w:eastAsia="HG丸ｺﾞｼｯｸM-PRO" w:hAnsi="Arial" w:cs="Arial"/>
          <w:kern w:val="0"/>
          <w:sz w:val="22"/>
          <w:szCs w:val="22"/>
        </w:rPr>
        <w:t>fluid infusion alone)</w:t>
      </w:r>
    </w:p>
    <w:p w14:paraId="6B7F3701" w14:textId="77777777" w:rsidR="00A90598" w:rsidRPr="00EA615D" w:rsidRDefault="00A90598" w:rsidP="00234EFC">
      <w:pPr>
        <w:ind w:firstLine="275"/>
        <w:rPr>
          <w:rFonts w:ascii="Arial" w:eastAsia="HG丸ｺﾞｼｯｸM-PRO" w:hAnsi="Arial" w:cs="Arial"/>
          <w:kern w:val="0"/>
          <w:sz w:val="22"/>
          <w:szCs w:val="22"/>
        </w:rPr>
      </w:pPr>
      <w:r w:rsidRPr="00EA615D">
        <w:rPr>
          <w:rFonts w:ascii="Arial" w:eastAsia="HG丸ｺﾞｼｯｸM-PRO" w:hAnsi="Arial" w:cs="Arial"/>
          <w:kern w:val="0"/>
          <w:sz w:val="22"/>
          <w:szCs w:val="22"/>
        </w:rPr>
        <w:t xml:space="preserve">4) Impaired oxygenation (PEEP/CPAP </w:t>
      </w:r>
      <w:r w:rsidRPr="00EA615D">
        <w:rPr>
          <w:rFonts w:ascii="Arial" w:hAnsi="Arial" w:cs="Arial"/>
          <w:kern w:val="0"/>
          <w:sz w:val="22"/>
          <w:szCs w:val="22"/>
        </w:rPr>
        <w:t>≥</w:t>
      </w:r>
      <w:r w:rsidRPr="00EA615D">
        <w:rPr>
          <w:rFonts w:ascii="Arial" w:eastAsia="HG丸ｺﾞｼｯｸM-PRO" w:hAnsi="Arial" w:cs="Arial"/>
          <w:kern w:val="0"/>
          <w:sz w:val="22"/>
          <w:szCs w:val="22"/>
        </w:rPr>
        <w:t xml:space="preserve"> 5 cmH2O and P/F ratio &lt; 300 mmHg)</w:t>
      </w:r>
    </w:p>
    <w:p w14:paraId="0A6E004D" w14:textId="77777777" w:rsidR="007D1FF7" w:rsidRPr="00EA615D" w:rsidRDefault="007D1FF7" w:rsidP="007D1FF7">
      <w:pPr>
        <w:rPr>
          <w:rFonts w:ascii="Arial" w:eastAsia="HG丸ｺﾞｼｯｸM-PRO" w:hAnsi="Arial" w:cs="Arial"/>
          <w:kern w:val="0"/>
          <w:sz w:val="22"/>
          <w:szCs w:val="22"/>
        </w:rPr>
      </w:pPr>
    </w:p>
    <w:p w14:paraId="0AB5D586" w14:textId="52F1F7EE" w:rsidR="00F06EED" w:rsidRPr="00EA615D" w:rsidRDefault="00A90598" w:rsidP="00F13D36">
      <w:pPr>
        <w:ind w:leftChars="50" w:left="105"/>
        <w:rPr>
          <w:rFonts w:ascii="Arial" w:eastAsia="HG丸ｺﾞｼｯｸM-PRO" w:hAnsi="Arial" w:cs="Arial"/>
          <w:kern w:val="0"/>
          <w:sz w:val="22"/>
          <w:szCs w:val="22"/>
        </w:rPr>
      </w:pPr>
      <w:r w:rsidRPr="00EA615D">
        <w:rPr>
          <w:rFonts w:ascii="Arial" w:eastAsia="HG丸ｺﾞｼｯｸM-PRO" w:hAnsi="Arial" w:cs="Arial"/>
          <w:kern w:val="0"/>
          <w:sz w:val="22"/>
          <w:szCs w:val="22"/>
        </w:rPr>
        <w:t xml:space="preserve">The severity of ARDS is classified according to the P/F ratio, and a </w:t>
      </w:r>
      <w:r w:rsidR="0076158B" w:rsidRPr="00EA615D">
        <w:rPr>
          <w:rFonts w:ascii="Arial" w:eastAsia="HG丸ｺﾞｼｯｸM-PRO" w:hAnsi="Arial" w:cs="Arial"/>
          <w:kern w:val="0"/>
          <w:sz w:val="22"/>
          <w:szCs w:val="22"/>
        </w:rPr>
        <w:t xml:space="preserve">computer </w:t>
      </w:r>
      <w:r w:rsidRPr="00EA615D">
        <w:rPr>
          <w:rFonts w:ascii="Arial" w:eastAsia="HG丸ｺﾞｼｯｸM-PRO" w:hAnsi="Arial" w:cs="Arial"/>
          <w:kern w:val="0"/>
          <w:sz w:val="22"/>
          <w:szCs w:val="22"/>
        </w:rPr>
        <w:t>algorithm is used to classify the severity of the disease based on a data set extracted from daily data.</w:t>
      </w:r>
    </w:p>
    <w:p w14:paraId="7CCD3105" w14:textId="77777777" w:rsidR="00F06EED" w:rsidRPr="00EA615D" w:rsidRDefault="00F06EED" w:rsidP="00F26CEE">
      <w:pPr>
        <w:rPr>
          <w:rFonts w:ascii="Arial" w:eastAsia="HG丸ｺﾞｼｯｸM-PRO" w:hAnsi="Arial" w:cs="Arial"/>
          <w:kern w:val="0"/>
          <w:szCs w:val="21"/>
        </w:rPr>
      </w:pPr>
    </w:p>
    <w:p w14:paraId="66DE879F" w14:textId="77777777" w:rsidR="00E77D29" w:rsidRPr="00EA615D" w:rsidRDefault="00E77D29" w:rsidP="00234EFC">
      <w:pPr>
        <w:ind w:firstLineChars="50" w:firstLine="110"/>
        <w:rPr>
          <w:rFonts w:ascii="Arial" w:eastAsia="HG丸ｺﾞｼｯｸM-PRO" w:hAnsi="Arial" w:cs="Arial"/>
          <w:b/>
          <w:bCs/>
          <w:sz w:val="22"/>
          <w:szCs w:val="21"/>
        </w:rPr>
      </w:pPr>
      <w:r w:rsidRPr="00EA615D">
        <w:rPr>
          <w:rFonts w:ascii="Arial" w:eastAsia="HG丸ｺﾞｼｯｸM-PRO" w:hAnsi="Arial" w:cs="Arial"/>
          <w:b/>
          <w:bCs/>
          <w:sz w:val="22"/>
          <w:szCs w:val="21"/>
        </w:rPr>
        <w:t>Exclusion criteria</w:t>
      </w:r>
    </w:p>
    <w:p w14:paraId="77FBEF55" w14:textId="0AE5FEFF" w:rsidR="00F13D36" w:rsidRPr="00EA615D" w:rsidRDefault="00E77D29" w:rsidP="00E77D29">
      <w:pPr>
        <w:ind w:firstLineChars="100" w:firstLine="220"/>
        <w:rPr>
          <w:rFonts w:ascii="Arial" w:eastAsia="HG丸ｺﾞｼｯｸM-PRO" w:hAnsi="Arial" w:cs="Arial"/>
          <w:sz w:val="22"/>
          <w:szCs w:val="21"/>
        </w:rPr>
      </w:pPr>
      <w:r w:rsidRPr="00EA615D">
        <w:rPr>
          <w:rFonts w:ascii="Arial" w:eastAsia="HG丸ｺﾞｼｯｸM-PRO" w:hAnsi="Arial" w:cs="Arial"/>
          <w:sz w:val="22"/>
          <w:szCs w:val="21"/>
        </w:rPr>
        <w:lastRenderedPageBreak/>
        <w:t>1)</w:t>
      </w:r>
      <w:r w:rsidR="00F13D36" w:rsidRPr="00EA615D">
        <w:rPr>
          <w:rFonts w:ascii="Arial" w:eastAsia="HG丸ｺﾞｼｯｸM-PRO" w:hAnsi="Arial" w:cs="Arial"/>
          <w:sz w:val="22"/>
          <w:szCs w:val="21"/>
        </w:rPr>
        <w:t xml:space="preserve"> </w:t>
      </w:r>
      <w:r w:rsidR="004252D9" w:rsidRPr="00EA615D">
        <w:rPr>
          <w:rFonts w:ascii="Arial" w:eastAsia="HG丸ｺﾞｼｯｸM-PRO" w:hAnsi="Arial" w:cs="Arial"/>
          <w:sz w:val="22"/>
          <w:szCs w:val="21"/>
        </w:rPr>
        <w:t>Patients who are younger than 16 years old</w:t>
      </w:r>
    </w:p>
    <w:p w14:paraId="0205D3E1" w14:textId="664E1E83" w:rsidR="00E77D29" w:rsidRPr="00EA615D" w:rsidRDefault="00F13D36" w:rsidP="00E77D29">
      <w:pPr>
        <w:ind w:firstLineChars="100" w:firstLine="220"/>
        <w:rPr>
          <w:rFonts w:ascii="Arial" w:eastAsia="HG丸ｺﾞｼｯｸM-PRO" w:hAnsi="Arial" w:cs="Arial"/>
          <w:sz w:val="22"/>
          <w:szCs w:val="21"/>
        </w:rPr>
      </w:pPr>
      <w:r w:rsidRPr="00EA615D">
        <w:rPr>
          <w:rFonts w:ascii="Arial" w:eastAsia="HG丸ｺﾞｼｯｸM-PRO" w:hAnsi="Arial" w:cs="Arial"/>
          <w:sz w:val="22"/>
          <w:szCs w:val="21"/>
        </w:rPr>
        <w:t xml:space="preserve">2) </w:t>
      </w:r>
      <w:r w:rsidR="00E77D29" w:rsidRPr="00EA615D">
        <w:rPr>
          <w:rFonts w:ascii="Arial" w:eastAsia="HG丸ｺﾞｼｯｸM-PRO" w:hAnsi="Arial" w:cs="Arial"/>
          <w:sz w:val="22"/>
          <w:szCs w:val="21"/>
        </w:rPr>
        <w:t>Patients with terminal conditions at the time of ICU admission</w:t>
      </w:r>
    </w:p>
    <w:p w14:paraId="349E0E8B" w14:textId="599BB231" w:rsidR="00E77D29" w:rsidRPr="00EA615D" w:rsidRDefault="00F13D36" w:rsidP="00E77D29">
      <w:pPr>
        <w:ind w:leftChars="100" w:left="540" w:hangingChars="150" w:hanging="330"/>
        <w:rPr>
          <w:rFonts w:ascii="Arial" w:eastAsia="HG丸ｺﾞｼｯｸM-PRO" w:hAnsi="Arial" w:cs="Arial"/>
          <w:sz w:val="22"/>
          <w:szCs w:val="21"/>
        </w:rPr>
      </w:pPr>
      <w:r w:rsidRPr="00EA615D">
        <w:rPr>
          <w:rFonts w:ascii="Arial" w:eastAsia="HG丸ｺﾞｼｯｸM-PRO" w:hAnsi="Arial" w:cs="Arial"/>
          <w:sz w:val="22"/>
          <w:szCs w:val="21"/>
        </w:rPr>
        <w:t>3</w:t>
      </w:r>
      <w:r w:rsidR="00E77D29" w:rsidRPr="00EA615D">
        <w:rPr>
          <w:rFonts w:ascii="Arial" w:eastAsia="HG丸ｺﾞｼｯｸM-PRO" w:hAnsi="Arial" w:cs="Arial"/>
          <w:sz w:val="22"/>
          <w:szCs w:val="21"/>
        </w:rPr>
        <w:t>) Patients who have been admitted to the ICU with a terminal care policy or who are    expected to be admitted to the ICU with a terminal care policy within 24 hours of admission to the ICU</w:t>
      </w:r>
    </w:p>
    <w:p w14:paraId="2EA0BFFE" w14:textId="0C643483" w:rsidR="00A90598" w:rsidRPr="00EA615D" w:rsidRDefault="00F13D36" w:rsidP="00E77D29">
      <w:pPr>
        <w:ind w:firstLineChars="100" w:firstLine="220"/>
        <w:rPr>
          <w:rFonts w:ascii="Arial" w:eastAsia="HG丸ｺﾞｼｯｸM-PRO" w:hAnsi="Arial" w:cs="Arial"/>
          <w:sz w:val="22"/>
          <w:szCs w:val="21"/>
        </w:rPr>
      </w:pPr>
      <w:r w:rsidRPr="00EA615D">
        <w:rPr>
          <w:rFonts w:ascii="Arial" w:eastAsia="HG丸ｺﾞｼｯｸM-PRO" w:hAnsi="Arial" w:cs="Arial"/>
          <w:sz w:val="22"/>
          <w:szCs w:val="21"/>
        </w:rPr>
        <w:t>4</w:t>
      </w:r>
      <w:r w:rsidR="00E77D29" w:rsidRPr="00EA615D">
        <w:rPr>
          <w:rFonts w:ascii="Arial" w:eastAsia="HG丸ｺﾞｼｯｸM-PRO" w:hAnsi="Arial" w:cs="Arial"/>
          <w:sz w:val="22"/>
          <w:szCs w:val="21"/>
        </w:rPr>
        <w:t>) Patients who have expressed their refusal to have their clinical data used in research.</w:t>
      </w:r>
    </w:p>
    <w:p w14:paraId="67F2476A" w14:textId="22555ABA" w:rsidR="00C46172" w:rsidRDefault="00C46172" w:rsidP="00E77D29">
      <w:pPr>
        <w:rPr>
          <w:rFonts w:ascii="Arial" w:hAnsi="Arial" w:cs="Arial"/>
          <w:sz w:val="22"/>
          <w:szCs w:val="21"/>
        </w:rPr>
      </w:pPr>
    </w:p>
    <w:p w14:paraId="54AAAD09" w14:textId="6DEC1B38" w:rsidR="00E77D29" w:rsidRPr="00EA615D" w:rsidRDefault="00CC6343" w:rsidP="00CC6343">
      <w:pPr>
        <w:ind w:leftChars="100" w:left="210"/>
        <w:rPr>
          <w:rFonts w:ascii="Arial" w:eastAsia="HG丸ｺﾞｼｯｸM-PRO" w:hAnsi="Arial" w:cs="Arial"/>
          <w:kern w:val="0"/>
          <w:sz w:val="22"/>
          <w:szCs w:val="22"/>
        </w:rPr>
      </w:pPr>
      <w:r w:rsidRPr="00CC6343">
        <w:rPr>
          <w:rFonts w:ascii="Arial" w:hAnsi="Arial" w:cs="Arial"/>
          <w:sz w:val="22"/>
          <w:szCs w:val="21"/>
        </w:rPr>
        <w:t>In principle, each center should aim to register 10 cases (</w:t>
      </w:r>
      <w:r>
        <w:rPr>
          <w:rFonts w:ascii="Arial" w:hAnsi="Arial" w:cs="Arial"/>
          <w:sz w:val="22"/>
          <w:szCs w:val="21"/>
        </w:rPr>
        <w:t xml:space="preserve">a </w:t>
      </w:r>
      <w:r w:rsidRPr="00CC6343">
        <w:rPr>
          <w:rFonts w:ascii="Arial" w:hAnsi="Arial" w:cs="Arial"/>
          <w:sz w:val="22"/>
          <w:szCs w:val="21"/>
        </w:rPr>
        <w:t>total of 10 cases for both survivors and deaths).</w:t>
      </w:r>
      <w:r>
        <w:rPr>
          <w:rFonts w:ascii="Arial" w:hAnsi="Arial" w:cs="Arial"/>
          <w:sz w:val="22"/>
          <w:szCs w:val="21"/>
        </w:rPr>
        <w:t xml:space="preserve"> </w:t>
      </w:r>
      <w:r w:rsidR="00AF48E6" w:rsidRPr="00EA615D">
        <w:rPr>
          <w:rFonts w:ascii="Arial" w:eastAsia="HG丸ｺﾞｼｯｸM-PRO" w:hAnsi="Arial" w:cs="Arial"/>
          <w:kern w:val="0"/>
          <w:sz w:val="22"/>
          <w:szCs w:val="22"/>
        </w:rPr>
        <w:t>T</w:t>
      </w:r>
      <w:r w:rsidR="00E77D29" w:rsidRPr="00EA615D">
        <w:rPr>
          <w:rFonts w:ascii="Arial" w:eastAsia="HG丸ｺﾞｼｯｸM-PRO" w:hAnsi="Arial" w:cs="Arial"/>
          <w:kern w:val="0"/>
          <w:sz w:val="22"/>
          <w:szCs w:val="22"/>
        </w:rPr>
        <w:t xml:space="preserve">he maximum number of patients to be enrolled at each collaborating </w:t>
      </w:r>
      <w:r w:rsidR="002E0C1E" w:rsidRPr="00EA615D">
        <w:rPr>
          <w:rFonts w:ascii="Arial" w:eastAsia="HG丸ｺﾞｼｯｸM-PRO" w:hAnsi="Arial" w:cs="Arial"/>
          <w:kern w:val="0"/>
          <w:sz w:val="22"/>
          <w:szCs w:val="22"/>
        </w:rPr>
        <w:t>intensive care unit</w:t>
      </w:r>
      <w:r w:rsidR="00684E15" w:rsidRPr="00EA615D">
        <w:rPr>
          <w:rFonts w:ascii="Arial" w:eastAsia="HG丸ｺﾞｼｯｸM-PRO" w:hAnsi="Arial" w:cs="Arial"/>
          <w:kern w:val="0"/>
          <w:sz w:val="22"/>
          <w:szCs w:val="22"/>
        </w:rPr>
        <w:t xml:space="preserve"> is </w:t>
      </w:r>
      <w:r>
        <w:rPr>
          <w:rFonts w:ascii="Arial" w:eastAsia="HG丸ｺﾞｼｯｸM-PRO" w:hAnsi="Arial" w:cs="Arial"/>
          <w:kern w:val="0"/>
          <w:sz w:val="22"/>
          <w:szCs w:val="22"/>
        </w:rPr>
        <w:t>20</w:t>
      </w:r>
      <w:r w:rsidR="00684E15" w:rsidRPr="00EA615D">
        <w:rPr>
          <w:rFonts w:ascii="Arial" w:eastAsia="HG丸ｺﾞｼｯｸM-PRO" w:hAnsi="Arial" w:cs="Arial"/>
          <w:kern w:val="0"/>
          <w:sz w:val="22"/>
          <w:szCs w:val="22"/>
        </w:rPr>
        <w:t>.</w:t>
      </w:r>
    </w:p>
    <w:p w14:paraId="6C8BFE54" w14:textId="77777777" w:rsidR="00E77D29" w:rsidRPr="00EA615D" w:rsidRDefault="00E77D29" w:rsidP="00E77D29">
      <w:pPr>
        <w:rPr>
          <w:rFonts w:ascii="Arial" w:eastAsia="HG丸ｺﾞｼｯｸM-PRO" w:hAnsi="Arial" w:cs="Arial"/>
          <w:kern w:val="0"/>
          <w:sz w:val="22"/>
          <w:szCs w:val="22"/>
        </w:rPr>
      </w:pPr>
    </w:p>
    <w:p w14:paraId="51A8C7F6" w14:textId="77777777" w:rsidR="00782597" w:rsidRPr="00EA615D" w:rsidRDefault="00F26CEE" w:rsidP="00782597">
      <w:pPr>
        <w:rPr>
          <w:rFonts w:ascii="Arial" w:eastAsia="HG丸ｺﾞｼｯｸM-PRO" w:hAnsi="Arial" w:cs="Arial"/>
          <w:b/>
          <w:bCs/>
          <w:kern w:val="0"/>
          <w:sz w:val="24"/>
          <w:szCs w:val="24"/>
        </w:rPr>
      </w:pPr>
      <w:r w:rsidRPr="00EA615D">
        <w:rPr>
          <w:rFonts w:ascii="Arial" w:eastAsia="HG丸ｺﾞｼｯｸM-PRO" w:hAnsi="Arial" w:cs="Arial"/>
          <w:b/>
          <w:bCs/>
          <w:kern w:val="0"/>
          <w:sz w:val="24"/>
          <w:szCs w:val="24"/>
        </w:rPr>
        <w:t>3.</w:t>
      </w:r>
      <w:r w:rsidR="007D1FF7" w:rsidRPr="00EA615D">
        <w:rPr>
          <w:rFonts w:ascii="Arial" w:eastAsia="HG丸ｺﾞｼｯｸM-PRO" w:hAnsi="Arial" w:cs="Arial"/>
          <w:b/>
          <w:bCs/>
          <w:kern w:val="0"/>
          <w:sz w:val="24"/>
          <w:szCs w:val="24"/>
        </w:rPr>
        <w:t>5</w:t>
      </w:r>
      <w:r w:rsidRPr="00EA615D">
        <w:rPr>
          <w:rFonts w:ascii="Arial" w:eastAsia="HG丸ｺﾞｼｯｸM-PRO" w:hAnsi="Arial" w:cs="Arial"/>
          <w:b/>
          <w:bCs/>
          <w:kern w:val="0"/>
          <w:sz w:val="24"/>
          <w:szCs w:val="24"/>
        </w:rPr>
        <w:t xml:space="preserve">. </w:t>
      </w:r>
      <w:r w:rsidR="00782597" w:rsidRPr="00EA615D">
        <w:rPr>
          <w:rFonts w:ascii="Arial" w:eastAsia="HG丸ｺﾞｼｯｸM-PRO" w:hAnsi="Arial" w:cs="Arial"/>
          <w:b/>
          <w:bCs/>
          <w:kern w:val="0"/>
          <w:sz w:val="24"/>
          <w:szCs w:val="24"/>
        </w:rPr>
        <w:t>Duplicate Enrollment with Other Studies</w:t>
      </w:r>
    </w:p>
    <w:p w14:paraId="530C147D" w14:textId="77777777" w:rsidR="00E0779C" w:rsidRPr="00EA615D" w:rsidRDefault="00782597" w:rsidP="00234EFC">
      <w:pPr>
        <w:ind w:leftChars="50" w:left="105"/>
        <w:rPr>
          <w:rFonts w:ascii="Arial" w:eastAsia="HG丸ｺﾞｼｯｸM-PRO" w:hAnsi="Arial" w:cs="Arial"/>
          <w:kern w:val="0"/>
          <w:sz w:val="22"/>
          <w:szCs w:val="22"/>
        </w:rPr>
      </w:pPr>
      <w:r w:rsidRPr="00EA615D">
        <w:rPr>
          <w:rFonts w:ascii="Arial" w:eastAsia="HG丸ｺﾞｼｯｸM-PRO" w:hAnsi="Arial" w:cs="Arial"/>
          <w:kern w:val="0"/>
          <w:sz w:val="22"/>
          <w:szCs w:val="22"/>
        </w:rPr>
        <w:t xml:space="preserve">Since this is an observational study, simultaneous participation and institutional enrollment in other </w:t>
      </w:r>
      <w:r w:rsidR="00AF48E6" w:rsidRPr="00EA615D">
        <w:rPr>
          <w:rFonts w:ascii="Arial" w:eastAsia="HG丸ｺﾞｼｯｸM-PRO" w:hAnsi="Arial" w:cs="Arial"/>
          <w:kern w:val="0"/>
          <w:sz w:val="22"/>
          <w:szCs w:val="22"/>
        </w:rPr>
        <w:t xml:space="preserve">observation and </w:t>
      </w:r>
      <w:r w:rsidRPr="00EA615D">
        <w:rPr>
          <w:rFonts w:ascii="Arial" w:eastAsia="HG丸ｺﾞｼｯｸM-PRO" w:hAnsi="Arial" w:cs="Arial"/>
          <w:kern w:val="0"/>
          <w:sz w:val="22"/>
          <w:szCs w:val="22"/>
        </w:rPr>
        <w:t xml:space="preserve">intervention studies </w:t>
      </w:r>
      <w:r w:rsidR="00AF48E6" w:rsidRPr="00EA615D">
        <w:rPr>
          <w:rFonts w:ascii="Arial" w:eastAsia="HG丸ｺﾞｼｯｸM-PRO" w:hAnsi="Arial" w:cs="Arial"/>
          <w:kern w:val="0"/>
          <w:sz w:val="22"/>
          <w:szCs w:val="22"/>
        </w:rPr>
        <w:t>are</w:t>
      </w:r>
      <w:r w:rsidRPr="00EA615D">
        <w:rPr>
          <w:rFonts w:ascii="Arial" w:eastAsia="HG丸ｺﾞｼｯｸM-PRO" w:hAnsi="Arial" w:cs="Arial"/>
          <w:kern w:val="0"/>
          <w:sz w:val="22"/>
          <w:szCs w:val="22"/>
        </w:rPr>
        <w:t xml:space="preserve"> acceptable.</w:t>
      </w:r>
    </w:p>
    <w:p w14:paraId="117ADD60" w14:textId="77777777" w:rsidR="00782597" w:rsidRPr="00EA615D" w:rsidRDefault="00782597" w:rsidP="00782597">
      <w:pPr>
        <w:rPr>
          <w:rFonts w:ascii="Arial" w:eastAsia="HG丸ｺﾞｼｯｸM-PRO" w:hAnsi="Arial" w:cs="Arial"/>
          <w:sz w:val="22"/>
          <w:szCs w:val="21"/>
        </w:rPr>
      </w:pPr>
    </w:p>
    <w:p w14:paraId="318B56CF" w14:textId="77777777" w:rsidR="00782597" w:rsidRPr="00EA615D" w:rsidRDefault="00E0779C" w:rsidP="00782597">
      <w:pPr>
        <w:rPr>
          <w:rFonts w:ascii="Arial" w:eastAsia="HG丸ｺﾞｼｯｸM-PRO" w:hAnsi="Arial" w:cs="Arial"/>
          <w:b/>
          <w:bCs/>
          <w:sz w:val="24"/>
          <w:szCs w:val="22"/>
        </w:rPr>
      </w:pPr>
      <w:r w:rsidRPr="00EA615D">
        <w:rPr>
          <w:rFonts w:ascii="Arial" w:eastAsia="HG丸ｺﾞｼｯｸM-PRO" w:hAnsi="Arial" w:cs="Arial"/>
          <w:b/>
          <w:bCs/>
          <w:sz w:val="24"/>
          <w:szCs w:val="22"/>
        </w:rPr>
        <w:t>3.</w:t>
      </w:r>
      <w:r w:rsidR="003048CD" w:rsidRPr="00EA615D">
        <w:rPr>
          <w:rFonts w:ascii="Arial" w:eastAsia="HG丸ｺﾞｼｯｸM-PRO" w:hAnsi="Arial" w:cs="Arial"/>
          <w:b/>
          <w:bCs/>
          <w:sz w:val="24"/>
          <w:szCs w:val="22"/>
        </w:rPr>
        <w:t>6</w:t>
      </w:r>
      <w:r w:rsidRPr="00EA615D">
        <w:rPr>
          <w:rFonts w:ascii="Arial" w:eastAsia="HG丸ｺﾞｼｯｸM-PRO" w:hAnsi="Arial" w:cs="Arial"/>
          <w:b/>
          <w:bCs/>
          <w:sz w:val="24"/>
          <w:szCs w:val="22"/>
        </w:rPr>
        <w:t xml:space="preserve">. </w:t>
      </w:r>
      <w:bookmarkStart w:id="10" w:name="_Hlk535658826"/>
      <w:r w:rsidR="00AA33B5" w:rsidRPr="00EA615D">
        <w:rPr>
          <w:rFonts w:ascii="Arial" w:eastAsia="HG丸ｺﾞｼｯｸM-PRO" w:hAnsi="Arial" w:cs="Arial"/>
          <w:b/>
          <w:bCs/>
          <w:sz w:val="24"/>
          <w:szCs w:val="22"/>
        </w:rPr>
        <w:t xml:space="preserve">Evidence </w:t>
      </w:r>
      <w:r w:rsidR="00782597" w:rsidRPr="00EA615D">
        <w:rPr>
          <w:rFonts w:ascii="Arial" w:eastAsia="HG丸ｺﾞｼｯｸM-PRO" w:hAnsi="Arial" w:cs="Arial"/>
          <w:b/>
          <w:bCs/>
          <w:sz w:val="24"/>
          <w:szCs w:val="22"/>
        </w:rPr>
        <w:t>for scientific rationality</w:t>
      </w:r>
    </w:p>
    <w:p w14:paraId="498E201C" w14:textId="77777777" w:rsidR="00346AB3" w:rsidRPr="00EA615D" w:rsidRDefault="00782597" w:rsidP="00234EFC">
      <w:pPr>
        <w:ind w:leftChars="50" w:left="105"/>
        <w:rPr>
          <w:rFonts w:ascii="Arial" w:eastAsia="HG丸ｺﾞｼｯｸM-PRO" w:hAnsi="Arial" w:cs="Arial"/>
          <w:kern w:val="0"/>
          <w:sz w:val="22"/>
          <w:szCs w:val="22"/>
        </w:rPr>
      </w:pPr>
      <w:r w:rsidRPr="00EA615D">
        <w:rPr>
          <w:rFonts w:ascii="Arial" w:eastAsia="HG丸ｺﾞｼｯｸM-PRO" w:hAnsi="Arial" w:cs="Arial"/>
          <w:sz w:val="22"/>
          <w:szCs w:val="21"/>
        </w:rPr>
        <w:t>Regarding the items</w:t>
      </w:r>
      <w:r w:rsidR="00AF48E6" w:rsidRPr="00EA615D">
        <w:rPr>
          <w:rFonts w:ascii="Arial" w:eastAsia="HG丸ｺﾞｼｯｸM-PRO" w:hAnsi="Arial" w:cs="Arial"/>
          <w:sz w:val="22"/>
          <w:szCs w:val="21"/>
        </w:rPr>
        <w:t xml:space="preserve"> to collect in this study</w:t>
      </w:r>
      <w:r w:rsidRPr="00EA615D">
        <w:rPr>
          <w:rFonts w:ascii="Arial" w:eastAsia="HG丸ｺﾞｼｯｸM-PRO" w:hAnsi="Arial" w:cs="Arial"/>
          <w:sz w:val="22"/>
          <w:szCs w:val="21"/>
        </w:rPr>
        <w:t xml:space="preserve">, </w:t>
      </w:r>
      <w:r w:rsidR="00AF48E6" w:rsidRPr="00EA615D">
        <w:rPr>
          <w:rFonts w:ascii="Arial" w:eastAsia="HG丸ｺﾞｼｯｸM-PRO" w:hAnsi="Arial" w:cs="Arial"/>
          <w:sz w:val="22"/>
          <w:szCs w:val="21"/>
        </w:rPr>
        <w:t xml:space="preserve">documents </w:t>
      </w:r>
      <w:r w:rsidRPr="00EA615D">
        <w:rPr>
          <w:rFonts w:ascii="Arial" w:eastAsia="HG丸ｺﾞｼｯｸM-PRO" w:hAnsi="Arial" w:cs="Arial"/>
          <w:sz w:val="22"/>
          <w:szCs w:val="21"/>
        </w:rPr>
        <w:t>such as Case Report Forms</w:t>
      </w:r>
      <w:r w:rsidR="00AF48E6" w:rsidRPr="00EA615D">
        <w:rPr>
          <w:rFonts w:ascii="Arial" w:eastAsia="HG丸ｺﾞｼｯｸM-PRO" w:hAnsi="Arial" w:cs="Arial"/>
          <w:sz w:val="22"/>
          <w:szCs w:val="21"/>
        </w:rPr>
        <w:t xml:space="preserve"> or specific Electrical Data Capture (EDC) with instructions </w:t>
      </w:r>
      <w:r w:rsidRPr="00EA615D">
        <w:rPr>
          <w:rFonts w:ascii="Arial" w:eastAsia="HG丸ｺﾞｼｯｸM-PRO" w:hAnsi="Arial" w:cs="Arial"/>
          <w:sz w:val="22"/>
          <w:szCs w:val="21"/>
        </w:rPr>
        <w:t xml:space="preserve">will be prepared as appropriate so that the evaluation methods can be standardized at each facility. In addition, structural factors of </w:t>
      </w:r>
      <w:r w:rsidR="00AF48E6" w:rsidRPr="00EA615D">
        <w:rPr>
          <w:rFonts w:ascii="Arial" w:eastAsia="HG丸ｺﾞｼｯｸM-PRO" w:hAnsi="Arial" w:cs="Arial"/>
          <w:sz w:val="22"/>
          <w:szCs w:val="21"/>
        </w:rPr>
        <w:t xml:space="preserve">hospitals and </w:t>
      </w:r>
      <w:r w:rsidRPr="00EA615D">
        <w:rPr>
          <w:rFonts w:ascii="Arial" w:eastAsia="HG丸ｺﾞｼｯｸM-PRO" w:hAnsi="Arial" w:cs="Arial"/>
          <w:sz w:val="22"/>
          <w:szCs w:val="21"/>
        </w:rPr>
        <w:t xml:space="preserve">ICUs, such as </w:t>
      </w:r>
      <w:r w:rsidR="00AF48E6" w:rsidRPr="00EA615D">
        <w:rPr>
          <w:rFonts w:ascii="Arial" w:eastAsia="HG丸ｺﾞｼｯｸM-PRO" w:hAnsi="Arial" w:cs="Arial"/>
          <w:sz w:val="22"/>
          <w:szCs w:val="21"/>
        </w:rPr>
        <w:t xml:space="preserve">each </w:t>
      </w:r>
      <w:r w:rsidRPr="00EA615D">
        <w:rPr>
          <w:rFonts w:ascii="Arial" w:eastAsia="HG丸ｺﾞｼｯｸM-PRO" w:hAnsi="Arial" w:cs="Arial"/>
          <w:sz w:val="22"/>
          <w:szCs w:val="21"/>
        </w:rPr>
        <w:t xml:space="preserve">protocol for ICU patients and staff work schedules, will be investigated in advance at the time of participation </w:t>
      </w:r>
      <w:r w:rsidR="00AF48E6" w:rsidRPr="00EA615D">
        <w:rPr>
          <w:rFonts w:ascii="Arial" w:eastAsia="HG丸ｺﾞｼｯｸM-PRO" w:hAnsi="Arial" w:cs="Arial"/>
          <w:sz w:val="22"/>
          <w:szCs w:val="21"/>
        </w:rPr>
        <w:t>of</w:t>
      </w:r>
      <w:r w:rsidRPr="00EA615D">
        <w:rPr>
          <w:rFonts w:ascii="Arial" w:eastAsia="HG丸ｺﾞｼｯｸM-PRO" w:hAnsi="Arial" w:cs="Arial"/>
          <w:sz w:val="22"/>
          <w:szCs w:val="21"/>
        </w:rPr>
        <w:t xml:space="preserve"> each facility and will be considered for use as adjustment factors when analyzing the results.</w:t>
      </w:r>
    </w:p>
    <w:p w14:paraId="6C72B500" w14:textId="77777777" w:rsidR="009C3531" w:rsidRPr="00EA615D" w:rsidRDefault="009C3531" w:rsidP="00A01E42">
      <w:pPr>
        <w:rPr>
          <w:rFonts w:ascii="Arial" w:eastAsia="HG丸ｺﾞｼｯｸM-PRO" w:hAnsi="Arial" w:cs="Arial"/>
          <w:kern w:val="0"/>
          <w:szCs w:val="21"/>
        </w:rPr>
      </w:pPr>
    </w:p>
    <w:p w14:paraId="0796B13F" w14:textId="77777777" w:rsidR="008F4FEF" w:rsidRPr="00EA615D" w:rsidRDefault="008F4FEF" w:rsidP="00A01E42">
      <w:pPr>
        <w:rPr>
          <w:rFonts w:ascii="Arial" w:eastAsia="HG丸ｺﾞｼｯｸM-PRO" w:hAnsi="Arial" w:cs="Arial"/>
          <w:kern w:val="0"/>
          <w:szCs w:val="21"/>
        </w:rPr>
      </w:pPr>
    </w:p>
    <w:p w14:paraId="3B1A7542" w14:textId="77777777" w:rsidR="00B50D49" w:rsidRPr="00EA615D" w:rsidRDefault="005D6CCC" w:rsidP="005D6CCC">
      <w:pPr>
        <w:pStyle w:val="1"/>
        <w:jc w:val="left"/>
        <w:rPr>
          <w:rFonts w:eastAsia="HG丸ｺﾞｼｯｸM-PRO" w:cs="Arial"/>
          <w:b/>
          <w:sz w:val="22"/>
          <w:szCs w:val="22"/>
        </w:rPr>
      </w:pPr>
      <w:r w:rsidRPr="00EA615D">
        <w:rPr>
          <w:rFonts w:eastAsia="HG丸ｺﾞｼｯｸM-PRO" w:cs="Arial"/>
          <w:b/>
          <w:sz w:val="28"/>
          <w:szCs w:val="28"/>
        </w:rPr>
        <w:t>4</w:t>
      </w:r>
      <w:r w:rsidR="005D08EB" w:rsidRPr="00EA615D">
        <w:rPr>
          <w:rFonts w:eastAsia="HG丸ｺﾞｼｯｸM-PRO" w:cs="Arial"/>
          <w:b/>
          <w:sz w:val="28"/>
          <w:szCs w:val="28"/>
        </w:rPr>
        <w:t>.</w:t>
      </w:r>
      <w:r w:rsidR="00AA33B5" w:rsidRPr="00EA615D">
        <w:rPr>
          <w:rFonts w:eastAsia="HG丸ｺﾞｼｯｸM-PRO" w:cs="Arial"/>
          <w:b/>
          <w:sz w:val="28"/>
          <w:szCs w:val="28"/>
        </w:rPr>
        <w:t xml:space="preserve"> Research Methods and Procedures</w:t>
      </w:r>
    </w:p>
    <w:p w14:paraId="011147BC" w14:textId="77777777" w:rsidR="00AA33B5" w:rsidRPr="00EA615D" w:rsidRDefault="00AA33B5" w:rsidP="00AA33B5">
      <w:pPr>
        <w:rPr>
          <w:rFonts w:ascii="Arial" w:eastAsia="HG丸ｺﾞｼｯｸM-PRO" w:hAnsi="Arial" w:cs="Arial"/>
          <w:b/>
          <w:bCs/>
          <w:sz w:val="24"/>
          <w:szCs w:val="22"/>
        </w:rPr>
      </w:pPr>
      <w:r w:rsidRPr="00EA615D">
        <w:rPr>
          <w:rFonts w:ascii="Arial" w:eastAsia="HG丸ｺﾞｼｯｸM-PRO" w:hAnsi="Arial" w:cs="Arial"/>
          <w:b/>
          <w:bCs/>
          <w:sz w:val="24"/>
          <w:szCs w:val="22"/>
        </w:rPr>
        <w:t>4.1 Outline of Research Methods</w:t>
      </w:r>
    </w:p>
    <w:p w14:paraId="33EFE0B2" w14:textId="5B15B03A" w:rsidR="00C35163" w:rsidRPr="00EA615D" w:rsidRDefault="00AA33B5" w:rsidP="00234EFC">
      <w:pPr>
        <w:ind w:leftChars="50" w:left="105"/>
        <w:rPr>
          <w:rFonts w:ascii="Arial" w:eastAsia="HG丸ｺﾞｼｯｸM-PRO" w:hAnsi="Arial" w:cs="Arial"/>
          <w:sz w:val="22"/>
          <w:szCs w:val="21"/>
        </w:rPr>
      </w:pPr>
      <w:r w:rsidRPr="00EA615D">
        <w:rPr>
          <w:rFonts w:ascii="Arial" w:eastAsia="HG丸ｺﾞｼｯｸM-PRO" w:hAnsi="Arial" w:cs="Arial"/>
          <w:sz w:val="22"/>
          <w:szCs w:val="21"/>
        </w:rPr>
        <w:t xml:space="preserve">This study will be a prospective observational study, with case enrollment beginning after Ethics Committee approval during the patient enrollment period. Up to 10 patients who meet the inclusion and exclusion criteria will be enrolled in the central online database. Upon admission to the ICU of patients who meet the selection criteria, the principal investigator or collaborator at each collaborating institution will assess their suitability for the study (e.g., checking exclusion criteria) and </w:t>
      </w:r>
      <w:r w:rsidR="003A2383" w:rsidRPr="00EA615D">
        <w:rPr>
          <w:rFonts w:ascii="Arial" w:eastAsia="HG丸ｺﾞｼｯｸM-PRO" w:hAnsi="Arial" w:cs="Arial"/>
          <w:sz w:val="22"/>
          <w:szCs w:val="21"/>
        </w:rPr>
        <w:t>enroll</w:t>
      </w:r>
      <w:r w:rsidR="00B67CEF" w:rsidRPr="00EA615D">
        <w:rPr>
          <w:rFonts w:ascii="Arial" w:eastAsia="HG丸ｺﾞｼｯｸM-PRO" w:hAnsi="Arial" w:cs="Arial"/>
          <w:sz w:val="22"/>
          <w:szCs w:val="21"/>
        </w:rPr>
        <w:t xml:space="preserve"> </w:t>
      </w:r>
      <w:r w:rsidRPr="00EA615D">
        <w:rPr>
          <w:rFonts w:ascii="Arial" w:eastAsia="HG丸ｺﾞｼｯｸM-PRO" w:hAnsi="Arial" w:cs="Arial"/>
          <w:sz w:val="22"/>
          <w:szCs w:val="21"/>
        </w:rPr>
        <w:t xml:space="preserve">those patients who are eligible for the study. At that time, another collaborator should conduct a confirmatory screening to ensure that the </w:t>
      </w:r>
      <w:r w:rsidR="00B67CEF" w:rsidRPr="00EA615D">
        <w:rPr>
          <w:rFonts w:ascii="Arial" w:eastAsia="HG丸ｺﾞｼｯｸM-PRO" w:hAnsi="Arial" w:cs="Arial"/>
          <w:sz w:val="22"/>
          <w:szCs w:val="21"/>
        </w:rPr>
        <w:t>eligibility of the patient</w:t>
      </w:r>
      <w:r w:rsidRPr="00EA615D">
        <w:rPr>
          <w:rFonts w:ascii="Arial" w:eastAsia="HG丸ｺﾞｼｯｸM-PRO" w:hAnsi="Arial" w:cs="Arial"/>
          <w:sz w:val="22"/>
          <w:szCs w:val="21"/>
        </w:rPr>
        <w:t xml:space="preserve"> </w:t>
      </w:r>
      <w:r w:rsidR="003A2383" w:rsidRPr="00EA615D">
        <w:rPr>
          <w:rFonts w:ascii="Arial" w:eastAsia="HG丸ｺﾞｼｯｸM-PRO" w:hAnsi="Arial" w:cs="Arial"/>
          <w:sz w:val="22"/>
          <w:szCs w:val="21"/>
        </w:rPr>
        <w:t>is</w:t>
      </w:r>
      <w:r w:rsidRPr="00EA615D">
        <w:rPr>
          <w:rFonts w:ascii="Arial" w:eastAsia="HG丸ｺﾞｼｯｸM-PRO" w:hAnsi="Arial" w:cs="Arial"/>
          <w:sz w:val="22"/>
          <w:szCs w:val="21"/>
        </w:rPr>
        <w:t xml:space="preserve"> correct. The investigator who conducts the screening should be a research collaborator consisting of several persons selected at each site, including the principal investigator, regardless of job title. </w:t>
      </w:r>
    </w:p>
    <w:p w14:paraId="43FA0A26" w14:textId="6A168B17" w:rsidR="00C35163" w:rsidRPr="00EA615D" w:rsidRDefault="00C35163" w:rsidP="00234EFC">
      <w:pPr>
        <w:ind w:leftChars="50" w:left="105"/>
        <w:rPr>
          <w:rFonts w:ascii="Arial" w:eastAsia="HG丸ｺﾞｼｯｸM-PRO" w:hAnsi="Arial" w:cs="Arial"/>
          <w:sz w:val="22"/>
          <w:szCs w:val="21"/>
        </w:rPr>
      </w:pPr>
      <w:r w:rsidRPr="00EA615D">
        <w:rPr>
          <w:rFonts w:ascii="Arial" w:eastAsia="HG丸ｺﾞｼｯｸM-PRO" w:hAnsi="Arial" w:cs="Arial"/>
          <w:sz w:val="22"/>
          <w:szCs w:val="21"/>
        </w:rPr>
        <w:t xml:space="preserve">For those from the countries with regulated by </w:t>
      </w:r>
      <w:r w:rsidR="0006719F" w:rsidRPr="00EA615D">
        <w:rPr>
          <w:rFonts w:ascii="Arial" w:eastAsia="HG丸ｺﾞｼｯｸM-PRO" w:hAnsi="Arial" w:cs="Arial"/>
          <w:sz w:val="22"/>
          <w:szCs w:val="21"/>
        </w:rPr>
        <w:t>General Data Protection Regulation</w:t>
      </w:r>
      <w:r w:rsidRPr="00EA615D">
        <w:rPr>
          <w:rFonts w:ascii="Arial" w:eastAsia="HG丸ｺﾞｼｯｸM-PRO" w:hAnsi="Arial" w:cs="Arial"/>
          <w:sz w:val="22"/>
          <w:szCs w:val="21"/>
        </w:rPr>
        <w:t xml:space="preserve"> </w:t>
      </w:r>
      <w:r w:rsidR="0006719F" w:rsidRPr="00EA615D">
        <w:rPr>
          <w:rFonts w:ascii="Arial" w:eastAsia="HG丸ｺﾞｼｯｸM-PRO" w:hAnsi="Arial" w:cs="Arial"/>
          <w:sz w:val="22"/>
          <w:szCs w:val="21"/>
        </w:rPr>
        <w:t>(</w:t>
      </w:r>
      <w:r w:rsidRPr="00EA615D">
        <w:rPr>
          <w:rFonts w:ascii="Arial" w:eastAsia="HG丸ｺﾞｼｯｸM-PRO" w:hAnsi="Arial" w:cs="Arial"/>
          <w:sz w:val="22"/>
          <w:szCs w:val="21"/>
        </w:rPr>
        <w:t>GDPR</w:t>
      </w:r>
      <w:r w:rsidR="0006719F" w:rsidRPr="00EA615D">
        <w:rPr>
          <w:rFonts w:ascii="Arial" w:eastAsia="HG丸ｺﾞｼｯｸM-PRO" w:hAnsi="Arial" w:cs="Arial"/>
          <w:sz w:val="22"/>
          <w:szCs w:val="21"/>
        </w:rPr>
        <w:t>)</w:t>
      </w:r>
      <w:r w:rsidRPr="00EA615D">
        <w:rPr>
          <w:rFonts w:ascii="Arial" w:eastAsia="HG丸ｺﾞｼｯｸM-PRO" w:hAnsi="Arial" w:cs="Arial"/>
          <w:sz w:val="22"/>
          <w:szCs w:val="21"/>
        </w:rPr>
        <w:t xml:space="preserve"> (i.e., European countries), d</w:t>
      </w:r>
      <w:r w:rsidR="001078DE" w:rsidRPr="00EA615D">
        <w:rPr>
          <w:rFonts w:ascii="Arial" w:eastAsia="HG丸ｺﾞｼｯｸM-PRO" w:hAnsi="Arial" w:cs="Arial"/>
          <w:sz w:val="22"/>
          <w:szCs w:val="21"/>
        </w:rPr>
        <w:t xml:space="preserve">ata </w:t>
      </w:r>
      <w:r w:rsidR="00AA33B5" w:rsidRPr="00EA615D">
        <w:rPr>
          <w:rFonts w:ascii="Arial" w:eastAsia="HG丸ｺﾞｼｯｸM-PRO" w:hAnsi="Arial" w:cs="Arial"/>
          <w:sz w:val="22"/>
          <w:szCs w:val="21"/>
        </w:rPr>
        <w:t xml:space="preserve">to be collected in the study will be </w:t>
      </w:r>
      <w:r w:rsidR="00C96F4E" w:rsidRPr="00EA615D">
        <w:rPr>
          <w:rFonts w:ascii="Arial" w:eastAsia="HG丸ｺﾞｼｯｸM-PRO" w:hAnsi="Arial" w:cs="Arial"/>
          <w:sz w:val="22"/>
          <w:szCs w:val="21"/>
        </w:rPr>
        <w:t xml:space="preserve">documented on paper CRF </w:t>
      </w:r>
      <w:r w:rsidR="008A1A30" w:rsidRPr="00EA615D">
        <w:rPr>
          <w:rFonts w:ascii="Arial" w:eastAsia="HG丸ｺﾞｼｯｸM-PRO" w:hAnsi="Arial" w:cs="Arial"/>
          <w:sz w:val="22"/>
          <w:szCs w:val="21"/>
        </w:rPr>
        <w:t xml:space="preserve">using an identification code (pseudonym) of the patient. After the </w:t>
      </w:r>
      <w:r w:rsidR="00102175" w:rsidRPr="00EA615D">
        <w:rPr>
          <w:rFonts w:ascii="Arial" w:eastAsia="HG丸ｺﾞｼｯｸM-PRO" w:hAnsi="Arial" w:cs="Arial"/>
          <w:sz w:val="22"/>
          <w:szCs w:val="21"/>
        </w:rPr>
        <w:t>CRF is finalized for a. patient and signed by the local investigator, anonymization will occur: The identification code will be erased so that there is no backtracking to the patient possible</w:t>
      </w:r>
      <w:r w:rsidR="00726CCB" w:rsidRPr="00EA615D">
        <w:rPr>
          <w:rFonts w:ascii="Arial" w:eastAsia="HG丸ｺﾞｼｯｸM-PRO" w:hAnsi="Arial" w:cs="Arial"/>
          <w:sz w:val="22"/>
          <w:szCs w:val="21"/>
        </w:rPr>
        <w:t xml:space="preserve">. After the anonymization process, the data of a patient can be entered into the </w:t>
      </w:r>
      <w:r w:rsidR="00731D83" w:rsidRPr="00EA615D">
        <w:rPr>
          <w:rFonts w:ascii="Arial" w:eastAsia="HG丸ｺﾞｼｯｸM-PRO" w:hAnsi="Arial" w:cs="Arial"/>
          <w:sz w:val="22"/>
          <w:szCs w:val="21"/>
        </w:rPr>
        <w:t>electronic database (eCRF).</w:t>
      </w:r>
      <w:r w:rsidR="008A1A30" w:rsidRPr="00EA615D">
        <w:rPr>
          <w:rFonts w:ascii="Arial" w:eastAsia="HG丸ｺﾞｼｯｸM-PRO" w:hAnsi="Arial" w:cs="Arial"/>
          <w:sz w:val="22"/>
          <w:szCs w:val="21"/>
        </w:rPr>
        <w:t xml:space="preserve"> </w:t>
      </w:r>
    </w:p>
    <w:p w14:paraId="1CC9BDA5" w14:textId="77777777" w:rsidR="00C35163" w:rsidRPr="00EA615D" w:rsidRDefault="00C35163" w:rsidP="00234EFC">
      <w:pPr>
        <w:ind w:leftChars="50" w:left="105"/>
        <w:rPr>
          <w:rFonts w:ascii="Arial" w:eastAsia="HG丸ｺﾞｼｯｸM-PRO" w:hAnsi="Arial" w:cs="Arial"/>
          <w:sz w:val="22"/>
          <w:szCs w:val="21"/>
        </w:rPr>
      </w:pPr>
      <w:r w:rsidRPr="00EA615D">
        <w:rPr>
          <w:rFonts w:ascii="Arial" w:eastAsia="HG丸ｺﾞｼｯｸM-PRO" w:hAnsi="Arial" w:cs="Arial"/>
          <w:sz w:val="22"/>
          <w:szCs w:val="21"/>
        </w:rPr>
        <w:t>For those from the countries</w:t>
      </w:r>
      <w:r w:rsidRPr="00EA615D" w:rsidDel="00731D83">
        <w:rPr>
          <w:rFonts w:ascii="Arial" w:eastAsia="HG丸ｺﾞｼｯｸM-PRO" w:hAnsi="Arial" w:cs="Arial"/>
          <w:sz w:val="22"/>
          <w:szCs w:val="21"/>
        </w:rPr>
        <w:t xml:space="preserve"> </w:t>
      </w:r>
      <w:r w:rsidRPr="00EA615D">
        <w:rPr>
          <w:rFonts w:ascii="Arial" w:eastAsia="HG丸ｺﾞｼｯｸM-PRO" w:hAnsi="Arial" w:cs="Arial"/>
          <w:sz w:val="22"/>
          <w:szCs w:val="21"/>
        </w:rPr>
        <w:t xml:space="preserve">outside </w:t>
      </w:r>
      <w:proofErr w:type="spellStart"/>
      <w:r w:rsidRPr="00EA615D">
        <w:rPr>
          <w:rFonts w:ascii="Arial" w:eastAsia="HG丸ｺﾞｼｯｸM-PRO" w:hAnsi="Arial" w:cs="Arial"/>
          <w:sz w:val="22"/>
          <w:szCs w:val="21"/>
        </w:rPr>
        <w:t>ot</w:t>
      </w:r>
      <w:proofErr w:type="spellEnd"/>
      <w:r w:rsidRPr="00EA615D">
        <w:rPr>
          <w:rFonts w:ascii="Arial" w:eastAsia="HG丸ｺﾞｼｯｸM-PRO" w:hAnsi="Arial" w:cs="Arial"/>
          <w:sz w:val="22"/>
          <w:szCs w:val="21"/>
        </w:rPr>
        <w:t xml:space="preserve"> the regulations, data to be collected in the study will be </w:t>
      </w:r>
      <w:r w:rsidR="00AA33B5" w:rsidRPr="00EA615D">
        <w:rPr>
          <w:rFonts w:ascii="Arial" w:eastAsia="HG丸ｺﾞｼｯｸM-PRO" w:hAnsi="Arial" w:cs="Arial"/>
          <w:sz w:val="22"/>
          <w:szCs w:val="21"/>
        </w:rPr>
        <w:t xml:space="preserve">entered </w:t>
      </w:r>
      <w:r w:rsidRPr="00EA615D">
        <w:rPr>
          <w:rFonts w:ascii="Arial" w:eastAsia="HG丸ｺﾞｼｯｸM-PRO" w:hAnsi="Arial" w:cs="Arial"/>
          <w:sz w:val="22"/>
          <w:szCs w:val="21"/>
        </w:rPr>
        <w:t xml:space="preserve">directly </w:t>
      </w:r>
      <w:r w:rsidR="00AA33B5" w:rsidRPr="00EA615D">
        <w:rPr>
          <w:rFonts w:ascii="Arial" w:eastAsia="HG丸ｺﾞｼｯｸM-PRO" w:hAnsi="Arial" w:cs="Arial"/>
          <w:sz w:val="22"/>
          <w:szCs w:val="21"/>
        </w:rPr>
        <w:t xml:space="preserve">into a dedicated </w:t>
      </w:r>
      <w:r w:rsidR="001078DE" w:rsidRPr="00EA615D">
        <w:rPr>
          <w:rFonts w:ascii="Arial" w:eastAsia="HG丸ｺﾞｼｯｸM-PRO" w:hAnsi="Arial" w:cs="Arial"/>
          <w:sz w:val="22"/>
          <w:szCs w:val="21"/>
        </w:rPr>
        <w:t xml:space="preserve">online </w:t>
      </w:r>
      <w:r w:rsidR="00AA33B5" w:rsidRPr="00EA615D">
        <w:rPr>
          <w:rFonts w:ascii="Arial" w:eastAsia="HG丸ｺﾞｼｯｸM-PRO" w:hAnsi="Arial" w:cs="Arial"/>
          <w:sz w:val="22"/>
          <w:szCs w:val="21"/>
        </w:rPr>
        <w:t xml:space="preserve">database. At that time, a </w:t>
      </w:r>
      <w:r w:rsidR="001078DE" w:rsidRPr="00EA615D">
        <w:rPr>
          <w:rFonts w:ascii="Arial" w:eastAsia="HG丸ｺﾞｼｯｸM-PRO" w:hAnsi="Arial" w:cs="Arial"/>
          <w:sz w:val="22"/>
          <w:szCs w:val="21"/>
        </w:rPr>
        <w:t>specific</w:t>
      </w:r>
      <w:r w:rsidR="00AA33B5" w:rsidRPr="00EA615D">
        <w:rPr>
          <w:rFonts w:ascii="Arial" w:eastAsia="HG丸ｺﾞｼｯｸM-PRO" w:hAnsi="Arial" w:cs="Arial"/>
          <w:sz w:val="22"/>
          <w:szCs w:val="21"/>
        </w:rPr>
        <w:t xml:space="preserve"> identification code (patient registration number) will be created using a method that does not have the medical record ID, and an anonymization correspondence list will be created separately from the database. </w:t>
      </w:r>
    </w:p>
    <w:p w14:paraId="0EF9BA36" w14:textId="7DE2F261" w:rsidR="00346AB3" w:rsidRPr="00EA615D" w:rsidRDefault="00AA33B5" w:rsidP="00234EFC">
      <w:pPr>
        <w:ind w:leftChars="50" w:left="105"/>
        <w:rPr>
          <w:rFonts w:ascii="Arial" w:eastAsia="HG丸ｺﾞｼｯｸM-PRO" w:hAnsi="Arial" w:cs="Arial"/>
          <w:sz w:val="22"/>
          <w:szCs w:val="21"/>
        </w:rPr>
      </w:pPr>
      <w:r w:rsidRPr="00EA615D">
        <w:rPr>
          <w:rFonts w:ascii="Arial" w:eastAsia="HG丸ｺﾞｼｯｸM-PRO" w:hAnsi="Arial" w:cs="Arial"/>
          <w:sz w:val="22"/>
          <w:szCs w:val="21"/>
        </w:rPr>
        <w:t xml:space="preserve">No personally identifiable information </w:t>
      </w:r>
      <w:r w:rsidR="00731D83" w:rsidRPr="00EA615D">
        <w:rPr>
          <w:rFonts w:ascii="Arial" w:eastAsia="HG丸ｺﾞｼｯｸM-PRO" w:hAnsi="Arial" w:cs="Arial"/>
          <w:sz w:val="22"/>
          <w:szCs w:val="21"/>
        </w:rPr>
        <w:t xml:space="preserve">or pseudonym will </w:t>
      </w:r>
      <w:r w:rsidRPr="00EA615D">
        <w:rPr>
          <w:rFonts w:ascii="Arial" w:eastAsia="HG丸ｺﾞｼｯｸM-PRO" w:hAnsi="Arial" w:cs="Arial"/>
          <w:sz w:val="22"/>
          <w:szCs w:val="21"/>
        </w:rPr>
        <w:t>be entered into the database.</w:t>
      </w:r>
    </w:p>
    <w:p w14:paraId="1D6964F7" w14:textId="77777777" w:rsidR="00B51DDD" w:rsidRPr="00EA615D" w:rsidRDefault="00B51DDD" w:rsidP="00A36035">
      <w:pPr>
        <w:rPr>
          <w:rFonts w:ascii="Arial" w:eastAsia="HG丸ｺﾞｼｯｸM-PRO" w:hAnsi="Arial" w:cs="Arial"/>
          <w:sz w:val="22"/>
          <w:szCs w:val="21"/>
        </w:rPr>
      </w:pPr>
    </w:p>
    <w:p w14:paraId="6F53114F" w14:textId="77777777" w:rsidR="007D1FF7" w:rsidRPr="00EA615D" w:rsidRDefault="00B51DDD" w:rsidP="008F4FEF">
      <w:pPr>
        <w:pStyle w:val="af8"/>
        <w:rPr>
          <w:rFonts w:ascii="Arial" w:eastAsia="HG丸ｺﾞｼｯｸM-PRO" w:hAnsi="Arial" w:cs="Arial"/>
          <w:color w:val="auto"/>
          <w:sz w:val="22"/>
          <w:szCs w:val="22"/>
        </w:rPr>
      </w:pPr>
      <w:r w:rsidRPr="00EA615D">
        <w:rPr>
          <w:rFonts w:ascii="ＭＳ 明朝" w:eastAsia="ＭＳ 明朝" w:hAnsi="ＭＳ 明朝" w:cs="ＭＳ 明朝" w:hint="eastAsia"/>
          <w:color w:val="auto"/>
          <w:sz w:val="22"/>
          <w:szCs w:val="22"/>
        </w:rPr>
        <w:t>※</w:t>
      </w:r>
      <w:r w:rsidR="008F4FEF" w:rsidRPr="00EA615D">
        <w:rPr>
          <w:rFonts w:ascii="Arial" w:eastAsia="HG丸ｺﾞｼｯｸM-PRO" w:hAnsi="Arial" w:cs="Arial"/>
          <w:color w:val="auto"/>
          <w:sz w:val="22"/>
          <w:szCs w:val="22"/>
        </w:rPr>
        <w:t>How to create a patient registration number</w:t>
      </w:r>
    </w:p>
    <w:p w14:paraId="60CC0762" w14:textId="77777777" w:rsidR="008F4FEF" w:rsidRPr="00EA615D" w:rsidRDefault="008F4FEF" w:rsidP="00234EFC">
      <w:pPr>
        <w:pStyle w:val="af8"/>
        <w:ind w:firstLineChars="50" w:firstLine="110"/>
        <w:rPr>
          <w:rFonts w:ascii="Arial" w:eastAsia="HG丸ｺﾞｼｯｸM-PRO" w:hAnsi="Arial" w:cs="Arial"/>
          <w:color w:val="auto"/>
          <w:sz w:val="22"/>
          <w:szCs w:val="22"/>
        </w:rPr>
      </w:pPr>
      <w:r w:rsidRPr="00EA615D">
        <w:rPr>
          <w:rFonts w:ascii="Arial" w:eastAsia="HG丸ｺﾞｼｯｸM-PRO" w:hAnsi="Arial" w:cs="Arial"/>
          <w:color w:val="auto"/>
          <w:sz w:val="22"/>
          <w:szCs w:val="22"/>
        </w:rPr>
        <w:t>Facility number (2 digits) - Patient number (</w:t>
      </w:r>
      <w:r w:rsidR="006F121F" w:rsidRPr="00EA615D">
        <w:rPr>
          <w:rFonts w:ascii="Arial" w:eastAsia="HG丸ｺﾞｼｯｸM-PRO" w:hAnsi="Arial" w:cs="Arial"/>
          <w:color w:val="auto"/>
          <w:sz w:val="22"/>
          <w:szCs w:val="22"/>
        </w:rPr>
        <w:t>2</w:t>
      </w:r>
      <w:r w:rsidRPr="00EA615D">
        <w:rPr>
          <w:rFonts w:ascii="Arial" w:eastAsia="HG丸ｺﾞｼｯｸM-PRO" w:hAnsi="Arial" w:cs="Arial"/>
          <w:color w:val="auto"/>
          <w:sz w:val="22"/>
          <w:szCs w:val="22"/>
        </w:rPr>
        <w:t xml:space="preserve"> digits)</w:t>
      </w:r>
    </w:p>
    <w:p w14:paraId="0E44309E" w14:textId="77777777" w:rsidR="008F4FEF" w:rsidRPr="00EA615D" w:rsidRDefault="008F4FEF" w:rsidP="008F4FEF">
      <w:pPr>
        <w:pStyle w:val="af8"/>
        <w:ind w:leftChars="50" w:left="105"/>
        <w:rPr>
          <w:rFonts w:ascii="Arial" w:eastAsia="HG丸ｺﾞｼｯｸM-PRO" w:hAnsi="Arial" w:cs="Arial"/>
          <w:color w:val="auto"/>
          <w:sz w:val="22"/>
          <w:szCs w:val="22"/>
        </w:rPr>
      </w:pPr>
      <w:r w:rsidRPr="00EA615D">
        <w:rPr>
          <w:rFonts w:ascii="Arial" w:eastAsia="HG丸ｺﾞｼｯｸM-PRO" w:hAnsi="Arial" w:cs="Arial"/>
          <w:color w:val="auto"/>
          <w:sz w:val="22"/>
          <w:szCs w:val="22"/>
        </w:rPr>
        <w:t xml:space="preserve">For example, for the </w:t>
      </w:r>
      <w:r w:rsidR="006F121F" w:rsidRPr="00EA615D">
        <w:rPr>
          <w:rFonts w:ascii="Arial" w:eastAsia="HG丸ｺﾞｼｯｸM-PRO" w:hAnsi="Arial" w:cs="Arial"/>
          <w:color w:val="auto"/>
          <w:sz w:val="22"/>
          <w:szCs w:val="22"/>
        </w:rPr>
        <w:t>9</w:t>
      </w:r>
      <w:r w:rsidRPr="00EA615D">
        <w:rPr>
          <w:rFonts w:ascii="Arial" w:eastAsia="HG丸ｺﾞｼｯｸM-PRO" w:hAnsi="Arial" w:cs="Arial"/>
          <w:color w:val="auto"/>
          <w:sz w:val="22"/>
          <w:szCs w:val="22"/>
        </w:rPr>
        <w:t>th registered patient at ○○ Hospital (facility number: 1), the patient</w:t>
      </w:r>
      <w:r w:rsidR="007D1FF7" w:rsidRPr="00EA615D">
        <w:rPr>
          <w:rFonts w:ascii="Arial" w:eastAsia="HG丸ｺﾞｼｯｸM-PRO" w:hAnsi="Arial" w:cs="Arial"/>
          <w:color w:val="auto"/>
          <w:sz w:val="22"/>
          <w:szCs w:val="22"/>
        </w:rPr>
        <w:t xml:space="preserve"> </w:t>
      </w:r>
      <w:r w:rsidRPr="00EA615D">
        <w:rPr>
          <w:rFonts w:ascii="Arial" w:eastAsia="HG丸ｺﾞｼｯｸM-PRO" w:hAnsi="Arial" w:cs="Arial"/>
          <w:color w:val="auto"/>
          <w:sz w:val="22"/>
          <w:szCs w:val="22"/>
        </w:rPr>
        <w:t>registration number would be 01-0</w:t>
      </w:r>
      <w:r w:rsidR="006F121F" w:rsidRPr="00EA615D">
        <w:rPr>
          <w:rFonts w:ascii="Arial" w:eastAsia="HG丸ｺﾞｼｯｸM-PRO" w:hAnsi="Arial" w:cs="Arial"/>
          <w:color w:val="auto"/>
          <w:sz w:val="22"/>
          <w:szCs w:val="22"/>
        </w:rPr>
        <w:t>9</w:t>
      </w:r>
    </w:p>
    <w:p w14:paraId="6909D418" w14:textId="77777777" w:rsidR="00C1182F" w:rsidRPr="00EA615D" w:rsidRDefault="00C1182F" w:rsidP="00A36035">
      <w:pPr>
        <w:rPr>
          <w:rFonts w:ascii="Arial" w:eastAsia="HG丸ｺﾞｼｯｸM-PRO" w:hAnsi="Arial" w:cs="Arial"/>
        </w:rPr>
      </w:pPr>
    </w:p>
    <w:p w14:paraId="391A8D7D" w14:textId="77777777" w:rsidR="008F4FEF" w:rsidRPr="00EA615D" w:rsidRDefault="005D6CCC" w:rsidP="008F4FEF">
      <w:pPr>
        <w:rPr>
          <w:rFonts w:ascii="Arial" w:eastAsia="HG丸ｺﾞｼｯｸM-PRO" w:hAnsi="Arial" w:cs="Arial"/>
          <w:b/>
          <w:bCs/>
          <w:sz w:val="24"/>
          <w:szCs w:val="22"/>
        </w:rPr>
      </w:pPr>
      <w:r w:rsidRPr="00EA615D">
        <w:rPr>
          <w:rFonts w:ascii="Arial" w:eastAsia="HG丸ｺﾞｼｯｸM-PRO" w:hAnsi="Arial" w:cs="Arial"/>
          <w:b/>
          <w:bCs/>
          <w:sz w:val="24"/>
          <w:szCs w:val="22"/>
        </w:rPr>
        <w:t>4</w:t>
      </w:r>
      <w:r w:rsidR="00062384" w:rsidRPr="00EA615D">
        <w:rPr>
          <w:rFonts w:ascii="Arial" w:eastAsia="HG丸ｺﾞｼｯｸM-PRO" w:hAnsi="Arial" w:cs="Arial"/>
          <w:b/>
          <w:bCs/>
          <w:sz w:val="24"/>
          <w:szCs w:val="22"/>
        </w:rPr>
        <w:t>.</w:t>
      </w:r>
      <w:r w:rsidR="00D071B0" w:rsidRPr="00EA615D">
        <w:rPr>
          <w:rFonts w:ascii="Arial" w:eastAsia="HG丸ｺﾞｼｯｸM-PRO" w:hAnsi="Arial" w:cs="Arial"/>
          <w:b/>
          <w:bCs/>
          <w:sz w:val="24"/>
          <w:szCs w:val="22"/>
        </w:rPr>
        <w:t>2</w:t>
      </w:r>
      <w:r w:rsidR="00062384" w:rsidRPr="00EA615D">
        <w:rPr>
          <w:rFonts w:ascii="Arial" w:eastAsia="HG丸ｺﾞｼｯｸM-PRO" w:hAnsi="Arial" w:cs="Arial"/>
          <w:b/>
          <w:bCs/>
          <w:sz w:val="24"/>
          <w:szCs w:val="22"/>
        </w:rPr>
        <w:t>．</w:t>
      </w:r>
      <w:r w:rsidR="008F4FEF" w:rsidRPr="00EA615D">
        <w:rPr>
          <w:rFonts w:ascii="Arial" w:eastAsia="HG丸ｺﾞｼｯｸM-PRO" w:hAnsi="Arial" w:cs="Arial"/>
          <w:b/>
          <w:bCs/>
          <w:sz w:val="24"/>
          <w:szCs w:val="22"/>
        </w:rPr>
        <w:t>Content of collected Information</w:t>
      </w:r>
    </w:p>
    <w:p w14:paraId="4AB2B60C" w14:textId="1B95BAB2" w:rsidR="000851DA" w:rsidRPr="00EA615D" w:rsidRDefault="007D5308" w:rsidP="00234EFC">
      <w:pPr>
        <w:ind w:left="105" w:hangingChars="50" w:hanging="105"/>
        <w:rPr>
          <w:rFonts w:ascii="Arial" w:eastAsia="HG丸ｺﾞｼｯｸM-PRO" w:hAnsi="Arial" w:cs="Arial"/>
        </w:rPr>
      </w:pPr>
      <w:r w:rsidRPr="00EA615D">
        <w:rPr>
          <w:rFonts w:ascii="Arial" w:eastAsia="HG丸ｺﾞｼｯｸM-PRO" w:hAnsi="Arial" w:cs="Arial"/>
        </w:rPr>
        <w:t xml:space="preserve">Only clinical routine data will be collected. If centers wish to add additional </w:t>
      </w:r>
      <w:r w:rsidR="00CD3B3E" w:rsidRPr="00EA615D">
        <w:rPr>
          <w:rFonts w:ascii="Arial" w:eastAsia="HG丸ｺﾞｼｯｸM-PRO" w:hAnsi="Arial" w:cs="Arial"/>
        </w:rPr>
        <w:t>analyses (e.g. blood gas tests, blood analysis and urines), this has to be</w:t>
      </w:r>
      <w:r w:rsidR="00580EBC" w:rsidRPr="00EA615D">
        <w:rPr>
          <w:rFonts w:ascii="Arial" w:eastAsia="HG丸ｺﾞｼｯｸM-PRO" w:hAnsi="Arial" w:cs="Arial"/>
        </w:rPr>
        <w:t xml:space="preserve"> discussed with their IRB.</w:t>
      </w:r>
      <w:r w:rsidR="00CD3B3E" w:rsidRPr="00EA615D">
        <w:rPr>
          <w:rFonts w:ascii="Arial" w:eastAsia="HG丸ｺﾞｼｯｸM-PRO" w:hAnsi="Arial" w:cs="Arial"/>
        </w:rPr>
        <w:t xml:space="preserve"> </w:t>
      </w:r>
    </w:p>
    <w:p w14:paraId="44FEC8B2" w14:textId="77777777" w:rsidR="00062384" w:rsidRPr="00EA615D" w:rsidRDefault="008F4FEF" w:rsidP="00234EFC">
      <w:pPr>
        <w:ind w:firstLineChars="50" w:firstLine="105"/>
        <w:rPr>
          <w:rFonts w:ascii="Arial" w:eastAsia="HG丸ｺﾞｼｯｸM-PRO" w:hAnsi="Arial" w:cs="Arial"/>
        </w:rPr>
      </w:pPr>
      <w:r w:rsidRPr="00EA615D">
        <w:rPr>
          <w:rFonts w:ascii="Arial" w:eastAsia="HG丸ｺﾞｼｯｸM-PRO" w:hAnsi="Arial" w:cs="Arial"/>
        </w:rPr>
        <w:t>The items to be obtained are listed below.</w:t>
      </w:r>
    </w:p>
    <w:p w14:paraId="7D662270" w14:textId="77777777" w:rsidR="008F4FEF" w:rsidRPr="00EA615D" w:rsidRDefault="008F4FEF" w:rsidP="008F4FEF">
      <w:pPr>
        <w:rPr>
          <w:rFonts w:ascii="Arial" w:eastAsia="HG丸ｺﾞｼｯｸM-PRO" w:hAnsi="Arial" w:cs="Arial"/>
          <w:szCs w:val="21"/>
        </w:rPr>
      </w:pPr>
    </w:p>
    <w:p w14:paraId="5244115B" w14:textId="77777777" w:rsidR="003048CD" w:rsidRPr="00EA615D" w:rsidRDefault="005D6CCC" w:rsidP="003048CD">
      <w:pPr>
        <w:pStyle w:val="af8"/>
        <w:rPr>
          <w:rFonts w:ascii="Arial" w:eastAsia="HG丸ｺﾞｼｯｸM-PRO" w:hAnsi="Arial" w:cs="Arial"/>
          <w:b/>
          <w:bCs/>
          <w:color w:val="auto"/>
          <w:sz w:val="24"/>
          <w:szCs w:val="24"/>
        </w:rPr>
      </w:pPr>
      <w:r w:rsidRPr="00EA615D">
        <w:rPr>
          <w:rFonts w:ascii="Arial" w:eastAsia="HG丸ｺﾞｼｯｸM-PRO" w:hAnsi="Arial" w:cs="Arial"/>
          <w:b/>
          <w:bCs/>
          <w:color w:val="auto"/>
          <w:sz w:val="24"/>
          <w:szCs w:val="24"/>
        </w:rPr>
        <w:t>4</w:t>
      </w:r>
      <w:r w:rsidR="00062384" w:rsidRPr="00EA615D">
        <w:rPr>
          <w:rFonts w:ascii="Arial" w:eastAsia="HG丸ｺﾞｼｯｸM-PRO" w:hAnsi="Arial" w:cs="Arial"/>
          <w:b/>
          <w:bCs/>
          <w:color w:val="auto"/>
          <w:sz w:val="24"/>
          <w:szCs w:val="24"/>
        </w:rPr>
        <w:t>.</w:t>
      </w:r>
      <w:r w:rsidR="00D071B0" w:rsidRPr="00EA615D">
        <w:rPr>
          <w:rFonts w:ascii="Arial" w:eastAsia="HG丸ｺﾞｼｯｸM-PRO" w:hAnsi="Arial" w:cs="Arial"/>
          <w:b/>
          <w:bCs/>
          <w:color w:val="auto"/>
          <w:sz w:val="24"/>
          <w:szCs w:val="24"/>
        </w:rPr>
        <w:t>2</w:t>
      </w:r>
      <w:r w:rsidR="00062384" w:rsidRPr="00EA615D">
        <w:rPr>
          <w:rFonts w:ascii="Arial" w:eastAsia="HG丸ｺﾞｼｯｸM-PRO" w:hAnsi="Arial" w:cs="Arial"/>
          <w:b/>
          <w:bCs/>
          <w:color w:val="auto"/>
          <w:sz w:val="24"/>
          <w:szCs w:val="24"/>
        </w:rPr>
        <w:t>.1</w:t>
      </w:r>
      <w:r w:rsidR="00062384" w:rsidRPr="00EA615D">
        <w:rPr>
          <w:rFonts w:ascii="Arial" w:eastAsia="HG丸ｺﾞｼｯｸM-PRO" w:hAnsi="Arial" w:cs="Arial"/>
          <w:b/>
          <w:bCs/>
          <w:color w:val="auto"/>
          <w:sz w:val="24"/>
          <w:szCs w:val="24"/>
        </w:rPr>
        <w:t xml:space="preserve">　</w:t>
      </w:r>
      <w:r w:rsidR="000851DA" w:rsidRPr="00EA615D">
        <w:rPr>
          <w:rFonts w:ascii="Arial" w:eastAsia="HG丸ｺﾞｼｯｸM-PRO" w:hAnsi="Arial" w:cs="Arial"/>
          <w:b/>
          <w:bCs/>
          <w:color w:val="auto"/>
          <w:sz w:val="24"/>
          <w:szCs w:val="24"/>
        </w:rPr>
        <w:t>Patient characteristics</w:t>
      </w:r>
      <w:r w:rsidR="003048CD" w:rsidRPr="00EA615D">
        <w:rPr>
          <w:rFonts w:ascii="Arial" w:eastAsia="HG丸ｺﾞｼｯｸM-PRO" w:hAnsi="Arial" w:cs="Arial"/>
          <w:b/>
          <w:bCs/>
          <w:color w:val="auto"/>
          <w:sz w:val="24"/>
          <w:szCs w:val="24"/>
        </w:rPr>
        <w:t xml:space="preserve"> (obtained upon ICU admission)</w:t>
      </w:r>
    </w:p>
    <w:p w14:paraId="185AB4D7" w14:textId="49C8FD84" w:rsidR="003048CD" w:rsidRPr="00EA615D" w:rsidRDefault="003048CD" w:rsidP="003048CD">
      <w:pPr>
        <w:pStyle w:val="af8"/>
        <w:rPr>
          <w:rFonts w:ascii="Arial" w:eastAsia="HG丸ｺﾞｼｯｸM-PRO" w:hAnsi="Arial" w:cs="Arial"/>
          <w:color w:val="auto"/>
          <w:sz w:val="21"/>
          <w:szCs w:val="21"/>
        </w:rPr>
      </w:pPr>
      <w:r w:rsidRPr="00EA615D">
        <w:rPr>
          <w:rFonts w:ascii="Arial" w:eastAsia="HG丸ｺﾞｼｯｸM-PRO" w:hAnsi="Arial" w:cs="Arial"/>
          <w:color w:val="auto"/>
          <w:sz w:val="21"/>
          <w:szCs w:val="21"/>
        </w:rPr>
        <w:t>・</w:t>
      </w:r>
      <w:r w:rsidRPr="00EA615D">
        <w:rPr>
          <w:rFonts w:ascii="Arial" w:eastAsia="HG丸ｺﾞｼｯｸM-PRO" w:hAnsi="Arial" w:cs="Arial"/>
          <w:color w:val="auto"/>
          <w:sz w:val="21"/>
          <w:szCs w:val="21"/>
        </w:rPr>
        <w:t xml:space="preserve">Age, </w:t>
      </w:r>
      <w:r w:rsidR="000851DA" w:rsidRPr="00EA615D">
        <w:rPr>
          <w:rFonts w:ascii="Arial" w:eastAsia="HG丸ｺﾞｼｯｸM-PRO" w:hAnsi="Arial" w:cs="Arial"/>
          <w:color w:val="auto"/>
          <w:sz w:val="21"/>
          <w:szCs w:val="21"/>
        </w:rPr>
        <w:t>sex/</w:t>
      </w:r>
      <w:r w:rsidRPr="00EA615D">
        <w:rPr>
          <w:rFonts w:ascii="Arial" w:eastAsia="HG丸ｺﾞｼｯｸM-PRO" w:hAnsi="Arial" w:cs="Arial"/>
          <w:color w:val="auto"/>
          <w:sz w:val="21"/>
          <w:szCs w:val="21"/>
        </w:rPr>
        <w:t xml:space="preserve">gender, height, weight, </w:t>
      </w:r>
      <w:r w:rsidRPr="00EA615D">
        <w:rPr>
          <w:rFonts w:ascii="Arial" w:eastAsia="HG丸ｺﾞｼｯｸM-PRO" w:hAnsi="Arial" w:cs="Arial"/>
          <w:color w:val="auto"/>
          <w:sz w:val="21"/>
          <w:szCs w:val="21"/>
          <w:shd w:val="pct15" w:color="auto" w:fill="FFFFFF"/>
        </w:rPr>
        <w:t>BMI (automatic calculat</w:t>
      </w:r>
      <w:r w:rsidR="000851DA" w:rsidRPr="00EA615D">
        <w:rPr>
          <w:rFonts w:ascii="Arial" w:eastAsia="HG丸ｺﾞｼｯｸM-PRO" w:hAnsi="Arial" w:cs="Arial"/>
          <w:color w:val="auto"/>
          <w:sz w:val="21"/>
          <w:szCs w:val="21"/>
          <w:shd w:val="pct15" w:color="auto" w:fill="FFFFFF"/>
        </w:rPr>
        <w:t>ion</w:t>
      </w:r>
      <w:r w:rsidRPr="00EA615D">
        <w:rPr>
          <w:rFonts w:ascii="Arial" w:eastAsia="HG丸ｺﾞｼｯｸM-PRO" w:hAnsi="Arial" w:cs="Arial"/>
          <w:color w:val="auto"/>
          <w:sz w:val="21"/>
          <w:szCs w:val="21"/>
          <w:shd w:val="pct15" w:color="auto" w:fill="FFFFFF"/>
        </w:rPr>
        <w:t>)</w:t>
      </w:r>
      <w:r w:rsidRPr="00EA615D">
        <w:rPr>
          <w:rFonts w:ascii="Arial" w:eastAsia="HG丸ｺﾞｼｯｸM-PRO" w:hAnsi="Arial" w:cs="Arial"/>
          <w:color w:val="auto"/>
          <w:sz w:val="21"/>
          <w:szCs w:val="21"/>
        </w:rPr>
        <w:t xml:space="preserve">, </w:t>
      </w:r>
      <w:r w:rsidR="000851DA" w:rsidRPr="00EA615D">
        <w:rPr>
          <w:rFonts w:ascii="Arial" w:eastAsia="HG丸ｺﾞｼｯｸM-PRO" w:hAnsi="Arial" w:cs="Arial"/>
          <w:color w:val="auto"/>
          <w:sz w:val="21"/>
          <w:szCs w:val="21"/>
        </w:rPr>
        <w:t xml:space="preserve">the </w:t>
      </w:r>
      <w:r w:rsidR="00580EBC" w:rsidRPr="00EA615D">
        <w:rPr>
          <w:rFonts w:ascii="Arial" w:eastAsia="HG丸ｺﾞｼｯｸM-PRO" w:hAnsi="Arial" w:cs="Arial"/>
          <w:color w:val="auto"/>
          <w:sz w:val="21"/>
          <w:szCs w:val="21"/>
        </w:rPr>
        <w:t xml:space="preserve">month </w:t>
      </w:r>
      <w:r w:rsidRPr="00EA615D">
        <w:rPr>
          <w:rFonts w:ascii="Arial" w:eastAsia="HG丸ｺﾞｼｯｸM-PRO" w:hAnsi="Arial" w:cs="Arial"/>
          <w:color w:val="auto"/>
          <w:sz w:val="21"/>
          <w:szCs w:val="21"/>
        </w:rPr>
        <w:t xml:space="preserve">of </w:t>
      </w:r>
      <w:r w:rsidR="000851DA" w:rsidRPr="00EA615D">
        <w:rPr>
          <w:rFonts w:ascii="Arial" w:eastAsia="HG丸ｺﾞｼｯｸM-PRO" w:hAnsi="Arial" w:cs="Arial"/>
          <w:color w:val="auto"/>
          <w:sz w:val="21"/>
          <w:szCs w:val="21"/>
        </w:rPr>
        <w:t xml:space="preserve">hospital </w:t>
      </w:r>
      <w:r w:rsidRPr="00EA615D">
        <w:rPr>
          <w:rFonts w:ascii="Arial" w:eastAsia="HG丸ｺﾞｼｯｸM-PRO" w:hAnsi="Arial" w:cs="Arial"/>
          <w:color w:val="auto"/>
          <w:sz w:val="21"/>
          <w:szCs w:val="21"/>
        </w:rPr>
        <w:t xml:space="preserve">admission, </w:t>
      </w:r>
      <w:r w:rsidR="000851DA" w:rsidRPr="00EA615D">
        <w:rPr>
          <w:rFonts w:ascii="Arial" w:eastAsia="HG丸ｺﾞｼｯｸM-PRO" w:hAnsi="Arial" w:cs="Arial"/>
          <w:color w:val="auto"/>
          <w:sz w:val="21"/>
          <w:szCs w:val="21"/>
        </w:rPr>
        <w:t xml:space="preserve">the </w:t>
      </w:r>
      <w:r w:rsidR="00580EBC" w:rsidRPr="00EA615D">
        <w:rPr>
          <w:rFonts w:ascii="Arial" w:eastAsia="HG丸ｺﾞｼｯｸM-PRO" w:hAnsi="Arial" w:cs="Arial"/>
          <w:color w:val="auto"/>
          <w:sz w:val="21"/>
          <w:szCs w:val="21"/>
        </w:rPr>
        <w:t xml:space="preserve">month </w:t>
      </w:r>
      <w:r w:rsidRPr="00EA615D">
        <w:rPr>
          <w:rFonts w:ascii="Arial" w:eastAsia="HG丸ｺﾞｼｯｸM-PRO" w:hAnsi="Arial" w:cs="Arial"/>
          <w:color w:val="auto"/>
          <w:sz w:val="21"/>
          <w:szCs w:val="21"/>
        </w:rPr>
        <w:t xml:space="preserve">of </w:t>
      </w:r>
      <w:r w:rsidR="000851DA" w:rsidRPr="00EA615D">
        <w:rPr>
          <w:rFonts w:ascii="Arial" w:eastAsia="HG丸ｺﾞｼｯｸM-PRO" w:hAnsi="Arial" w:cs="Arial"/>
          <w:color w:val="auto"/>
          <w:sz w:val="21"/>
          <w:szCs w:val="21"/>
        </w:rPr>
        <w:t xml:space="preserve">ICU </w:t>
      </w:r>
      <w:r w:rsidRPr="00EA615D">
        <w:rPr>
          <w:rFonts w:ascii="Arial" w:eastAsia="HG丸ｺﾞｼｯｸM-PRO" w:hAnsi="Arial" w:cs="Arial"/>
          <w:color w:val="auto"/>
          <w:sz w:val="21"/>
          <w:szCs w:val="21"/>
        </w:rPr>
        <w:t>admission</w:t>
      </w:r>
    </w:p>
    <w:p w14:paraId="6AD85B58" w14:textId="77777777" w:rsidR="003048CD" w:rsidRPr="00EA615D" w:rsidRDefault="003048CD" w:rsidP="003048CD">
      <w:pPr>
        <w:pStyle w:val="af8"/>
        <w:rPr>
          <w:rFonts w:ascii="Arial" w:eastAsia="HG丸ｺﾞｼｯｸM-PRO" w:hAnsi="Arial" w:cs="Arial"/>
          <w:color w:val="auto"/>
          <w:sz w:val="21"/>
          <w:szCs w:val="21"/>
        </w:rPr>
      </w:pPr>
      <w:r w:rsidRPr="00EA615D">
        <w:rPr>
          <w:rFonts w:ascii="Arial" w:eastAsia="HG丸ｺﾞｼｯｸM-PRO" w:hAnsi="Arial" w:cs="Arial"/>
          <w:color w:val="auto"/>
          <w:sz w:val="21"/>
          <w:szCs w:val="21"/>
        </w:rPr>
        <w:t>・</w:t>
      </w:r>
      <w:r w:rsidRPr="00EA615D">
        <w:rPr>
          <w:rFonts w:ascii="Arial" w:eastAsia="HG丸ｺﾞｼｯｸM-PRO" w:hAnsi="Arial" w:cs="Arial"/>
          <w:color w:val="auto"/>
          <w:sz w:val="21"/>
          <w:szCs w:val="21"/>
        </w:rPr>
        <w:t>Clinical Frailty Scale</w:t>
      </w:r>
      <w:r w:rsidR="000851DA" w:rsidRPr="00EA615D">
        <w:rPr>
          <w:rFonts w:ascii="Arial" w:eastAsia="HG丸ｺﾞｼｯｸM-PRO" w:hAnsi="Arial" w:cs="Arial"/>
          <w:color w:val="auto"/>
          <w:sz w:val="21"/>
          <w:szCs w:val="21"/>
        </w:rPr>
        <w:t xml:space="preserve"> (Pre-hospital admission)</w:t>
      </w:r>
    </w:p>
    <w:p w14:paraId="09352480" w14:textId="77777777" w:rsidR="003048CD" w:rsidRPr="00EA615D" w:rsidRDefault="003048CD" w:rsidP="00234EFC">
      <w:pPr>
        <w:pStyle w:val="af8"/>
        <w:ind w:left="210" w:hangingChars="100" w:hanging="210"/>
        <w:rPr>
          <w:rFonts w:ascii="Arial" w:eastAsia="HG丸ｺﾞｼｯｸM-PRO" w:hAnsi="Arial" w:cs="Arial"/>
          <w:color w:val="auto"/>
          <w:sz w:val="21"/>
          <w:szCs w:val="21"/>
        </w:rPr>
      </w:pPr>
      <w:r w:rsidRPr="00EA615D">
        <w:rPr>
          <w:rFonts w:ascii="Arial" w:eastAsia="HG丸ｺﾞｼｯｸM-PRO" w:hAnsi="Arial" w:cs="Arial"/>
          <w:color w:val="auto"/>
          <w:sz w:val="21"/>
          <w:szCs w:val="21"/>
        </w:rPr>
        <w:t>・</w:t>
      </w:r>
      <w:r w:rsidRPr="00EA615D">
        <w:rPr>
          <w:rFonts w:ascii="Arial" w:eastAsia="HG丸ｺﾞｼｯｸM-PRO" w:hAnsi="Arial" w:cs="Arial"/>
          <w:color w:val="auto"/>
          <w:sz w:val="21"/>
          <w:szCs w:val="21"/>
        </w:rPr>
        <w:t>Chronic diseases (chronic lung disease (including COPD, interstitial pneumonia, etc.), chronic renal failure, dialysis, heart failure NYHA III-IV, home oxygen/ventilator, active malignancy, hematologic disease)</w:t>
      </w:r>
      <w:r w:rsidR="0033754B" w:rsidRPr="00EA615D">
        <w:rPr>
          <w:rFonts w:ascii="Arial" w:eastAsia="HG丸ｺﾞｼｯｸM-PRO" w:hAnsi="Arial" w:cs="Arial"/>
          <w:color w:val="auto"/>
          <w:sz w:val="21"/>
          <w:szCs w:val="21"/>
        </w:rPr>
        <w:t>／</w:t>
      </w:r>
      <w:proofErr w:type="spellStart"/>
      <w:r w:rsidR="0033754B" w:rsidRPr="00EA615D">
        <w:rPr>
          <w:rFonts w:ascii="Arial" w:eastAsia="HG丸ｺﾞｼｯｸM-PRO" w:hAnsi="Arial" w:cs="Arial"/>
          <w:color w:val="auto"/>
          <w:sz w:val="21"/>
          <w:szCs w:val="21"/>
        </w:rPr>
        <w:t>Charlson</w:t>
      </w:r>
      <w:proofErr w:type="spellEnd"/>
      <w:r w:rsidR="0033754B" w:rsidRPr="00EA615D">
        <w:rPr>
          <w:rFonts w:ascii="Arial" w:eastAsia="HG丸ｺﾞｼｯｸM-PRO" w:hAnsi="Arial" w:cs="Arial"/>
          <w:color w:val="auto"/>
          <w:sz w:val="21"/>
          <w:szCs w:val="21"/>
        </w:rPr>
        <w:t xml:space="preserve"> Comorbidity Index</w:t>
      </w:r>
    </w:p>
    <w:p w14:paraId="56C5FAC5" w14:textId="77777777" w:rsidR="003048CD" w:rsidRPr="00EA615D" w:rsidRDefault="003048CD" w:rsidP="00234EFC">
      <w:pPr>
        <w:pStyle w:val="af8"/>
        <w:ind w:left="210" w:hangingChars="100" w:hanging="210"/>
        <w:rPr>
          <w:rFonts w:ascii="Arial" w:eastAsia="HG丸ｺﾞｼｯｸM-PRO" w:hAnsi="Arial" w:cs="Arial"/>
          <w:color w:val="auto"/>
          <w:sz w:val="21"/>
          <w:szCs w:val="21"/>
        </w:rPr>
      </w:pPr>
      <w:r w:rsidRPr="00EA615D">
        <w:rPr>
          <w:rFonts w:ascii="Arial" w:eastAsia="HG丸ｺﾞｼｯｸM-PRO" w:hAnsi="Arial" w:cs="Arial"/>
          <w:color w:val="auto"/>
          <w:sz w:val="21"/>
          <w:szCs w:val="21"/>
        </w:rPr>
        <w:t>・</w:t>
      </w:r>
      <w:r w:rsidRPr="00EA615D">
        <w:rPr>
          <w:rFonts w:ascii="Arial" w:eastAsia="HG丸ｺﾞｼｯｸM-PRO" w:hAnsi="Arial" w:cs="Arial"/>
          <w:color w:val="auto"/>
          <w:sz w:val="21"/>
          <w:szCs w:val="21"/>
        </w:rPr>
        <w:t xml:space="preserve">Presence of ARDS risk factors (Direct factors: pneumonia and other respiratory infections, aspiration </w:t>
      </w:r>
      <w:r w:rsidR="00C50688" w:rsidRPr="00EA615D">
        <w:rPr>
          <w:rFonts w:ascii="Arial" w:eastAsia="HG丸ｺﾞｼｯｸM-PRO" w:hAnsi="Arial" w:cs="Arial"/>
          <w:color w:val="auto"/>
          <w:sz w:val="21"/>
          <w:szCs w:val="21"/>
        </w:rPr>
        <w:t xml:space="preserve"> </w:t>
      </w:r>
      <w:r w:rsidRPr="00EA615D">
        <w:rPr>
          <w:rFonts w:ascii="Arial" w:eastAsia="HG丸ｺﾞｼｯｸM-PRO" w:hAnsi="Arial" w:cs="Arial"/>
          <w:color w:val="auto"/>
          <w:sz w:val="21"/>
          <w:szCs w:val="21"/>
        </w:rPr>
        <w:t xml:space="preserve">of stomach contents, Inhalation Injury, pulmonary contusion, pulmonary vasculitis, </w:t>
      </w:r>
      <w:r w:rsidR="00103190" w:rsidRPr="00EA615D">
        <w:rPr>
          <w:rFonts w:ascii="Arial" w:eastAsia="HG丸ｺﾞｼｯｸM-PRO" w:hAnsi="Arial" w:cs="Arial"/>
          <w:color w:val="auto"/>
          <w:sz w:val="21"/>
          <w:szCs w:val="21"/>
        </w:rPr>
        <w:t xml:space="preserve">thoracic trauma, </w:t>
      </w:r>
      <w:r w:rsidRPr="00EA615D">
        <w:rPr>
          <w:rFonts w:ascii="Arial" w:eastAsia="HG丸ｺﾞｼｯｸM-PRO" w:hAnsi="Arial" w:cs="Arial"/>
          <w:color w:val="auto"/>
          <w:sz w:val="21"/>
          <w:szCs w:val="21"/>
        </w:rPr>
        <w:t xml:space="preserve">drowning, In-Direct factors: non-pneumonia sepsis, </w:t>
      </w:r>
      <w:r w:rsidR="00103190" w:rsidRPr="00EA615D">
        <w:rPr>
          <w:rFonts w:ascii="Arial" w:eastAsia="HG丸ｺﾞｼｯｸM-PRO" w:hAnsi="Arial" w:cs="Arial"/>
          <w:color w:val="auto"/>
          <w:sz w:val="21"/>
          <w:szCs w:val="21"/>
        </w:rPr>
        <w:t xml:space="preserve">non-thoracic </w:t>
      </w:r>
      <w:r w:rsidRPr="00EA615D">
        <w:rPr>
          <w:rFonts w:ascii="Arial" w:eastAsia="HG丸ｺﾞｼｯｸM-PRO" w:hAnsi="Arial" w:cs="Arial"/>
          <w:color w:val="auto"/>
          <w:sz w:val="21"/>
          <w:szCs w:val="21"/>
        </w:rPr>
        <w:t>trauma, pancreatitis, burn, non-cardiogenic shock, drugs Overdose, transfusion-related lung injury, and Other: influenza, novel coronavirus, other text input), and possible cardiogenic hypoxemia.</w:t>
      </w:r>
    </w:p>
    <w:p w14:paraId="04324138" w14:textId="77777777" w:rsidR="003048CD" w:rsidRPr="00EA615D" w:rsidRDefault="003048CD" w:rsidP="00234EFC">
      <w:pPr>
        <w:pStyle w:val="af8"/>
        <w:ind w:left="210" w:hangingChars="100" w:hanging="210"/>
        <w:rPr>
          <w:rFonts w:ascii="Arial" w:eastAsia="HG丸ｺﾞｼｯｸM-PRO" w:hAnsi="Arial" w:cs="Arial"/>
          <w:color w:val="auto"/>
          <w:sz w:val="21"/>
          <w:szCs w:val="21"/>
        </w:rPr>
      </w:pPr>
      <w:r w:rsidRPr="00EA615D">
        <w:rPr>
          <w:rFonts w:ascii="Arial" w:eastAsia="HG丸ｺﾞｼｯｸM-PRO" w:hAnsi="Arial" w:cs="Arial"/>
          <w:color w:val="auto"/>
          <w:sz w:val="21"/>
          <w:szCs w:val="21"/>
        </w:rPr>
        <w:t>・</w:t>
      </w:r>
      <w:r w:rsidRPr="00EA615D">
        <w:rPr>
          <w:rFonts w:ascii="Arial" w:eastAsia="HG丸ｺﾞｼｯｸM-PRO" w:hAnsi="Arial" w:cs="Arial"/>
          <w:color w:val="auto"/>
          <w:sz w:val="21"/>
          <w:szCs w:val="21"/>
        </w:rPr>
        <w:t>Pre-admission Barthel Index (family estimates are acceptable), pre-admission dementia (Clinical Dementia Rating, CDR: mild, moderate, severe), pre-admission psychiatric illness (depression, schizophrenia, etc.), pre-admission employment status</w:t>
      </w:r>
      <w:r w:rsidR="00E04C01" w:rsidRPr="00EA615D">
        <w:rPr>
          <w:rFonts w:ascii="Arial" w:eastAsia="HG丸ｺﾞｼｯｸM-PRO" w:hAnsi="Arial" w:cs="Arial"/>
          <w:color w:val="auto"/>
          <w:sz w:val="21"/>
          <w:szCs w:val="21"/>
        </w:rPr>
        <w:t>、</w:t>
      </w:r>
      <w:r w:rsidR="00E04C01" w:rsidRPr="00EA615D">
        <w:rPr>
          <w:rFonts w:ascii="Arial" w:eastAsia="HG丸ｺﾞｼｯｸM-PRO" w:hAnsi="Arial" w:cs="Arial"/>
          <w:color w:val="auto"/>
          <w:sz w:val="21"/>
          <w:szCs w:val="21"/>
        </w:rPr>
        <w:t>Pre-admission</w:t>
      </w:r>
      <w:bookmarkStart w:id="11" w:name="_Hlk105413283"/>
      <w:r w:rsidR="00E04C01" w:rsidRPr="00EA615D">
        <w:rPr>
          <w:rFonts w:ascii="Arial" w:eastAsia="HG丸ｺﾞｼｯｸM-PRO" w:hAnsi="Arial" w:cs="Arial"/>
          <w:color w:val="auto"/>
          <w:sz w:val="21"/>
          <w:szCs w:val="21"/>
        </w:rPr>
        <w:t xml:space="preserve"> Functional Oral Intake Scale (FOIS)</w:t>
      </w:r>
      <w:bookmarkEnd w:id="11"/>
    </w:p>
    <w:p w14:paraId="16FCB92B" w14:textId="77777777" w:rsidR="003048CD" w:rsidRPr="00EA615D" w:rsidRDefault="003048CD" w:rsidP="00234EFC">
      <w:pPr>
        <w:pStyle w:val="af8"/>
        <w:ind w:left="210" w:hangingChars="100" w:hanging="210"/>
        <w:rPr>
          <w:rFonts w:ascii="Arial" w:eastAsia="HG丸ｺﾞｼｯｸM-PRO" w:hAnsi="Arial" w:cs="Arial"/>
          <w:color w:val="auto"/>
          <w:sz w:val="21"/>
          <w:szCs w:val="21"/>
        </w:rPr>
      </w:pPr>
      <w:r w:rsidRPr="00EA615D">
        <w:rPr>
          <w:rFonts w:ascii="Arial" w:eastAsia="HG丸ｺﾞｼｯｸM-PRO" w:hAnsi="Arial" w:cs="Arial"/>
          <w:color w:val="auto"/>
          <w:sz w:val="21"/>
          <w:szCs w:val="21"/>
        </w:rPr>
        <w:t>・</w:t>
      </w:r>
      <w:r w:rsidRPr="00EA615D">
        <w:rPr>
          <w:rFonts w:ascii="Arial" w:eastAsia="HG丸ｺﾞｼｯｸM-PRO" w:hAnsi="Arial" w:cs="Arial"/>
          <w:color w:val="auto"/>
          <w:sz w:val="21"/>
          <w:szCs w:val="21"/>
        </w:rPr>
        <w:t>Severity score</w:t>
      </w:r>
      <w:r w:rsidR="00103190" w:rsidRPr="00EA615D">
        <w:rPr>
          <w:rFonts w:ascii="Arial" w:eastAsia="HG丸ｺﾞｼｯｸM-PRO" w:hAnsi="Arial" w:cs="Arial"/>
          <w:color w:val="auto"/>
          <w:sz w:val="21"/>
          <w:szCs w:val="21"/>
        </w:rPr>
        <w:t xml:space="preserve"> at the time of ICU admission</w:t>
      </w:r>
      <w:r w:rsidRPr="00EA615D">
        <w:rPr>
          <w:rFonts w:ascii="Arial" w:eastAsia="HG丸ｺﾞｼｯｸM-PRO" w:hAnsi="Arial" w:cs="Arial"/>
          <w:color w:val="auto"/>
          <w:sz w:val="21"/>
          <w:szCs w:val="21"/>
        </w:rPr>
        <w:t xml:space="preserve">: Sequential organ failure assessment (SOFA score), </w:t>
      </w:r>
      <w:r w:rsidR="00C50688" w:rsidRPr="00EA615D">
        <w:rPr>
          <w:rFonts w:ascii="Arial" w:eastAsia="HG丸ｺﾞｼｯｸM-PRO" w:hAnsi="Arial" w:cs="Arial"/>
          <w:color w:val="auto"/>
          <w:sz w:val="21"/>
          <w:szCs w:val="21"/>
        </w:rPr>
        <w:t xml:space="preserve"> </w:t>
      </w:r>
      <w:r w:rsidRPr="00EA615D">
        <w:rPr>
          <w:rFonts w:ascii="Arial" w:eastAsia="HG丸ｺﾞｼｯｸM-PRO" w:hAnsi="Arial" w:cs="Arial"/>
          <w:color w:val="auto"/>
          <w:sz w:val="21"/>
          <w:szCs w:val="21"/>
        </w:rPr>
        <w:t>APACHE II (on admission to ICU)</w:t>
      </w:r>
    </w:p>
    <w:p w14:paraId="78586675" w14:textId="77777777" w:rsidR="003048CD" w:rsidRPr="00EA615D" w:rsidRDefault="003048CD" w:rsidP="003048CD">
      <w:pPr>
        <w:pStyle w:val="af8"/>
        <w:rPr>
          <w:rFonts w:ascii="Arial" w:eastAsia="HG丸ｺﾞｼｯｸM-PRO" w:hAnsi="Arial" w:cs="Arial"/>
          <w:color w:val="auto"/>
          <w:sz w:val="21"/>
          <w:szCs w:val="21"/>
        </w:rPr>
      </w:pPr>
      <w:r w:rsidRPr="00EA615D">
        <w:rPr>
          <w:rFonts w:ascii="Arial" w:eastAsia="HG丸ｺﾞｼｯｸM-PRO" w:hAnsi="Arial" w:cs="Arial"/>
          <w:color w:val="auto"/>
          <w:sz w:val="21"/>
          <w:szCs w:val="21"/>
        </w:rPr>
        <w:t>・</w:t>
      </w:r>
      <w:r w:rsidRPr="00EA615D">
        <w:rPr>
          <w:rFonts w:ascii="Arial" w:eastAsia="HG丸ｺﾞｼｯｸM-PRO" w:hAnsi="Arial" w:cs="Arial"/>
          <w:color w:val="auto"/>
          <w:sz w:val="21"/>
          <w:szCs w:val="21"/>
        </w:rPr>
        <w:t>Other items may be added as necessary.</w:t>
      </w:r>
    </w:p>
    <w:p w14:paraId="725F8D6A" w14:textId="77777777" w:rsidR="003048CD" w:rsidRPr="00EA615D" w:rsidRDefault="003048CD" w:rsidP="003048CD">
      <w:pPr>
        <w:pStyle w:val="af8"/>
        <w:rPr>
          <w:rFonts w:ascii="Arial" w:eastAsia="HG丸ｺﾞｼｯｸM-PRO" w:hAnsi="Arial" w:cs="Arial"/>
          <w:color w:val="auto"/>
          <w:sz w:val="21"/>
          <w:szCs w:val="21"/>
        </w:rPr>
      </w:pPr>
    </w:p>
    <w:p w14:paraId="56C0FF89" w14:textId="77777777" w:rsidR="001F123D" w:rsidRPr="00EA615D" w:rsidRDefault="005D6CCC" w:rsidP="00F16EDE">
      <w:pPr>
        <w:pStyle w:val="af8"/>
        <w:rPr>
          <w:rFonts w:ascii="Arial" w:eastAsia="HG丸ｺﾞｼｯｸM-PRO" w:hAnsi="Arial" w:cs="Arial"/>
          <w:color w:val="auto"/>
          <w:sz w:val="21"/>
          <w:szCs w:val="21"/>
        </w:rPr>
      </w:pPr>
      <w:r w:rsidRPr="00EA615D">
        <w:rPr>
          <w:rFonts w:ascii="Arial" w:eastAsia="HG丸ｺﾞｼｯｸM-PRO" w:hAnsi="Arial" w:cs="Arial"/>
          <w:b/>
          <w:bCs/>
          <w:color w:val="auto"/>
          <w:sz w:val="24"/>
          <w:szCs w:val="24"/>
        </w:rPr>
        <w:t>4</w:t>
      </w:r>
      <w:r w:rsidR="00F16EDE" w:rsidRPr="00EA615D">
        <w:rPr>
          <w:rFonts w:ascii="Arial" w:eastAsia="HG丸ｺﾞｼｯｸM-PRO" w:hAnsi="Arial" w:cs="Arial"/>
          <w:b/>
          <w:bCs/>
          <w:color w:val="auto"/>
          <w:sz w:val="24"/>
          <w:szCs w:val="24"/>
        </w:rPr>
        <w:t>.</w:t>
      </w:r>
      <w:r w:rsidR="00D071B0" w:rsidRPr="00EA615D">
        <w:rPr>
          <w:rFonts w:ascii="Arial" w:eastAsia="HG丸ｺﾞｼｯｸM-PRO" w:hAnsi="Arial" w:cs="Arial"/>
          <w:b/>
          <w:bCs/>
          <w:color w:val="auto"/>
          <w:sz w:val="24"/>
          <w:szCs w:val="24"/>
        </w:rPr>
        <w:t>2</w:t>
      </w:r>
      <w:r w:rsidR="00F16EDE" w:rsidRPr="00EA615D">
        <w:rPr>
          <w:rFonts w:ascii="Arial" w:eastAsia="HG丸ｺﾞｼｯｸM-PRO" w:hAnsi="Arial" w:cs="Arial"/>
          <w:b/>
          <w:bCs/>
          <w:color w:val="auto"/>
          <w:sz w:val="24"/>
          <w:szCs w:val="24"/>
        </w:rPr>
        <w:t>.2</w:t>
      </w:r>
      <w:r w:rsidR="001F123D" w:rsidRPr="00EA615D">
        <w:rPr>
          <w:rFonts w:ascii="Arial" w:eastAsia="HG丸ｺﾞｼｯｸM-PRO" w:hAnsi="Arial" w:cs="Arial"/>
          <w:b/>
          <w:bCs/>
          <w:color w:val="auto"/>
          <w:sz w:val="24"/>
          <w:szCs w:val="24"/>
        </w:rPr>
        <w:t xml:space="preserve"> </w:t>
      </w:r>
      <w:r w:rsidR="00103190" w:rsidRPr="00EA615D">
        <w:rPr>
          <w:rFonts w:ascii="Arial" w:eastAsia="HG丸ｺﾞｼｯｸM-PRO" w:hAnsi="Arial" w:cs="Arial"/>
          <w:b/>
          <w:bCs/>
          <w:color w:val="auto"/>
          <w:sz w:val="24"/>
          <w:szCs w:val="24"/>
        </w:rPr>
        <w:t>Evidence-based</w:t>
      </w:r>
      <w:r w:rsidR="001F123D" w:rsidRPr="00EA615D">
        <w:rPr>
          <w:rFonts w:ascii="Arial" w:eastAsia="HG丸ｺﾞｼｯｸM-PRO" w:hAnsi="Arial" w:cs="Arial"/>
          <w:b/>
          <w:bCs/>
          <w:color w:val="auto"/>
          <w:sz w:val="24"/>
          <w:szCs w:val="24"/>
        </w:rPr>
        <w:t xml:space="preserve"> ICU care and treatment</w:t>
      </w:r>
      <w:r w:rsidR="001F123D" w:rsidRPr="00EA615D">
        <w:rPr>
          <w:rFonts w:ascii="Arial" w:eastAsia="HG丸ｺﾞｼｯｸM-PRO" w:hAnsi="Arial" w:cs="Arial"/>
          <w:color w:val="auto"/>
          <w:sz w:val="21"/>
          <w:szCs w:val="21"/>
        </w:rPr>
        <w:t xml:space="preserve"> </w:t>
      </w:r>
      <w:r w:rsidR="00103190" w:rsidRPr="00EA615D">
        <w:rPr>
          <w:rFonts w:ascii="Arial" w:eastAsia="HG丸ｺﾞｼｯｸM-PRO" w:hAnsi="Arial" w:cs="Arial"/>
          <w:color w:val="auto"/>
          <w:sz w:val="24"/>
          <w:szCs w:val="24"/>
        </w:rPr>
        <w:t>which will be collected in a daily basis from</w:t>
      </w:r>
      <w:r w:rsidR="001F123D" w:rsidRPr="00EA615D">
        <w:rPr>
          <w:rFonts w:ascii="Arial" w:eastAsia="HG丸ｺﾞｼｯｸM-PRO" w:hAnsi="Arial" w:cs="Arial"/>
          <w:color w:val="auto"/>
          <w:sz w:val="24"/>
          <w:szCs w:val="24"/>
        </w:rPr>
        <w:t xml:space="preserve"> </w:t>
      </w:r>
      <w:r w:rsidR="00103190" w:rsidRPr="00EA615D">
        <w:rPr>
          <w:rFonts w:ascii="Arial" w:eastAsia="HG丸ｺﾞｼｯｸM-PRO" w:hAnsi="Arial" w:cs="Arial"/>
          <w:color w:val="auto"/>
          <w:sz w:val="24"/>
          <w:szCs w:val="24"/>
        </w:rPr>
        <w:t xml:space="preserve">the </w:t>
      </w:r>
      <w:r w:rsidR="001F123D" w:rsidRPr="00EA615D">
        <w:rPr>
          <w:rFonts w:ascii="Arial" w:eastAsia="HG丸ｺﾞｼｯｸM-PRO" w:hAnsi="Arial" w:cs="Arial"/>
          <w:color w:val="auto"/>
          <w:sz w:val="24"/>
          <w:szCs w:val="24"/>
        </w:rPr>
        <w:t xml:space="preserve">first day of </w:t>
      </w:r>
      <w:r w:rsidR="00103190" w:rsidRPr="00EA615D">
        <w:rPr>
          <w:rFonts w:ascii="Arial" w:eastAsia="HG丸ｺﾞｼｯｸM-PRO" w:hAnsi="Arial" w:cs="Arial"/>
          <w:color w:val="auto"/>
          <w:sz w:val="24"/>
          <w:szCs w:val="24"/>
        </w:rPr>
        <w:t xml:space="preserve">ICU </w:t>
      </w:r>
      <w:r w:rsidR="001F123D" w:rsidRPr="00EA615D">
        <w:rPr>
          <w:rFonts w:ascii="Arial" w:eastAsia="HG丸ｺﾞｼｯｸM-PRO" w:hAnsi="Arial" w:cs="Arial"/>
          <w:color w:val="auto"/>
          <w:sz w:val="24"/>
          <w:szCs w:val="24"/>
        </w:rPr>
        <w:t xml:space="preserve">admission </w:t>
      </w:r>
      <w:r w:rsidR="00103190" w:rsidRPr="00EA615D">
        <w:rPr>
          <w:rFonts w:ascii="Arial" w:eastAsia="HG丸ｺﾞｼｯｸM-PRO" w:hAnsi="Arial" w:cs="Arial"/>
          <w:color w:val="auto"/>
          <w:sz w:val="24"/>
          <w:szCs w:val="24"/>
        </w:rPr>
        <w:t xml:space="preserve">to ICU 14 days </w:t>
      </w:r>
      <w:r w:rsidR="003C14AE" w:rsidRPr="00EA615D">
        <w:rPr>
          <w:rFonts w:ascii="Arial" w:eastAsia="HG丸ｺﾞｼｯｸM-PRO" w:hAnsi="Arial" w:cs="Arial"/>
          <w:color w:val="auto"/>
          <w:sz w:val="24"/>
          <w:szCs w:val="24"/>
        </w:rPr>
        <w:t>or the date of ICU discharge, whichever is earliest.</w:t>
      </w:r>
    </w:p>
    <w:p w14:paraId="4518177E" w14:textId="77777777" w:rsidR="001F123D" w:rsidRPr="00EA615D" w:rsidRDefault="001F123D" w:rsidP="00F16EDE">
      <w:pPr>
        <w:pStyle w:val="af8"/>
        <w:rPr>
          <w:rFonts w:ascii="Arial" w:eastAsia="HG丸ｺﾞｼｯｸM-PRO" w:hAnsi="Arial" w:cs="Arial"/>
          <w:color w:val="auto"/>
          <w:sz w:val="21"/>
          <w:szCs w:val="21"/>
        </w:rPr>
      </w:pPr>
    </w:p>
    <w:p w14:paraId="484A05C1" w14:textId="77777777" w:rsidR="001F123D" w:rsidRPr="00EA615D" w:rsidRDefault="00423409" w:rsidP="00234EFC">
      <w:pPr>
        <w:pStyle w:val="af8"/>
        <w:ind w:left="220" w:hangingChars="100" w:hanging="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001F123D" w:rsidRPr="00EA615D">
        <w:rPr>
          <w:rFonts w:ascii="Arial" w:eastAsia="HG丸ｺﾞｼｯｸM-PRO" w:hAnsi="Arial" w:cs="Arial"/>
          <w:color w:val="auto"/>
          <w:sz w:val="22"/>
          <w:szCs w:val="22"/>
        </w:rPr>
        <w:t xml:space="preserve">Multidisciplinary rounds (If yes, </w:t>
      </w:r>
      <w:r w:rsidR="0034698F" w:rsidRPr="00EA615D">
        <w:rPr>
          <w:rFonts w:ascii="Arial" w:eastAsia="HG丸ｺﾞｼｯｸM-PRO" w:hAnsi="Arial" w:cs="Arial"/>
          <w:color w:val="auto"/>
          <w:sz w:val="22"/>
          <w:szCs w:val="22"/>
        </w:rPr>
        <w:t xml:space="preserve">the type of professions leading the round and the presence of </w:t>
      </w:r>
      <w:r w:rsidR="00C50688" w:rsidRPr="00EA615D">
        <w:rPr>
          <w:rFonts w:ascii="Arial" w:eastAsia="HG丸ｺﾞｼｯｸM-PRO" w:hAnsi="Arial" w:cs="Arial"/>
          <w:color w:val="auto"/>
          <w:sz w:val="22"/>
          <w:szCs w:val="22"/>
        </w:rPr>
        <w:t xml:space="preserve"> </w:t>
      </w:r>
      <w:r w:rsidR="001F123D" w:rsidRPr="00EA615D">
        <w:rPr>
          <w:rFonts w:ascii="Arial" w:eastAsia="HG丸ｺﾞｼｯｸM-PRO" w:hAnsi="Arial" w:cs="Arial"/>
          <w:color w:val="auto"/>
          <w:sz w:val="22"/>
          <w:szCs w:val="22"/>
        </w:rPr>
        <w:t>family members or key persons involved in the round)</w:t>
      </w:r>
    </w:p>
    <w:p w14:paraId="5ACB93CE" w14:textId="77777777" w:rsidR="001F123D" w:rsidRPr="00EA615D" w:rsidRDefault="001F123D" w:rsidP="001F123D">
      <w:pPr>
        <w:pStyle w:val="af8"/>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Pr="00EA615D">
        <w:rPr>
          <w:rFonts w:ascii="Arial" w:eastAsia="HG丸ｺﾞｼｯｸM-PRO" w:hAnsi="Arial" w:cs="Arial"/>
          <w:color w:val="auto"/>
          <w:sz w:val="22"/>
          <w:szCs w:val="22"/>
        </w:rPr>
        <w:t>ABCDEF bundle</w:t>
      </w:r>
    </w:p>
    <w:p w14:paraId="4EF225BE" w14:textId="1077CA75" w:rsidR="00FF2CA3" w:rsidRPr="00EA615D" w:rsidRDefault="00FF2CA3" w:rsidP="00FF2CA3">
      <w:pPr>
        <w:pStyle w:val="af8"/>
        <w:ind w:leftChars="100" w:left="430" w:hangingChars="100" w:hanging="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t xml:space="preserve">A (Assess, prevent, and manage pain) = </w:t>
      </w:r>
      <w:r w:rsidR="0034698F" w:rsidRPr="00EA615D">
        <w:rPr>
          <w:rFonts w:ascii="Arial" w:eastAsia="HG丸ｺﾞｼｯｸM-PRO" w:hAnsi="Arial" w:cs="Arial"/>
          <w:color w:val="auto"/>
          <w:sz w:val="22"/>
          <w:szCs w:val="22"/>
        </w:rPr>
        <w:t>the presence of pre-determined</w:t>
      </w:r>
      <w:r w:rsidRPr="00EA615D">
        <w:rPr>
          <w:rFonts w:ascii="Arial" w:eastAsia="HG丸ｺﾞｼｯｸM-PRO" w:hAnsi="Arial" w:cs="Arial"/>
          <w:color w:val="auto"/>
          <w:sz w:val="22"/>
          <w:szCs w:val="22"/>
        </w:rPr>
        <w:t xml:space="preserve"> goal, </w:t>
      </w:r>
      <w:r w:rsidR="0034698F" w:rsidRPr="00EA615D">
        <w:rPr>
          <w:rFonts w:ascii="Arial" w:eastAsia="HG丸ｺﾞｼｯｸM-PRO" w:hAnsi="Arial" w:cs="Arial"/>
          <w:color w:val="auto"/>
          <w:sz w:val="22"/>
          <w:szCs w:val="22"/>
        </w:rPr>
        <w:t>the achievement of the pre-determined goal,</w:t>
      </w:r>
      <w:r w:rsidRPr="00EA615D">
        <w:rPr>
          <w:rFonts w:ascii="Arial" w:eastAsia="HG丸ｺﾞｼｯｸM-PRO" w:hAnsi="Arial" w:cs="Arial"/>
          <w:color w:val="auto"/>
          <w:sz w:val="22"/>
          <w:szCs w:val="22"/>
        </w:rPr>
        <w:t xml:space="preserve"> content</w:t>
      </w:r>
      <w:r w:rsidR="0034698F" w:rsidRPr="00EA615D">
        <w:rPr>
          <w:rFonts w:ascii="Arial" w:eastAsia="HG丸ｺﾞｼｯｸM-PRO" w:hAnsi="Arial" w:cs="Arial"/>
          <w:color w:val="auto"/>
          <w:sz w:val="22"/>
          <w:szCs w:val="22"/>
        </w:rPr>
        <w:t>s</w:t>
      </w:r>
      <w:r w:rsidRPr="00EA615D">
        <w:rPr>
          <w:rFonts w:ascii="Arial" w:eastAsia="HG丸ｺﾞｼｯｸM-PRO" w:hAnsi="Arial" w:cs="Arial"/>
          <w:color w:val="auto"/>
          <w:sz w:val="22"/>
          <w:szCs w:val="22"/>
        </w:rPr>
        <w:t xml:space="preserve"> and number of times pain assessment tools were used, </w:t>
      </w:r>
    </w:p>
    <w:p w14:paraId="3A9ED70B" w14:textId="77777777" w:rsidR="00FF2CA3" w:rsidRPr="00EA615D" w:rsidRDefault="00FF2CA3" w:rsidP="00FF2CA3">
      <w:pPr>
        <w:pStyle w:val="af8"/>
        <w:ind w:leftChars="100" w:left="430" w:hangingChars="100" w:hanging="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t>B (Both spontaneous awakening trials (SAT) and spontaneous breathing trials (SBT)) = Whether SAT was performed during non-invasive ventilation or SAT and SBT during invasive ventilation. If not done, also select the reason for the survey in a pull-down format.</w:t>
      </w:r>
    </w:p>
    <w:p w14:paraId="7AACA5D9" w14:textId="77777777" w:rsidR="00FF2CA3" w:rsidRPr="00EA615D" w:rsidRDefault="00FF2CA3" w:rsidP="00FF2CA3">
      <w:pPr>
        <w:pStyle w:val="af8"/>
        <w:ind w:leftChars="100" w:left="430" w:hangingChars="100" w:hanging="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t xml:space="preserve">C (Choice of analgesia and sedation) = </w:t>
      </w:r>
      <w:r w:rsidR="00D22AF6" w:rsidRPr="00EA615D">
        <w:rPr>
          <w:rFonts w:ascii="Arial" w:eastAsia="HG丸ｺﾞｼｯｸM-PRO" w:hAnsi="Arial" w:cs="Arial"/>
          <w:color w:val="auto"/>
          <w:sz w:val="22"/>
          <w:szCs w:val="22"/>
        </w:rPr>
        <w:t xml:space="preserve">Data regarding </w:t>
      </w:r>
      <w:r w:rsidRPr="00EA615D">
        <w:rPr>
          <w:rFonts w:ascii="Arial" w:eastAsia="HG丸ｺﾞｼｯｸM-PRO" w:hAnsi="Arial" w:cs="Arial"/>
          <w:color w:val="auto"/>
          <w:sz w:val="22"/>
          <w:szCs w:val="22"/>
        </w:rPr>
        <w:t xml:space="preserve">Analgesia </w:t>
      </w:r>
      <w:r w:rsidR="00D22AF6" w:rsidRPr="00EA615D">
        <w:rPr>
          <w:rFonts w:ascii="Arial" w:eastAsia="HG丸ｺﾞｼｯｸM-PRO" w:hAnsi="Arial" w:cs="Arial"/>
          <w:color w:val="auto"/>
          <w:sz w:val="22"/>
          <w:szCs w:val="22"/>
        </w:rPr>
        <w:t>will be described in A</w:t>
      </w:r>
      <w:r w:rsidRPr="00EA615D">
        <w:rPr>
          <w:rFonts w:ascii="Arial" w:eastAsia="HG丸ｺﾞｼｯｸM-PRO" w:hAnsi="Arial" w:cs="Arial"/>
          <w:color w:val="auto"/>
          <w:sz w:val="22"/>
          <w:szCs w:val="22"/>
        </w:rPr>
        <w:t>. The focus here is primarily on sedatives.</w:t>
      </w:r>
    </w:p>
    <w:p w14:paraId="4C636267" w14:textId="77777777" w:rsidR="00FF2CA3" w:rsidRPr="00EA615D" w:rsidRDefault="00D22AF6" w:rsidP="00FF2CA3">
      <w:pPr>
        <w:pStyle w:val="af8"/>
        <w:ind w:leftChars="200" w:left="420"/>
        <w:rPr>
          <w:rFonts w:ascii="Arial" w:eastAsia="HG丸ｺﾞｼｯｸM-PRO" w:hAnsi="Arial" w:cs="Arial"/>
          <w:color w:val="auto"/>
          <w:sz w:val="22"/>
          <w:szCs w:val="22"/>
        </w:rPr>
      </w:pPr>
      <w:r w:rsidRPr="00EA615D">
        <w:rPr>
          <w:rFonts w:ascii="Arial" w:eastAsia="HG丸ｺﾞｼｯｸM-PRO" w:hAnsi="Arial" w:cs="Arial"/>
          <w:color w:val="auto"/>
          <w:sz w:val="22"/>
          <w:szCs w:val="22"/>
        </w:rPr>
        <w:t>the presence of pre-determined goal, the achievement of the pre-determined goal,</w:t>
      </w:r>
      <w:r w:rsidR="00FF2CA3" w:rsidRPr="00EA615D">
        <w:rPr>
          <w:rFonts w:ascii="Arial" w:eastAsia="HG丸ｺﾞｼｯｸM-PRO" w:hAnsi="Arial" w:cs="Arial"/>
          <w:color w:val="auto"/>
          <w:sz w:val="22"/>
          <w:szCs w:val="22"/>
        </w:rPr>
        <w:t xml:space="preserve"> the sedation assessment tool and the number of times it has been used, and </w:t>
      </w:r>
      <w:r w:rsidRPr="00EA615D">
        <w:rPr>
          <w:rFonts w:ascii="Arial" w:eastAsia="HG丸ｺﾞｼｯｸM-PRO" w:hAnsi="Arial" w:cs="Arial"/>
          <w:color w:val="auto"/>
          <w:sz w:val="22"/>
          <w:szCs w:val="22"/>
        </w:rPr>
        <w:t xml:space="preserve">the use of </w:t>
      </w:r>
      <w:r w:rsidR="00FF2CA3" w:rsidRPr="00EA615D">
        <w:rPr>
          <w:rFonts w:ascii="Arial" w:eastAsia="HG丸ｺﾞｼｯｸM-PRO" w:hAnsi="Arial" w:cs="Arial"/>
          <w:color w:val="auto"/>
          <w:sz w:val="22"/>
          <w:szCs w:val="22"/>
        </w:rPr>
        <w:t>pharmacologic interventions (if yes, → descri</w:t>
      </w:r>
      <w:r w:rsidRPr="00EA615D">
        <w:rPr>
          <w:rFonts w:ascii="Arial" w:eastAsia="HG丸ｺﾞｼｯｸM-PRO" w:hAnsi="Arial" w:cs="Arial"/>
          <w:color w:val="auto"/>
          <w:sz w:val="22"/>
          <w:szCs w:val="22"/>
        </w:rPr>
        <w:t>be the detail</w:t>
      </w:r>
      <w:r w:rsidR="00FF2CA3" w:rsidRPr="00EA615D">
        <w:rPr>
          <w:rFonts w:ascii="Arial" w:eastAsia="HG丸ｺﾞｼｯｸM-PRO" w:hAnsi="Arial" w:cs="Arial"/>
          <w:color w:val="auto"/>
          <w:sz w:val="22"/>
          <w:szCs w:val="22"/>
        </w:rPr>
        <w:t>).</w:t>
      </w:r>
    </w:p>
    <w:p w14:paraId="1BC2EAE7" w14:textId="6ABCA687" w:rsidR="00FF2CA3" w:rsidRPr="00EA615D" w:rsidRDefault="00FF2CA3" w:rsidP="00FF2CA3">
      <w:pPr>
        <w:pStyle w:val="af8"/>
        <w:ind w:leftChars="100" w:left="430" w:hangingChars="100" w:hanging="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t>D (Delirium: assess, prevent, and manage) = content and number of assessments of delirium assessment tools, presence or absence of delirium (if yes → number of times it became positive),</w:t>
      </w:r>
    </w:p>
    <w:p w14:paraId="1FBA5F76" w14:textId="77777777" w:rsidR="00FF2CA3" w:rsidRPr="00EA615D" w:rsidRDefault="00FF2CA3" w:rsidP="00FF2CA3">
      <w:pPr>
        <w:pStyle w:val="af8"/>
        <w:ind w:leftChars="100" w:left="430" w:hangingChars="100" w:hanging="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t xml:space="preserve">E (Early mobility and exercise) = </w:t>
      </w:r>
      <w:r w:rsidR="00D22AF6" w:rsidRPr="00EA615D">
        <w:rPr>
          <w:rFonts w:ascii="Arial" w:eastAsia="HG丸ｺﾞｼｯｸM-PRO" w:hAnsi="Arial" w:cs="Arial"/>
          <w:color w:val="auto"/>
          <w:sz w:val="22"/>
          <w:szCs w:val="22"/>
        </w:rPr>
        <w:t xml:space="preserve">Rehabilitation content based on the </w:t>
      </w:r>
      <w:r w:rsidRPr="00EA615D">
        <w:rPr>
          <w:rFonts w:ascii="Arial" w:eastAsia="HG丸ｺﾞｼｯｸM-PRO" w:hAnsi="Arial" w:cs="Arial"/>
          <w:color w:val="auto"/>
          <w:sz w:val="22"/>
          <w:szCs w:val="22"/>
        </w:rPr>
        <w:t>ICU Mobility Scale</w:t>
      </w:r>
      <w:r w:rsidR="00D22AF6" w:rsidRPr="00EA615D">
        <w:rPr>
          <w:rFonts w:ascii="Arial" w:eastAsia="HG丸ｺﾞｼｯｸM-PRO" w:hAnsi="Arial" w:cs="Arial"/>
          <w:color w:val="auto"/>
          <w:sz w:val="22"/>
          <w:szCs w:val="22"/>
        </w:rPr>
        <w:t xml:space="preserve"> (</w:t>
      </w:r>
      <w:r w:rsidRPr="00EA615D">
        <w:rPr>
          <w:rFonts w:ascii="Arial" w:eastAsia="HG丸ｺﾞｼｯｸM-PRO" w:hAnsi="Arial" w:cs="Arial"/>
          <w:color w:val="auto"/>
          <w:sz w:val="22"/>
          <w:szCs w:val="22"/>
        </w:rPr>
        <w:t xml:space="preserve">IMS) and duration of rehabilitation performed, (If two or more rehabilitation sessions were performed, list more than one) </w:t>
      </w:r>
      <w:r w:rsidR="00D22AF6" w:rsidRPr="00EA615D">
        <w:rPr>
          <w:rFonts w:ascii="Arial" w:eastAsia="HG丸ｺﾞｼｯｸM-PRO" w:hAnsi="Arial" w:cs="Arial"/>
          <w:color w:val="auto"/>
          <w:sz w:val="22"/>
          <w:szCs w:val="22"/>
        </w:rPr>
        <w:t>the presence of pre-determined goal</w:t>
      </w:r>
      <w:r w:rsidRPr="00EA615D">
        <w:rPr>
          <w:rFonts w:ascii="Arial" w:eastAsia="HG丸ｺﾞｼｯｸM-PRO" w:hAnsi="Arial" w:cs="Arial"/>
          <w:color w:val="auto"/>
          <w:sz w:val="22"/>
          <w:szCs w:val="22"/>
        </w:rPr>
        <w:t xml:space="preserve"> (if yes → indicated by IMS)</w:t>
      </w:r>
    </w:p>
    <w:p w14:paraId="478A63E6" w14:textId="1832DCC0" w:rsidR="002A75D3" w:rsidRPr="00EA615D" w:rsidRDefault="00FF2CA3" w:rsidP="00681F0B">
      <w:pPr>
        <w:pStyle w:val="af8"/>
        <w:ind w:leftChars="100" w:left="430" w:hangingChars="100" w:hanging="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t>F (Family engagement and empowerment) = whether the patient and family met (if yes → in-person or virtual, and time of meeting)</w:t>
      </w:r>
    </w:p>
    <w:p w14:paraId="5A553092" w14:textId="77777777" w:rsidR="001F123D" w:rsidRPr="00EA615D" w:rsidRDefault="00FF2CA3" w:rsidP="00234EFC">
      <w:pPr>
        <w:pStyle w:val="af8"/>
        <w:ind w:left="220" w:hangingChars="100" w:hanging="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001F123D" w:rsidRPr="00EA615D">
        <w:rPr>
          <w:rFonts w:ascii="Arial" w:eastAsia="HG丸ｺﾞｼｯｸM-PRO" w:hAnsi="Arial" w:cs="Arial"/>
          <w:color w:val="auto"/>
          <w:sz w:val="22"/>
          <w:szCs w:val="22"/>
        </w:rPr>
        <w:t xml:space="preserve">Nutritional therapy = route of nutritional administration (intravenous, enteral </w:t>
      </w:r>
      <w:r w:rsidR="00A535B7" w:rsidRPr="00EA615D">
        <w:rPr>
          <w:rFonts w:ascii="Arial" w:eastAsia="HG丸ｺﾞｼｯｸM-PRO" w:hAnsi="Arial" w:cs="Arial"/>
          <w:color w:val="auto"/>
          <w:sz w:val="22"/>
          <w:szCs w:val="22"/>
        </w:rPr>
        <w:t>with/without</w:t>
      </w:r>
      <w:r w:rsidR="001F123D" w:rsidRPr="00EA615D">
        <w:rPr>
          <w:rFonts w:ascii="Arial" w:eastAsia="HG丸ｺﾞｼｯｸM-PRO" w:hAnsi="Arial" w:cs="Arial"/>
          <w:color w:val="auto"/>
          <w:sz w:val="22"/>
          <w:szCs w:val="22"/>
        </w:rPr>
        <w:t xml:space="preserve"> oral), estimated calories and protein</w:t>
      </w:r>
      <w:r w:rsidR="00A535B7" w:rsidRPr="00EA615D">
        <w:rPr>
          <w:rFonts w:ascii="Arial" w:eastAsia="HG丸ｺﾞｼｯｸM-PRO" w:hAnsi="Arial" w:cs="Arial"/>
          <w:color w:val="auto"/>
          <w:sz w:val="22"/>
          <w:szCs w:val="22"/>
        </w:rPr>
        <w:t xml:space="preserve"> given</w:t>
      </w:r>
      <w:r w:rsidR="001F123D" w:rsidRPr="00EA615D">
        <w:rPr>
          <w:rFonts w:ascii="Arial" w:eastAsia="HG丸ｺﾞｼｯｸM-PRO" w:hAnsi="Arial" w:cs="Arial"/>
          <w:color w:val="auto"/>
          <w:sz w:val="22"/>
          <w:szCs w:val="22"/>
        </w:rPr>
        <w:t xml:space="preserve"> (for each route separately), presence of adverse events (if yes, select main adverse events in pull-down form)</w:t>
      </w:r>
      <w:r w:rsidR="00D22934" w:rsidRPr="00EA615D">
        <w:rPr>
          <w:rFonts w:ascii="Arial" w:eastAsia="HG丸ｺﾞｼｯｸM-PRO" w:hAnsi="Arial" w:cs="Arial"/>
          <w:color w:val="auto"/>
          <w:sz w:val="22"/>
          <w:szCs w:val="22"/>
        </w:rPr>
        <w:t>,</w:t>
      </w:r>
    </w:p>
    <w:p w14:paraId="11353539" w14:textId="77777777" w:rsidR="001F123D" w:rsidRPr="00EA615D" w:rsidRDefault="00FF2CA3" w:rsidP="001F123D">
      <w:pPr>
        <w:pStyle w:val="af8"/>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001F123D" w:rsidRPr="00EA615D">
        <w:rPr>
          <w:rFonts w:ascii="Arial" w:eastAsia="HG丸ｺﾞｼｯｸM-PRO" w:hAnsi="Arial" w:cs="Arial"/>
          <w:color w:val="auto"/>
          <w:sz w:val="22"/>
          <w:szCs w:val="22"/>
        </w:rPr>
        <w:t>Use of ICU diary, and who should fill it in (family, staff, or other).</w:t>
      </w:r>
    </w:p>
    <w:p w14:paraId="6E0F6971" w14:textId="77777777" w:rsidR="00A535B7" w:rsidRPr="00EA615D" w:rsidRDefault="00A535B7" w:rsidP="001F123D">
      <w:pPr>
        <w:pStyle w:val="af8"/>
        <w:rPr>
          <w:rFonts w:ascii="Arial" w:eastAsia="HG丸ｺﾞｼｯｸM-PRO" w:hAnsi="Arial" w:cs="Arial"/>
          <w:color w:val="auto"/>
          <w:sz w:val="21"/>
          <w:szCs w:val="21"/>
        </w:rPr>
      </w:pPr>
    </w:p>
    <w:p w14:paraId="604D15FA" w14:textId="77777777" w:rsidR="00FF2CA3" w:rsidRPr="00EA615D" w:rsidRDefault="00FF2CA3" w:rsidP="00234EFC">
      <w:pPr>
        <w:pStyle w:val="af8"/>
        <w:ind w:left="220" w:hangingChars="100" w:hanging="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Pr="00EA615D">
        <w:rPr>
          <w:rFonts w:ascii="Arial" w:eastAsia="HG丸ｺﾞｼｯｸM-PRO" w:hAnsi="Arial" w:cs="Arial"/>
          <w:color w:val="auto"/>
          <w:sz w:val="22"/>
          <w:szCs w:val="22"/>
        </w:rPr>
        <w:t xml:space="preserve">Arterial blood gas (enter the arterial blood gas </w:t>
      </w:r>
      <w:r w:rsidR="00A535B7" w:rsidRPr="00EA615D">
        <w:rPr>
          <w:rFonts w:ascii="Arial" w:eastAsia="HG丸ｺﾞｼｯｸM-PRO" w:hAnsi="Arial" w:cs="Arial"/>
          <w:color w:val="auto"/>
          <w:sz w:val="22"/>
          <w:szCs w:val="22"/>
        </w:rPr>
        <w:t>result</w:t>
      </w:r>
      <w:r w:rsidRPr="00EA615D">
        <w:rPr>
          <w:rFonts w:ascii="Arial" w:eastAsia="HG丸ｺﾞｼｯｸM-PRO" w:hAnsi="Arial" w:cs="Arial"/>
          <w:color w:val="auto"/>
          <w:sz w:val="22"/>
          <w:szCs w:val="22"/>
        </w:rPr>
        <w:t xml:space="preserve">s when PaO2 was the worst of the day): pH, PaO2, PaCO2, Lactate, </w:t>
      </w:r>
      <w:r w:rsidRPr="00EA615D">
        <w:rPr>
          <w:rFonts w:ascii="Arial" w:eastAsia="HG丸ｺﾞｼｯｸM-PRO" w:hAnsi="Arial" w:cs="Arial"/>
          <w:color w:val="auto"/>
          <w:sz w:val="22"/>
          <w:szCs w:val="22"/>
          <w:shd w:val="pct15" w:color="auto" w:fill="FFFFFF"/>
        </w:rPr>
        <w:t xml:space="preserve">P/F ratio </w:t>
      </w:r>
      <w:r w:rsidR="00A535B7" w:rsidRPr="00EA615D">
        <w:rPr>
          <w:rFonts w:ascii="Arial" w:eastAsia="HG丸ｺﾞｼｯｸM-PRO" w:hAnsi="Arial" w:cs="Arial"/>
          <w:color w:val="auto"/>
          <w:sz w:val="22"/>
          <w:szCs w:val="22"/>
          <w:shd w:val="pct15" w:color="auto" w:fill="FFFFFF"/>
        </w:rPr>
        <w:t>(automatic calculation)</w:t>
      </w:r>
      <w:r w:rsidR="00A535B7" w:rsidRPr="00EA615D" w:rsidDel="00A535B7">
        <w:rPr>
          <w:rFonts w:ascii="Arial" w:eastAsia="HG丸ｺﾞｼｯｸM-PRO" w:hAnsi="Arial" w:cs="Arial"/>
          <w:color w:val="auto"/>
          <w:sz w:val="22"/>
          <w:szCs w:val="22"/>
          <w:shd w:val="pct15" w:color="auto" w:fill="FFFFFF"/>
        </w:rPr>
        <w:t xml:space="preserve"> </w:t>
      </w:r>
      <w:r w:rsidRPr="00EA615D">
        <w:rPr>
          <w:rFonts w:ascii="Arial" w:eastAsia="HG丸ｺﾞｼｯｸM-PRO" w:hAnsi="Arial" w:cs="Arial"/>
          <w:color w:val="auto"/>
          <w:sz w:val="22"/>
          <w:szCs w:val="22"/>
        </w:rPr>
        <w:t>.</w:t>
      </w:r>
    </w:p>
    <w:p w14:paraId="0850F077" w14:textId="77777777" w:rsidR="00A535B7" w:rsidRPr="00EA615D" w:rsidRDefault="00A535B7" w:rsidP="00FF2CA3">
      <w:pPr>
        <w:pStyle w:val="af8"/>
        <w:rPr>
          <w:rFonts w:ascii="Arial" w:eastAsia="HG丸ｺﾞｼｯｸM-PRO" w:hAnsi="Arial" w:cs="Arial"/>
          <w:color w:val="auto"/>
          <w:sz w:val="22"/>
          <w:szCs w:val="22"/>
        </w:rPr>
      </w:pPr>
    </w:p>
    <w:p w14:paraId="2425B423" w14:textId="74E87367" w:rsidR="00FF2CA3" w:rsidRPr="00EA615D" w:rsidRDefault="00FF2CA3" w:rsidP="00234EFC">
      <w:pPr>
        <w:pStyle w:val="af8"/>
        <w:ind w:left="220" w:hangingChars="100" w:hanging="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lastRenderedPageBreak/>
        <w:t>・</w:t>
      </w:r>
      <w:r w:rsidRPr="00EA615D">
        <w:rPr>
          <w:rFonts w:ascii="Arial" w:eastAsia="HG丸ｺﾞｼｯｸM-PRO" w:hAnsi="Arial" w:cs="Arial"/>
          <w:color w:val="auto"/>
          <w:sz w:val="22"/>
          <w:szCs w:val="22"/>
        </w:rPr>
        <w:t>Ventilator-related factors: ventilator settings when the above blood gas</w:t>
      </w:r>
      <w:r w:rsidR="00A535B7" w:rsidRPr="00EA615D">
        <w:rPr>
          <w:rFonts w:ascii="Arial" w:eastAsia="HG丸ｺﾞｼｯｸM-PRO" w:hAnsi="Arial" w:cs="Arial"/>
          <w:color w:val="auto"/>
          <w:sz w:val="22"/>
          <w:szCs w:val="22"/>
        </w:rPr>
        <w:t xml:space="preserve"> results</w:t>
      </w:r>
      <w:r w:rsidRPr="00EA615D">
        <w:rPr>
          <w:rFonts w:ascii="Arial" w:eastAsia="HG丸ｺﾞｼｯｸM-PRO" w:hAnsi="Arial" w:cs="Arial"/>
          <w:color w:val="auto"/>
          <w:sz w:val="22"/>
          <w:szCs w:val="22"/>
        </w:rPr>
        <w:t xml:space="preserve"> were obtained (respiratory mode, </w:t>
      </w:r>
      <w:r w:rsidR="00A535B7" w:rsidRPr="00EA615D">
        <w:rPr>
          <w:rFonts w:ascii="Arial" w:eastAsia="HG丸ｺﾞｼｯｸM-PRO" w:hAnsi="Arial" w:cs="Arial"/>
          <w:color w:val="auto"/>
          <w:sz w:val="22"/>
          <w:szCs w:val="22"/>
        </w:rPr>
        <w:t xml:space="preserve">FIO2, </w:t>
      </w:r>
      <w:r w:rsidRPr="00EA615D">
        <w:rPr>
          <w:rFonts w:ascii="Arial" w:eastAsia="HG丸ｺﾞｼｯｸM-PRO" w:hAnsi="Arial" w:cs="Arial"/>
          <w:color w:val="auto"/>
          <w:sz w:val="22"/>
          <w:szCs w:val="22"/>
        </w:rPr>
        <w:t xml:space="preserve">set respiratory rate, actual respiratory rate, actual minute ventilation rate, PEEP, Plateau pressure (if available), driving pressure (automatic calculation), </w:t>
      </w:r>
      <w:r w:rsidR="001A4AF2" w:rsidRPr="00EA615D">
        <w:rPr>
          <w:rFonts w:ascii="Arial" w:eastAsia="HG丸ｺﾞｼｯｸM-PRO" w:hAnsi="Arial" w:cs="Arial"/>
          <w:color w:val="auto"/>
          <w:sz w:val="22"/>
          <w:szCs w:val="22"/>
        </w:rPr>
        <w:t xml:space="preserve">the presence of spontaneous breathing </w:t>
      </w:r>
      <w:r w:rsidR="00A535B7" w:rsidRPr="00EA615D">
        <w:rPr>
          <w:rFonts w:ascii="Arial" w:eastAsia="HG丸ｺﾞｼｯｸM-PRO" w:hAnsi="Arial" w:cs="Arial"/>
          <w:color w:val="auto"/>
          <w:sz w:val="22"/>
          <w:szCs w:val="22"/>
        </w:rPr>
        <w:t xml:space="preserve">P0.1, </w:t>
      </w:r>
      <w:r w:rsidRPr="00EA615D">
        <w:rPr>
          <w:rFonts w:ascii="Arial" w:eastAsia="HG丸ｺﾞｼｯｸM-PRO" w:hAnsi="Arial" w:cs="Arial"/>
          <w:color w:val="auto"/>
          <w:sz w:val="22"/>
          <w:szCs w:val="22"/>
        </w:rPr>
        <w:t xml:space="preserve">and </w:t>
      </w:r>
      <w:r w:rsidR="00A535B7" w:rsidRPr="00EA615D">
        <w:rPr>
          <w:rFonts w:ascii="Arial" w:eastAsia="HG丸ｺﾞｼｯｸM-PRO" w:hAnsi="Arial" w:cs="Arial"/>
          <w:color w:val="auto"/>
          <w:sz w:val="22"/>
          <w:szCs w:val="22"/>
        </w:rPr>
        <w:t xml:space="preserve">Peak inspiratory pressure, and </w:t>
      </w:r>
      <w:r w:rsidRPr="00EA615D">
        <w:rPr>
          <w:rFonts w:ascii="Arial" w:eastAsia="HG丸ｺﾞｼｯｸM-PRO" w:hAnsi="Arial" w:cs="Arial"/>
          <w:color w:val="auto"/>
          <w:sz w:val="22"/>
          <w:szCs w:val="22"/>
        </w:rPr>
        <w:t>other factors).</w:t>
      </w:r>
    </w:p>
    <w:p w14:paraId="14A01FD8" w14:textId="5DF26AD2" w:rsidR="00F13D36" w:rsidRPr="00EA615D" w:rsidRDefault="00F13D36" w:rsidP="00234EFC">
      <w:pPr>
        <w:pStyle w:val="af8"/>
        <w:ind w:left="220" w:hangingChars="100" w:hanging="220"/>
        <w:rPr>
          <w:rFonts w:ascii="Arial" w:eastAsia="HG丸ｺﾞｼｯｸM-PRO" w:hAnsi="Arial" w:cs="Arial"/>
          <w:color w:val="auto"/>
          <w:sz w:val="22"/>
          <w:szCs w:val="22"/>
        </w:rPr>
      </w:pPr>
    </w:p>
    <w:p w14:paraId="37F8F3D3" w14:textId="4B69E1D1" w:rsidR="00F13D36" w:rsidRPr="00EA615D" w:rsidRDefault="00F13D36" w:rsidP="00234EFC">
      <w:pPr>
        <w:pStyle w:val="af8"/>
        <w:ind w:left="220" w:hangingChars="100" w:hanging="220"/>
        <w:rPr>
          <w:rFonts w:ascii="Arial" w:eastAsia="HG丸ｺﾞｼｯｸM-PRO" w:hAnsi="Arial" w:cs="Arial"/>
          <w:color w:val="auto"/>
          <w:sz w:val="22"/>
          <w:szCs w:val="22"/>
        </w:rPr>
      </w:pPr>
      <w:r w:rsidRPr="00EA615D">
        <w:rPr>
          <w:rFonts w:ascii="Arial" w:eastAsia="HG丸ｺﾞｼｯｸM-PRO" w:hAnsi="Arial" w:cs="Arial" w:hint="eastAsia"/>
          <w:color w:val="auto"/>
          <w:sz w:val="22"/>
          <w:szCs w:val="22"/>
        </w:rPr>
        <w:t>・</w:t>
      </w:r>
      <w:r w:rsidRPr="00EA615D">
        <w:rPr>
          <w:rFonts w:ascii="Arial" w:eastAsia="HG丸ｺﾞｼｯｸM-PRO" w:hAnsi="Arial" w:cs="Arial" w:hint="eastAsia"/>
          <w:color w:val="auto"/>
          <w:sz w:val="22"/>
          <w:szCs w:val="22"/>
        </w:rPr>
        <w:t>S</w:t>
      </w:r>
      <w:r w:rsidRPr="00EA615D">
        <w:rPr>
          <w:rFonts w:ascii="Arial" w:eastAsia="HG丸ｺﾞｼｯｸM-PRO" w:hAnsi="Arial" w:cs="Arial"/>
          <w:color w:val="auto"/>
          <w:sz w:val="22"/>
          <w:szCs w:val="22"/>
        </w:rPr>
        <w:t>everity score: SOFA score.</w:t>
      </w:r>
    </w:p>
    <w:p w14:paraId="557C7150" w14:textId="77777777" w:rsidR="001A4AF2" w:rsidRPr="00EA615D" w:rsidRDefault="001A4AF2" w:rsidP="00FF2CA3">
      <w:pPr>
        <w:pStyle w:val="af8"/>
        <w:rPr>
          <w:rFonts w:ascii="Arial" w:eastAsia="HG丸ｺﾞｼｯｸM-PRO" w:hAnsi="Arial" w:cs="Arial"/>
          <w:color w:val="auto"/>
          <w:sz w:val="22"/>
          <w:szCs w:val="22"/>
        </w:rPr>
      </w:pPr>
    </w:p>
    <w:p w14:paraId="733722C4" w14:textId="77777777" w:rsidR="00FF2CA3" w:rsidRPr="00EA615D" w:rsidRDefault="00FF2CA3" w:rsidP="00062384">
      <w:pPr>
        <w:pStyle w:val="af8"/>
        <w:rPr>
          <w:rFonts w:ascii="Arial" w:eastAsia="HG丸ｺﾞｼｯｸM-PRO" w:hAnsi="Arial" w:cs="Arial"/>
          <w:color w:val="auto"/>
          <w:sz w:val="22"/>
          <w:szCs w:val="22"/>
        </w:rPr>
      </w:pPr>
    </w:p>
    <w:p w14:paraId="253D9BF6" w14:textId="10BD87AE" w:rsidR="00FC700B" w:rsidRPr="00EA615D" w:rsidRDefault="00ED5F11" w:rsidP="00FC700B">
      <w:pPr>
        <w:pStyle w:val="af8"/>
        <w:rPr>
          <w:rFonts w:ascii="Arial" w:eastAsia="HG丸ｺﾞｼｯｸM-PRO" w:hAnsi="Arial" w:cs="Arial"/>
          <w:b/>
          <w:bCs/>
          <w:color w:val="auto"/>
          <w:sz w:val="24"/>
          <w:szCs w:val="24"/>
        </w:rPr>
      </w:pPr>
      <w:r w:rsidRPr="00EA615D">
        <w:rPr>
          <w:rFonts w:ascii="Arial" w:eastAsia="HG丸ｺﾞｼｯｸM-PRO" w:hAnsi="Arial" w:cs="Arial"/>
          <w:b/>
          <w:bCs/>
          <w:color w:val="auto"/>
          <w:sz w:val="24"/>
          <w:szCs w:val="24"/>
        </w:rPr>
        <w:t>4.2.3.</w:t>
      </w:r>
      <w:r w:rsidR="00FC700B" w:rsidRPr="00EA615D">
        <w:rPr>
          <w:rFonts w:ascii="Arial" w:eastAsia="HG丸ｺﾞｼｯｸM-PRO" w:hAnsi="Arial" w:cs="Arial"/>
          <w:b/>
          <w:bCs/>
          <w:color w:val="auto"/>
          <w:sz w:val="24"/>
          <w:szCs w:val="24"/>
        </w:rPr>
        <w:t xml:space="preserve">　</w:t>
      </w:r>
      <w:r w:rsidR="00503975" w:rsidRPr="00EA615D">
        <w:rPr>
          <w:rFonts w:ascii="Arial" w:eastAsia="HG丸ｺﾞｼｯｸM-PRO" w:hAnsi="Arial" w:cs="Arial"/>
          <w:b/>
          <w:bCs/>
          <w:color w:val="auto"/>
          <w:sz w:val="24"/>
          <w:szCs w:val="24"/>
        </w:rPr>
        <w:t>Data related to treatment du</w:t>
      </w:r>
      <w:r w:rsidR="00FC700B" w:rsidRPr="00EA615D">
        <w:rPr>
          <w:rFonts w:ascii="Arial" w:eastAsia="HG丸ｺﾞｼｯｸM-PRO" w:hAnsi="Arial" w:cs="Arial"/>
          <w:b/>
          <w:bCs/>
          <w:color w:val="auto"/>
          <w:sz w:val="24"/>
          <w:szCs w:val="24"/>
        </w:rPr>
        <w:t xml:space="preserve">ring ICU </w:t>
      </w:r>
      <w:r w:rsidR="00503975" w:rsidRPr="00EA615D">
        <w:rPr>
          <w:rFonts w:ascii="Arial" w:eastAsia="HG丸ｺﾞｼｯｸM-PRO" w:hAnsi="Arial" w:cs="Arial"/>
          <w:b/>
          <w:bCs/>
          <w:color w:val="auto"/>
          <w:sz w:val="24"/>
          <w:szCs w:val="24"/>
        </w:rPr>
        <w:t>stay</w:t>
      </w:r>
      <w:r w:rsidR="004067B0" w:rsidRPr="00EA615D">
        <w:rPr>
          <w:rFonts w:ascii="Arial" w:eastAsia="HG丸ｺﾞｼｯｸM-PRO" w:hAnsi="Arial" w:cs="Arial"/>
          <w:b/>
          <w:bCs/>
          <w:color w:val="auto"/>
          <w:sz w:val="24"/>
          <w:szCs w:val="24"/>
        </w:rPr>
        <w:t xml:space="preserve"> (not daily basis)</w:t>
      </w:r>
    </w:p>
    <w:p w14:paraId="4F953999" w14:textId="77777777" w:rsidR="004067B0" w:rsidRPr="00EA615D" w:rsidRDefault="004067B0" w:rsidP="004067B0">
      <w:pPr>
        <w:pStyle w:val="af8"/>
        <w:ind w:left="220" w:hangingChars="100" w:hanging="220"/>
        <w:rPr>
          <w:rFonts w:ascii="Arial" w:eastAsia="HG丸ｺﾞｼｯｸM-PRO" w:hAnsi="Arial" w:cs="Arial"/>
          <w:color w:val="auto"/>
          <w:sz w:val="22"/>
          <w:szCs w:val="22"/>
        </w:rPr>
      </w:pPr>
    </w:p>
    <w:p w14:paraId="6378D12D" w14:textId="5D38BE8A" w:rsidR="004067B0" w:rsidRPr="00EA615D" w:rsidRDefault="004067B0" w:rsidP="004067B0">
      <w:pPr>
        <w:pStyle w:val="af8"/>
        <w:ind w:left="220" w:hangingChars="100" w:hanging="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00FC700B" w:rsidRPr="00EA615D">
        <w:rPr>
          <w:rFonts w:ascii="Arial" w:eastAsia="HG丸ｺﾞｼｯｸM-PRO" w:hAnsi="Arial" w:cs="Arial"/>
          <w:color w:val="auto"/>
          <w:sz w:val="22"/>
          <w:szCs w:val="22"/>
        </w:rPr>
        <w:t xml:space="preserve">Steroid (if yes, start date, number of days of the administration, and total daily dose), continuous </w:t>
      </w:r>
      <w:r w:rsidR="00C50688" w:rsidRPr="00EA615D">
        <w:rPr>
          <w:rFonts w:ascii="Arial" w:eastAsia="HG丸ｺﾞｼｯｸM-PRO" w:hAnsi="Arial" w:cs="Arial"/>
          <w:color w:val="auto"/>
          <w:sz w:val="22"/>
          <w:szCs w:val="22"/>
        </w:rPr>
        <w:t xml:space="preserve"> </w:t>
      </w:r>
      <w:r w:rsidR="007F0CB7" w:rsidRPr="00EA615D">
        <w:rPr>
          <w:rFonts w:ascii="Arial" w:eastAsia="HG丸ｺﾞｼｯｸM-PRO" w:hAnsi="Arial" w:cs="Arial"/>
          <w:color w:val="auto"/>
          <w:sz w:val="22"/>
          <w:szCs w:val="22"/>
        </w:rPr>
        <w:t>neuromuscular blockade</w:t>
      </w:r>
      <w:r w:rsidR="00FC700B" w:rsidRPr="00EA615D">
        <w:rPr>
          <w:rFonts w:ascii="Arial" w:eastAsia="HG丸ｺﾞｼｯｸM-PRO" w:hAnsi="Arial" w:cs="Arial"/>
          <w:color w:val="auto"/>
          <w:sz w:val="22"/>
          <w:szCs w:val="22"/>
        </w:rPr>
        <w:t xml:space="preserve"> (if yes, type of drug, start and end date), prone position (if yes, start and end date of administration and average time per session), and dialysis (if yes, start date and type of continuous hemodiafiltration (CHDF), intermittent hemodiafiltration (IHDF)), cytokine adsorption therapy (if yes, start date and type</w:t>
      </w:r>
      <w:r w:rsidR="0026678C" w:rsidRPr="00EA615D">
        <w:rPr>
          <w:rFonts w:ascii="Arial" w:eastAsia="HG丸ｺﾞｼｯｸM-PRO" w:hAnsi="Arial" w:cs="Arial"/>
          <w:color w:val="auto"/>
          <w:sz w:val="22"/>
          <w:szCs w:val="22"/>
        </w:rPr>
        <w:t>;</w:t>
      </w:r>
      <w:r w:rsidR="00FC700B" w:rsidRPr="00EA615D">
        <w:rPr>
          <w:rFonts w:ascii="Arial" w:eastAsia="HG丸ｺﾞｼｯｸM-PRO" w:hAnsi="Arial" w:cs="Arial"/>
          <w:color w:val="auto"/>
          <w:sz w:val="22"/>
          <w:szCs w:val="22"/>
        </w:rPr>
        <w:t xml:space="preserve"> polymyxin</w:t>
      </w:r>
      <w:r w:rsidR="0026678C" w:rsidRPr="00EA615D">
        <w:rPr>
          <w:rFonts w:ascii="Arial" w:eastAsia="HG丸ｺﾞｼｯｸM-PRO" w:hAnsi="Arial" w:cs="Arial"/>
          <w:color w:val="auto"/>
          <w:sz w:val="22"/>
          <w:szCs w:val="22"/>
        </w:rPr>
        <w:t xml:space="preserve"> B-immobilized fiber column; PMX/AN69ST/ </w:t>
      </w:r>
      <w:proofErr w:type="spellStart"/>
      <w:r w:rsidR="0026678C" w:rsidRPr="00EA615D">
        <w:rPr>
          <w:rFonts w:ascii="Arial" w:eastAsia="HG丸ｺﾞｼｯｸM-PRO" w:hAnsi="Arial" w:cs="Arial"/>
          <w:color w:val="auto"/>
          <w:sz w:val="22"/>
          <w:szCs w:val="22"/>
        </w:rPr>
        <w:t>CytoSorb</w:t>
      </w:r>
      <w:proofErr w:type="spellEnd"/>
      <w:r w:rsidR="00FC700B" w:rsidRPr="00EA615D">
        <w:rPr>
          <w:rFonts w:ascii="Arial" w:eastAsia="HG丸ｺﾞｼｯｸM-PRO" w:hAnsi="Arial" w:cs="Arial"/>
          <w:color w:val="auto"/>
          <w:sz w:val="22"/>
          <w:szCs w:val="22"/>
        </w:rPr>
        <w:t>), use of the following modes of extracorporeal membrane oxygenation (VV-ECMO, VA-ECMO, VVA-ECMO, VAV-ECMO)</w:t>
      </w:r>
      <w:r w:rsidR="00453694" w:rsidRPr="00EA615D">
        <w:rPr>
          <w:rFonts w:ascii="Arial" w:eastAsia="HG丸ｺﾞｼｯｸM-PRO" w:hAnsi="Arial" w:cs="Arial"/>
          <w:color w:val="auto"/>
          <w:sz w:val="22"/>
          <w:szCs w:val="22"/>
        </w:rPr>
        <w:t xml:space="preserve">, </w:t>
      </w:r>
      <w:r w:rsidR="006861C9" w:rsidRPr="00EA615D">
        <w:rPr>
          <w:rFonts w:ascii="Arial" w:eastAsia="HG丸ｺﾞｼｯｸM-PRO" w:hAnsi="Arial" w:cs="Arial"/>
          <w:color w:val="auto"/>
          <w:sz w:val="22"/>
          <w:szCs w:val="22"/>
        </w:rPr>
        <w:t xml:space="preserve">Tracheostomy </w:t>
      </w:r>
      <w:r w:rsidR="00453694" w:rsidRPr="00EA615D">
        <w:rPr>
          <w:rFonts w:ascii="Arial" w:eastAsia="HG丸ｺﾞｼｯｸM-PRO" w:hAnsi="Arial" w:cs="Arial"/>
          <w:color w:val="auto"/>
          <w:sz w:val="22"/>
          <w:szCs w:val="22"/>
        </w:rPr>
        <w:t>Surgery (if yes → date and content)</w:t>
      </w:r>
      <w:r w:rsidR="00FC700B" w:rsidRPr="00EA615D">
        <w:rPr>
          <w:rFonts w:ascii="Arial" w:eastAsia="HG丸ｺﾞｼｯｸM-PRO" w:hAnsi="Arial" w:cs="Arial"/>
          <w:color w:val="auto"/>
          <w:sz w:val="22"/>
          <w:szCs w:val="22"/>
        </w:rPr>
        <w:t xml:space="preserve"> Swan-Ganz (if yes → start date), esophageal maneuver (if yes → start date), EIT (if yes → start date), echocardiography (if yes → start date), pulmonary echo (if yes → start date), recruitment maneuvers (if yes → start date</w:t>
      </w:r>
      <w:r w:rsidR="006945E7" w:rsidRPr="00EA615D">
        <w:rPr>
          <w:rFonts w:ascii="Arial" w:eastAsia="HG丸ｺﾞｼｯｸM-PRO" w:hAnsi="Arial" w:cs="Arial"/>
          <w:color w:val="auto"/>
          <w:sz w:val="22"/>
          <w:szCs w:val="22"/>
        </w:rPr>
        <w:t>,</w:t>
      </w:r>
      <w:r w:rsidR="00FC700B" w:rsidRPr="00EA615D">
        <w:rPr>
          <w:rFonts w:ascii="Arial" w:eastAsia="HG丸ｺﾞｼｯｸM-PRO" w:hAnsi="Arial" w:cs="Arial"/>
          <w:color w:val="auto"/>
          <w:sz w:val="22"/>
          <w:szCs w:val="22"/>
        </w:rPr>
        <w:t xml:space="preserve"> </w:t>
      </w:r>
      <w:r w:rsidR="006945E7" w:rsidRPr="00EA615D">
        <w:rPr>
          <w:rFonts w:ascii="Arial" w:eastAsia="HG丸ｺﾞｼｯｸM-PRO" w:hAnsi="Arial" w:cs="Arial"/>
          <w:color w:val="auto"/>
          <w:sz w:val="22"/>
          <w:szCs w:val="22"/>
        </w:rPr>
        <w:t>the m</w:t>
      </w:r>
      <w:r w:rsidR="00FC700B" w:rsidRPr="00EA615D">
        <w:rPr>
          <w:rFonts w:ascii="Arial" w:eastAsia="HG丸ｺﾞｼｯｸM-PRO" w:hAnsi="Arial" w:cs="Arial"/>
          <w:color w:val="auto"/>
          <w:sz w:val="22"/>
          <w:szCs w:val="22"/>
        </w:rPr>
        <w:t xml:space="preserve">aximum </w:t>
      </w:r>
      <w:r w:rsidR="006945E7" w:rsidRPr="00EA615D">
        <w:rPr>
          <w:rFonts w:ascii="Arial" w:eastAsia="HG丸ｺﾞｼｯｸM-PRO" w:hAnsi="Arial" w:cs="Arial"/>
          <w:color w:val="auto"/>
          <w:sz w:val="22"/>
          <w:szCs w:val="22"/>
        </w:rPr>
        <w:t>p</w:t>
      </w:r>
      <w:r w:rsidR="00FC700B" w:rsidRPr="00EA615D">
        <w:rPr>
          <w:rFonts w:ascii="Arial" w:eastAsia="HG丸ｺﾞｼｯｸM-PRO" w:hAnsi="Arial" w:cs="Arial"/>
          <w:color w:val="auto"/>
          <w:sz w:val="22"/>
          <w:szCs w:val="22"/>
        </w:rPr>
        <w:t>ressure</w:t>
      </w:r>
      <w:r w:rsidR="006945E7" w:rsidRPr="00EA615D">
        <w:rPr>
          <w:rFonts w:ascii="Arial" w:eastAsia="HG丸ｺﾞｼｯｸM-PRO" w:hAnsi="Arial" w:cs="Arial"/>
          <w:color w:val="auto"/>
          <w:sz w:val="22"/>
          <w:szCs w:val="22"/>
        </w:rPr>
        <w:t xml:space="preserve"> during the procedure, and its time</w:t>
      </w:r>
      <w:r w:rsidR="00FC700B" w:rsidRPr="00EA615D">
        <w:rPr>
          <w:rFonts w:ascii="Arial" w:eastAsia="HG丸ｺﾞｼｯｸM-PRO" w:hAnsi="Arial" w:cs="Arial"/>
          <w:color w:val="auto"/>
          <w:sz w:val="22"/>
          <w:szCs w:val="22"/>
        </w:rPr>
        <w:t>)</w:t>
      </w:r>
    </w:p>
    <w:p w14:paraId="64F29829" w14:textId="77777777" w:rsidR="004067B0" w:rsidRPr="00EA615D" w:rsidRDefault="004067B0" w:rsidP="004067B0">
      <w:pPr>
        <w:pStyle w:val="af8"/>
        <w:ind w:left="220" w:hangingChars="100" w:hanging="220"/>
        <w:rPr>
          <w:rFonts w:ascii="Arial" w:eastAsia="HG丸ｺﾞｼｯｸM-PRO" w:hAnsi="Arial" w:cs="Arial"/>
          <w:color w:val="auto"/>
          <w:sz w:val="22"/>
          <w:szCs w:val="22"/>
        </w:rPr>
      </w:pPr>
    </w:p>
    <w:p w14:paraId="157B0DA5" w14:textId="1B98C675" w:rsidR="004067B0" w:rsidRPr="00EA615D" w:rsidRDefault="004067B0" w:rsidP="002A75D3">
      <w:pPr>
        <w:pStyle w:val="af8"/>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Pr="00EA615D">
        <w:rPr>
          <w:rFonts w:ascii="Arial" w:eastAsia="HG丸ｺﾞｼｯｸM-PRO" w:hAnsi="Arial" w:cs="Arial" w:hint="eastAsia"/>
          <w:color w:val="auto"/>
          <w:sz w:val="22"/>
          <w:szCs w:val="22"/>
        </w:rPr>
        <w:t>ICU</w:t>
      </w:r>
      <w:r w:rsidRPr="00EA615D">
        <w:rPr>
          <w:rFonts w:ascii="Arial" w:eastAsia="HG丸ｺﾞｼｯｸM-PRO" w:hAnsi="Arial" w:cs="Arial"/>
          <w:color w:val="auto"/>
          <w:sz w:val="22"/>
          <w:szCs w:val="22"/>
        </w:rPr>
        <w:t xml:space="preserve"> </w:t>
      </w:r>
      <w:r w:rsidR="002A75D3" w:rsidRPr="00EA615D">
        <w:rPr>
          <w:rFonts w:ascii="Arial" w:eastAsia="HG丸ｺﾞｼｯｸM-PRO" w:hAnsi="Arial" w:cs="Arial"/>
          <w:color w:val="auto"/>
          <w:sz w:val="22"/>
          <w:szCs w:val="22"/>
        </w:rPr>
        <w:t>care-related</w:t>
      </w:r>
      <w:r w:rsidRPr="00EA615D">
        <w:rPr>
          <w:rFonts w:ascii="Arial" w:eastAsia="HG丸ｺﾞｼｯｸM-PRO" w:hAnsi="Arial" w:cs="Arial"/>
          <w:color w:val="auto"/>
          <w:sz w:val="22"/>
          <w:szCs w:val="22"/>
        </w:rPr>
        <w:t xml:space="preserve"> data: </w:t>
      </w:r>
      <w:r w:rsidR="002A75D3" w:rsidRPr="00EA615D">
        <w:rPr>
          <w:rFonts w:ascii="Arial" w:eastAsia="HG丸ｺﾞｼｯｸM-PRO" w:hAnsi="Arial" w:cs="Arial" w:hint="eastAsia"/>
          <w:color w:val="auto"/>
          <w:sz w:val="22"/>
          <w:szCs w:val="22"/>
        </w:rPr>
        <w:t>ABCDEF</w:t>
      </w:r>
      <w:r w:rsidR="002A75D3" w:rsidRPr="00EA615D">
        <w:rPr>
          <w:rFonts w:ascii="Arial" w:eastAsia="HG丸ｺﾞｼｯｸM-PRO" w:hAnsi="Arial" w:cs="Arial"/>
          <w:color w:val="auto"/>
          <w:sz w:val="22"/>
          <w:szCs w:val="22"/>
        </w:rPr>
        <w:t xml:space="preserve"> </w:t>
      </w:r>
      <w:r w:rsidR="002A75D3" w:rsidRPr="00EA615D">
        <w:rPr>
          <w:rFonts w:ascii="Arial" w:eastAsia="HG丸ｺﾞｼｯｸM-PRO" w:hAnsi="Arial" w:cs="Arial" w:hint="eastAsia"/>
          <w:color w:val="auto"/>
          <w:sz w:val="22"/>
          <w:szCs w:val="22"/>
        </w:rPr>
        <w:t>b</w:t>
      </w:r>
      <w:r w:rsidR="002A75D3" w:rsidRPr="00EA615D">
        <w:rPr>
          <w:rFonts w:ascii="Arial" w:eastAsia="HG丸ｺﾞｼｯｸM-PRO" w:hAnsi="Arial" w:cs="Arial"/>
          <w:color w:val="auto"/>
          <w:sz w:val="22"/>
          <w:szCs w:val="22"/>
        </w:rPr>
        <w:t xml:space="preserve">undle (A: the use of the pharmacological intervention (select from a list → the first day of ICU admission to use it), the use of the non-pharmacological intervention (select from a list → the first day of ICU admission to use it), D: presence of pharmacological intervention (select from a list → the first day of ICU admission to use it) presence of non-drug intervention (select from a list → the first day of ICU admission to use it), F: Whether information on PICS was provided to family members, whether family members participated in ICU care such as ABCDE on that day (select from a list → the first day of ICU admission to use it, and frequency),), Physical restraints (if </w:t>
      </w:r>
      <w:proofErr w:type="spellStart"/>
      <w:r w:rsidR="002A75D3" w:rsidRPr="00EA615D">
        <w:rPr>
          <w:rFonts w:ascii="Arial" w:eastAsia="HG丸ｺﾞｼｯｸM-PRO" w:hAnsi="Arial" w:cs="Arial"/>
          <w:color w:val="auto"/>
          <w:sz w:val="22"/>
          <w:szCs w:val="22"/>
        </w:rPr>
        <w:t>any→duration</w:t>
      </w:r>
      <w:proofErr w:type="spellEnd"/>
      <w:r w:rsidR="002A75D3" w:rsidRPr="00EA615D">
        <w:rPr>
          <w:rFonts w:ascii="Arial" w:eastAsia="HG丸ｺﾞｼｯｸM-PRO" w:hAnsi="Arial" w:cs="Arial"/>
          <w:color w:val="auto"/>
          <w:sz w:val="22"/>
          <w:szCs w:val="22"/>
        </w:rPr>
        <w:t xml:space="preserve"> of use), </w:t>
      </w:r>
      <w:r w:rsidRPr="00EA615D">
        <w:rPr>
          <w:rFonts w:ascii="Arial" w:eastAsia="HG丸ｺﾞｼｯｸM-PRO" w:hAnsi="Arial" w:cs="Arial"/>
          <w:color w:val="auto"/>
          <w:sz w:val="22"/>
          <w:szCs w:val="22"/>
        </w:rPr>
        <w:t xml:space="preserve">intervention of speech therapist (if yes → the contents of assessment: </w:t>
      </w:r>
      <w:proofErr w:type="spellStart"/>
      <w:r w:rsidRPr="00EA615D">
        <w:rPr>
          <w:rFonts w:ascii="Arial" w:eastAsia="HG丸ｺﾞｼｯｸM-PRO" w:hAnsi="Arial" w:cs="Arial"/>
          <w:color w:val="auto"/>
          <w:sz w:val="22"/>
          <w:szCs w:val="22"/>
        </w:rPr>
        <w:t>RSST:Repetitive</w:t>
      </w:r>
      <w:proofErr w:type="spellEnd"/>
      <w:r w:rsidRPr="00EA615D">
        <w:rPr>
          <w:rFonts w:ascii="Arial" w:eastAsia="HG丸ｺﾞｼｯｸM-PRO" w:hAnsi="Arial" w:cs="Arial"/>
          <w:color w:val="auto"/>
          <w:sz w:val="22"/>
          <w:szCs w:val="22"/>
        </w:rPr>
        <w:t xml:space="preserve">  Saliva Swallowing Test or MWST</w:t>
      </w:r>
      <w:r w:rsidRPr="00EA615D">
        <w:rPr>
          <w:rFonts w:ascii="Arial" w:eastAsia="HG丸ｺﾞｼｯｸM-PRO" w:hAnsi="Arial" w:cs="Arial"/>
          <w:color w:val="auto"/>
          <w:sz w:val="22"/>
          <w:szCs w:val="22"/>
        </w:rPr>
        <w:t>：</w:t>
      </w:r>
      <w:r w:rsidRPr="00EA615D">
        <w:rPr>
          <w:rFonts w:ascii="Arial" w:eastAsia="HG丸ｺﾞｼｯｸM-PRO" w:hAnsi="Arial" w:cs="Arial"/>
          <w:color w:val="auto"/>
          <w:sz w:val="22"/>
          <w:szCs w:val="22"/>
        </w:rPr>
        <w:t>Modified Water Swallowing Test, and intervention: direct or indirect swallowing rehabilitation)</w:t>
      </w:r>
    </w:p>
    <w:p w14:paraId="37B2183E" w14:textId="77777777" w:rsidR="00FC700B" w:rsidRPr="00EA615D" w:rsidRDefault="00FC700B" w:rsidP="00062384">
      <w:pPr>
        <w:pStyle w:val="af8"/>
        <w:rPr>
          <w:rFonts w:ascii="Arial" w:eastAsia="HG丸ｺﾞｼｯｸM-PRO" w:hAnsi="Arial" w:cs="Arial"/>
          <w:color w:val="auto"/>
          <w:sz w:val="22"/>
          <w:szCs w:val="22"/>
        </w:rPr>
      </w:pPr>
    </w:p>
    <w:p w14:paraId="4658CEBA" w14:textId="3D780996" w:rsidR="00C1182F" w:rsidRPr="00EA615D" w:rsidRDefault="00C1182F" w:rsidP="00234EFC">
      <w:pPr>
        <w:pStyle w:val="af8"/>
        <w:ind w:left="220" w:hangingChars="100" w:hanging="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007F592A" w:rsidRPr="00EA615D">
        <w:rPr>
          <w:rFonts w:ascii="Arial" w:eastAsia="HG丸ｺﾞｼｯｸM-PRO" w:hAnsi="Arial" w:cs="Arial" w:hint="eastAsia"/>
          <w:color w:val="auto"/>
          <w:sz w:val="22"/>
          <w:szCs w:val="22"/>
        </w:rPr>
        <w:t>R</w:t>
      </w:r>
      <w:r w:rsidR="007F592A" w:rsidRPr="00EA615D">
        <w:rPr>
          <w:rFonts w:ascii="Arial" w:eastAsia="HG丸ｺﾞｼｯｸM-PRO" w:hAnsi="Arial" w:cs="Arial"/>
          <w:color w:val="auto"/>
          <w:sz w:val="22"/>
          <w:szCs w:val="22"/>
        </w:rPr>
        <w:t>outine b</w:t>
      </w:r>
      <w:r w:rsidR="00FC700B" w:rsidRPr="00EA615D">
        <w:rPr>
          <w:rFonts w:ascii="Arial" w:eastAsia="HG丸ｺﾞｼｯｸM-PRO" w:hAnsi="Arial" w:cs="Arial"/>
          <w:color w:val="auto"/>
          <w:sz w:val="22"/>
          <w:szCs w:val="22"/>
        </w:rPr>
        <w:t xml:space="preserve">lood tests </w:t>
      </w:r>
      <w:r w:rsidR="006945E7" w:rsidRPr="00EA615D">
        <w:rPr>
          <w:rFonts w:ascii="Arial" w:eastAsia="HG丸ｺﾞｼｯｸM-PRO" w:hAnsi="Arial" w:cs="Arial"/>
          <w:color w:val="auto"/>
          <w:sz w:val="22"/>
          <w:szCs w:val="22"/>
        </w:rPr>
        <w:t>at the day of 14 days</w:t>
      </w:r>
      <w:r w:rsidR="007F592A" w:rsidRPr="00EA615D">
        <w:rPr>
          <w:rFonts w:ascii="Arial" w:eastAsia="HG丸ｺﾞｼｯｸM-PRO" w:hAnsi="Arial" w:cs="Arial"/>
          <w:color w:val="auto"/>
          <w:sz w:val="22"/>
          <w:szCs w:val="22"/>
        </w:rPr>
        <w:t xml:space="preserve"> (</w:t>
      </w:r>
      <w:r w:rsidR="00F06856" w:rsidRPr="00EA615D">
        <w:rPr>
          <w:rFonts w:ascii="Arial" w:eastAsia="HG丸ｺﾞｼｯｸM-PRO" w:hAnsi="Arial" w:cs="Arial"/>
          <w:color w:val="auto"/>
          <w:sz w:val="22"/>
          <w:szCs w:val="22"/>
        </w:rPr>
        <w:t>± 2 days)</w:t>
      </w:r>
      <w:r w:rsidR="006945E7" w:rsidRPr="00EA615D">
        <w:rPr>
          <w:rFonts w:ascii="Arial" w:eastAsia="HG丸ｺﾞｼｯｸM-PRO" w:hAnsi="Arial" w:cs="Arial"/>
          <w:color w:val="auto"/>
          <w:sz w:val="22"/>
          <w:szCs w:val="22"/>
        </w:rPr>
        <w:t xml:space="preserve"> after ICU admission regardless of the location where the</w:t>
      </w:r>
      <w:r w:rsidR="00C50688" w:rsidRPr="00EA615D">
        <w:rPr>
          <w:rFonts w:ascii="Arial" w:eastAsia="HG丸ｺﾞｼｯｸM-PRO" w:hAnsi="Arial" w:cs="Arial"/>
          <w:color w:val="auto"/>
          <w:sz w:val="22"/>
          <w:szCs w:val="22"/>
        </w:rPr>
        <w:t xml:space="preserve"> </w:t>
      </w:r>
      <w:r w:rsidR="006945E7" w:rsidRPr="00EA615D">
        <w:rPr>
          <w:rFonts w:ascii="Arial" w:eastAsia="HG丸ｺﾞｼｯｸM-PRO" w:hAnsi="Arial" w:cs="Arial"/>
          <w:color w:val="auto"/>
          <w:sz w:val="22"/>
          <w:szCs w:val="22"/>
        </w:rPr>
        <w:t>patients are when blood is taken</w:t>
      </w:r>
      <w:r w:rsidR="000A4917" w:rsidRPr="00EA615D">
        <w:rPr>
          <w:rFonts w:ascii="Arial" w:eastAsia="HG丸ｺﾞｼｯｸM-PRO" w:hAnsi="Arial" w:cs="Arial"/>
          <w:color w:val="auto"/>
          <w:sz w:val="22"/>
          <w:szCs w:val="22"/>
        </w:rPr>
        <w:t>, even in general ward</w:t>
      </w:r>
      <w:r w:rsidR="00FC700B" w:rsidRPr="00EA615D">
        <w:rPr>
          <w:rFonts w:ascii="Arial" w:eastAsia="HG丸ｺﾞｼｯｸM-PRO" w:hAnsi="Arial" w:cs="Arial"/>
          <w:color w:val="auto"/>
          <w:sz w:val="22"/>
          <w:szCs w:val="22"/>
        </w:rPr>
        <w:t xml:space="preserve">: </w:t>
      </w:r>
      <w:r w:rsidR="000A4917" w:rsidRPr="00EA615D">
        <w:rPr>
          <w:rFonts w:ascii="Arial" w:eastAsia="HG丸ｺﾞｼｯｸM-PRO" w:hAnsi="Arial" w:cs="Arial"/>
          <w:color w:val="auto"/>
          <w:sz w:val="22"/>
          <w:szCs w:val="22"/>
        </w:rPr>
        <w:t xml:space="preserve">White Blood Cell count, neutrophils count, </w:t>
      </w:r>
      <w:r w:rsidR="00FC700B" w:rsidRPr="00EA615D">
        <w:rPr>
          <w:rFonts w:ascii="Arial" w:eastAsia="HG丸ｺﾞｼｯｸM-PRO" w:hAnsi="Arial" w:cs="Arial"/>
          <w:color w:val="auto"/>
          <w:sz w:val="22"/>
          <w:szCs w:val="22"/>
        </w:rPr>
        <w:t>lymphocyte count, Alb, and CRP levels.</w:t>
      </w:r>
    </w:p>
    <w:p w14:paraId="57FF84FE" w14:textId="77777777" w:rsidR="000A4917" w:rsidRPr="00EA615D" w:rsidRDefault="000A4917" w:rsidP="00234EFC">
      <w:pPr>
        <w:pStyle w:val="af8"/>
        <w:ind w:firstLineChars="100" w:firstLine="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t>If patients discharge until 14 days after ICU admission, the data will not be collected.</w:t>
      </w:r>
    </w:p>
    <w:p w14:paraId="6EB205E0" w14:textId="5F483EFA" w:rsidR="00F06856" w:rsidRPr="00EA615D" w:rsidRDefault="00F06856" w:rsidP="00234EFC">
      <w:pPr>
        <w:pStyle w:val="af8"/>
        <w:ind w:firstLineChars="100" w:firstLine="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t xml:space="preserve">If routine blood tests are not done at a center, </w:t>
      </w:r>
      <w:r w:rsidR="00323CE3" w:rsidRPr="00EA615D">
        <w:rPr>
          <w:rFonts w:ascii="Arial" w:eastAsia="HG丸ｺﾞｼｯｸM-PRO" w:hAnsi="Arial" w:cs="Arial"/>
          <w:color w:val="auto"/>
          <w:sz w:val="22"/>
          <w:szCs w:val="22"/>
        </w:rPr>
        <w:t>the center may discuss additional blood tests for research purpose with their IRB.</w:t>
      </w:r>
    </w:p>
    <w:p w14:paraId="009DF2CC" w14:textId="77777777" w:rsidR="00FC700B" w:rsidRPr="00EA615D" w:rsidRDefault="00FC700B" w:rsidP="00062384">
      <w:pPr>
        <w:pStyle w:val="af8"/>
        <w:rPr>
          <w:rFonts w:ascii="Arial" w:eastAsia="HG丸ｺﾞｼｯｸM-PRO" w:hAnsi="Arial" w:cs="Arial"/>
          <w:color w:val="auto"/>
          <w:sz w:val="22"/>
          <w:szCs w:val="22"/>
        </w:rPr>
      </w:pPr>
    </w:p>
    <w:p w14:paraId="46782C83" w14:textId="4EF79BCA" w:rsidR="00A879E9" w:rsidRPr="00EA615D" w:rsidRDefault="000A4917" w:rsidP="000A4917">
      <w:pPr>
        <w:pStyle w:val="af8"/>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00323CE3" w:rsidRPr="00EA615D">
        <w:rPr>
          <w:rFonts w:ascii="Arial" w:eastAsia="HG丸ｺﾞｼｯｸM-PRO" w:hAnsi="Arial" w:cs="Arial" w:hint="eastAsia"/>
          <w:color w:val="auto"/>
          <w:sz w:val="22"/>
          <w:szCs w:val="22"/>
        </w:rPr>
        <w:t>R</w:t>
      </w:r>
      <w:r w:rsidR="00323CE3" w:rsidRPr="00EA615D">
        <w:rPr>
          <w:rFonts w:ascii="Arial" w:eastAsia="HG丸ｺﾞｼｯｸM-PRO" w:hAnsi="Arial" w:cs="Arial"/>
          <w:color w:val="auto"/>
          <w:sz w:val="22"/>
          <w:szCs w:val="22"/>
        </w:rPr>
        <w:t>outine clinical i</w:t>
      </w:r>
      <w:r w:rsidRPr="00EA615D">
        <w:rPr>
          <w:rFonts w:ascii="Arial" w:eastAsia="HG丸ｺﾞｼｯｸM-PRO" w:hAnsi="Arial" w:cs="Arial"/>
          <w:color w:val="auto"/>
          <w:sz w:val="22"/>
          <w:szCs w:val="22"/>
        </w:rPr>
        <w:t>maging</w:t>
      </w:r>
      <w:r w:rsidR="00A879E9" w:rsidRPr="00EA615D">
        <w:rPr>
          <w:rFonts w:ascii="Arial" w:eastAsia="HG丸ｺﾞｼｯｸM-PRO" w:hAnsi="Arial" w:cs="Arial"/>
          <w:color w:val="auto"/>
          <w:sz w:val="22"/>
          <w:szCs w:val="22"/>
        </w:rPr>
        <w:t xml:space="preserve"> at following specific times will be </w:t>
      </w:r>
      <w:r w:rsidR="001E456E" w:rsidRPr="00EA615D">
        <w:rPr>
          <w:rFonts w:ascii="Arial" w:eastAsia="HG丸ｺﾞｼｯｸM-PRO" w:hAnsi="Arial" w:cs="Arial"/>
          <w:color w:val="auto"/>
          <w:sz w:val="22"/>
          <w:szCs w:val="22"/>
        </w:rPr>
        <w:t xml:space="preserve">marked/clicked </w:t>
      </w:r>
      <w:r w:rsidR="00A879E9" w:rsidRPr="00EA615D">
        <w:rPr>
          <w:rFonts w:ascii="Arial" w:eastAsia="HG丸ｺﾞｼｯｸM-PRO" w:hAnsi="Arial" w:cs="Arial"/>
          <w:color w:val="auto"/>
          <w:sz w:val="22"/>
          <w:szCs w:val="22"/>
        </w:rPr>
        <w:t>on the EDC</w:t>
      </w:r>
      <w:r w:rsidR="001E456E" w:rsidRPr="00EA615D">
        <w:rPr>
          <w:rFonts w:ascii="Arial" w:eastAsia="HG丸ｺﾞｼｯｸM-PRO" w:hAnsi="Arial" w:cs="Arial"/>
          <w:color w:val="auto"/>
          <w:sz w:val="22"/>
          <w:szCs w:val="22"/>
        </w:rPr>
        <w:t xml:space="preserve"> only if taken</w:t>
      </w:r>
      <w:r w:rsidR="00C35163" w:rsidRPr="00EA615D">
        <w:rPr>
          <w:rFonts w:ascii="Arial" w:eastAsia="HG丸ｺﾞｼｯｸM-PRO" w:hAnsi="Arial" w:cs="Arial"/>
          <w:color w:val="auto"/>
          <w:sz w:val="22"/>
          <w:szCs w:val="22"/>
        </w:rPr>
        <w:t xml:space="preserve"> (not upload at this stage)</w:t>
      </w:r>
      <w:r w:rsidRPr="00EA615D">
        <w:rPr>
          <w:rFonts w:ascii="Arial" w:eastAsia="HG丸ｺﾞｼｯｸM-PRO" w:hAnsi="Arial" w:cs="Arial"/>
          <w:color w:val="auto"/>
          <w:sz w:val="22"/>
          <w:szCs w:val="22"/>
        </w:rPr>
        <w:t xml:space="preserve">: </w:t>
      </w:r>
    </w:p>
    <w:p w14:paraId="0B508479" w14:textId="77777777" w:rsidR="00A879E9" w:rsidRPr="00EA615D" w:rsidRDefault="000A4917" w:rsidP="00234EFC">
      <w:pPr>
        <w:pStyle w:val="af8"/>
        <w:ind w:left="880" w:hangingChars="400" w:hanging="880"/>
        <w:rPr>
          <w:rFonts w:ascii="Arial" w:eastAsia="HG丸ｺﾞｼｯｸM-PRO" w:hAnsi="Arial" w:cs="Arial"/>
          <w:color w:val="auto"/>
          <w:sz w:val="22"/>
          <w:szCs w:val="22"/>
        </w:rPr>
      </w:pPr>
      <w:r w:rsidRPr="00EA615D">
        <w:rPr>
          <w:rFonts w:ascii="Arial" w:eastAsia="HG丸ｺﾞｼｯｸM-PRO" w:hAnsi="Arial" w:cs="Arial"/>
          <w:color w:val="auto"/>
          <w:sz w:val="22"/>
          <w:szCs w:val="22"/>
        </w:rPr>
        <w:t xml:space="preserve"> </w:t>
      </w:r>
      <w:r w:rsidR="00C50688" w:rsidRPr="00EA615D">
        <w:rPr>
          <w:rFonts w:ascii="Arial" w:eastAsia="HG丸ｺﾞｼｯｸM-PRO" w:hAnsi="Arial" w:cs="Arial"/>
          <w:color w:val="auto"/>
          <w:sz w:val="22"/>
          <w:szCs w:val="22"/>
        </w:rPr>
        <w:t xml:space="preserve"> </w:t>
      </w:r>
      <w:r w:rsidRPr="00EA615D">
        <w:rPr>
          <w:rFonts w:ascii="Arial" w:eastAsia="HG丸ｺﾞｼｯｸM-PRO" w:hAnsi="Arial" w:cs="Arial"/>
          <w:color w:val="auto"/>
          <w:sz w:val="22"/>
          <w:szCs w:val="22"/>
        </w:rPr>
        <w:t>X-ray</w:t>
      </w:r>
      <w:r w:rsidR="00A879E9" w:rsidRPr="00EA615D">
        <w:rPr>
          <w:rFonts w:ascii="Arial" w:eastAsia="HG丸ｺﾞｼｯｸM-PRO" w:hAnsi="Arial" w:cs="Arial"/>
          <w:color w:val="auto"/>
          <w:sz w:val="22"/>
          <w:szCs w:val="22"/>
        </w:rPr>
        <w:t>: ICU admission, non-invasive/invasive mechanical ventilation initiation, ECMO initiation, weaning from ECMO, weaning from non-invasive/invasive mechanical ventilation, ICU discharge, and hospital discharge</w:t>
      </w:r>
    </w:p>
    <w:p w14:paraId="2AF6BD99" w14:textId="0C20830E" w:rsidR="000A4917" w:rsidRPr="00EA615D" w:rsidRDefault="000A4917" w:rsidP="00234EFC">
      <w:pPr>
        <w:pStyle w:val="af8"/>
        <w:ind w:leftChars="100" w:left="1420" w:hangingChars="550" w:hanging="1210"/>
        <w:rPr>
          <w:rFonts w:ascii="Arial" w:eastAsia="HG丸ｺﾞｼｯｸM-PRO" w:hAnsi="Arial" w:cs="Arial"/>
          <w:color w:val="auto"/>
          <w:sz w:val="22"/>
          <w:szCs w:val="22"/>
        </w:rPr>
      </w:pPr>
      <w:r w:rsidRPr="00EA615D">
        <w:rPr>
          <w:rFonts w:ascii="Arial" w:eastAsia="HG丸ｺﾞｼｯｸM-PRO" w:hAnsi="Arial" w:cs="Arial"/>
          <w:color w:val="auto"/>
          <w:sz w:val="22"/>
          <w:szCs w:val="22"/>
        </w:rPr>
        <w:t>CT images</w:t>
      </w:r>
      <w:r w:rsidR="00A879E9" w:rsidRPr="00EA615D">
        <w:rPr>
          <w:rFonts w:ascii="Arial" w:eastAsia="HG丸ｺﾞｼｯｸM-PRO" w:hAnsi="Arial" w:cs="Arial"/>
          <w:color w:val="auto"/>
          <w:sz w:val="22"/>
          <w:szCs w:val="22"/>
        </w:rPr>
        <w:t>:</w:t>
      </w:r>
      <w:r w:rsidRPr="00EA615D">
        <w:rPr>
          <w:rFonts w:ascii="Arial" w:eastAsia="HG丸ｺﾞｼｯｸM-PRO" w:hAnsi="Arial" w:cs="Arial"/>
          <w:color w:val="auto"/>
          <w:sz w:val="22"/>
          <w:szCs w:val="22"/>
        </w:rPr>
        <w:t xml:space="preserve"> </w:t>
      </w:r>
      <w:r w:rsidR="00A879E9" w:rsidRPr="00EA615D">
        <w:rPr>
          <w:rFonts w:ascii="Arial" w:eastAsia="HG丸ｺﾞｼｯｸM-PRO" w:hAnsi="Arial" w:cs="Arial"/>
          <w:color w:val="auto"/>
          <w:sz w:val="22"/>
          <w:szCs w:val="22"/>
        </w:rPr>
        <w:t xml:space="preserve">ICU admission, non-invasive/invasive mechanical ventilation initiation, ECMO </w:t>
      </w:r>
      <w:r w:rsidR="00C50688" w:rsidRPr="00EA615D">
        <w:rPr>
          <w:rFonts w:ascii="Arial" w:eastAsia="HG丸ｺﾞｼｯｸM-PRO" w:hAnsi="Arial" w:cs="Arial"/>
          <w:color w:val="auto"/>
          <w:sz w:val="22"/>
          <w:szCs w:val="22"/>
        </w:rPr>
        <w:t>I</w:t>
      </w:r>
      <w:r w:rsidR="00A879E9" w:rsidRPr="00EA615D">
        <w:rPr>
          <w:rFonts w:ascii="Arial" w:eastAsia="HG丸ｺﾞｼｯｸM-PRO" w:hAnsi="Arial" w:cs="Arial"/>
          <w:color w:val="auto"/>
          <w:sz w:val="22"/>
          <w:szCs w:val="22"/>
        </w:rPr>
        <w:t>nitiation, weaning from ECMO, weaning from non-invasive/invasive mechanical ventilation, ICU discharge, and hospital discharge</w:t>
      </w:r>
    </w:p>
    <w:p w14:paraId="56D44D6E" w14:textId="77777777" w:rsidR="000A4917" w:rsidRPr="00EA615D" w:rsidRDefault="000A4917" w:rsidP="00062384">
      <w:pPr>
        <w:pStyle w:val="af8"/>
        <w:rPr>
          <w:rFonts w:ascii="Arial" w:eastAsia="HG丸ｺﾞｼｯｸM-PRO" w:hAnsi="Arial" w:cs="Arial"/>
          <w:color w:val="auto"/>
          <w:sz w:val="22"/>
          <w:szCs w:val="22"/>
        </w:rPr>
      </w:pPr>
    </w:p>
    <w:p w14:paraId="2BC162BC" w14:textId="77777777" w:rsidR="000A4917" w:rsidRPr="00EA615D" w:rsidRDefault="000A4917" w:rsidP="00062384">
      <w:pPr>
        <w:pStyle w:val="af8"/>
        <w:rPr>
          <w:rFonts w:ascii="Arial" w:eastAsia="HG丸ｺﾞｼｯｸM-PRO" w:hAnsi="Arial" w:cs="Arial"/>
          <w:color w:val="auto"/>
          <w:sz w:val="22"/>
          <w:szCs w:val="22"/>
        </w:rPr>
      </w:pPr>
    </w:p>
    <w:p w14:paraId="34F57F05" w14:textId="77777777" w:rsidR="00077FFB" w:rsidRPr="00EA615D" w:rsidRDefault="005D6CCC" w:rsidP="00077FFB">
      <w:pPr>
        <w:pStyle w:val="af8"/>
        <w:rPr>
          <w:rFonts w:ascii="Arial" w:eastAsia="HG丸ｺﾞｼｯｸM-PRO" w:hAnsi="Arial" w:cs="Arial"/>
          <w:b/>
          <w:bCs/>
          <w:color w:val="auto"/>
          <w:sz w:val="24"/>
          <w:szCs w:val="24"/>
        </w:rPr>
      </w:pPr>
      <w:r w:rsidRPr="00EA615D">
        <w:rPr>
          <w:rFonts w:ascii="Arial" w:eastAsia="HG丸ｺﾞｼｯｸM-PRO" w:hAnsi="Arial" w:cs="Arial"/>
          <w:b/>
          <w:bCs/>
          <w:color w:val="auto"/>
          <w:sz w:val="24"/>
          <w:szCs w:val="24"/>
        </w:rPr>
        <w:t>4</w:t>
      </w:r>
      <w:r w:rsidR="0086005E" w:rsidRPr="00EA615D">
        <w:rPr>
          <w:rFonts w:ascii="Arial" w:eastAsia="HG丸ｺﾞｼｯｸM-PRO" w:hAnsi="Arial" w:cs="Arial"/>
          <w:b/>
          <w:bCs/>
          <w:color w:val="auto"/>
          <w:sz w:val="24"/>
          <w:szCs w:val="24"/>
        </w:rPr>
        <w:t>.</w:t>
      </w:r>
      <w:r w:rsidR="00D071B0" w:rsidRPr="00EA615D">
        <w:rPr>
          <w:rFonts w:ascii="Arial" w:eastAsia="HG丸ｺﾞｼｯｸM-PRO" w:hAnsi="Arial" w:cs="Arial"/>
          <w:b/>
          <w:bCs/>
          <w:color w:val="auto"/>
          <w:sz w:val="24"/>
          <w:szCs w:val="24"/>
        </w:rPr>
        <w:t>2</w:t>
      </w:r>
      <w:r w:rsidR="00062384" w:rsidRPr="00EA615D">
        <w:rPr>
          <w:rFonts w:ascii="Arial" w:eastAsia="HG丸ｺﾞｼｯｸM-PRO" w:hAnsi="Arial" w:cs="Arial"/>
          <w:b/>
          <w:bCs/>
          <w:color w:val="auto"/>
          <w:sz w:val="24"/>
          <w:szCs w:val="24"/>
        </w:rPr>
        <w:t>.</w:t>
      </w:r>
      <w:r w:rsidR="00C1182F" w:rsidRPr="00EA615D">
        <w:rPr>
          <w:rFonts w:ascii="Arial" w:eastAsia="HG丸ｺﾞｼｯｸM-PRO" w:hAnsi="Arial" w:cs="Arial"/>
          <w:b/>
          <w:bCs/>
          <w:color w:val="auto"/>
          <w:sz w:val="24"/>
          <w:szCs w:val="24"/>
        </w:rPr>
        <w:t>4.</w:t>
      </w:r>
      <w:r w:rsidR="00077FFB" w:rsidRPr="00EA615D">
        <w:rPr>
          <w:rFonts w:ascii="Arial" w:eastAsia="HG丸ｺﾞｼｯｸM-PRO" w:hAnsi="Arial" w:cs="Arial"/>
          <w:b/>
          <w:bCs/>
          <w:color w:val="auto"/>
          <w:sz w:val="24"/>
          <w:szCs w:val="24"/>
        </w:rPr>
        <w:t xml:space="preserve">　</w:t>
      </w:r>
      <w:r w:rsidR="00077FFB" w:rsidRPr="00EA615D">
        <w:rPr>
          <w:rFonts w:ascii="Arial" w:eastAsia="HG丸ｺﾞｼｯｸM-PRO" w:hAnsi="Arial" w:cs="Arial"/>
          <w:b/>
          <w:bCs/>
          <w:color w:val="auto"/>
          <w:sz w:val="24"/>
          <w:szCs w:val="24"/>
        </w:rPr>
        <w:t>Patient outcomes</w:t>
      </w:r>
    </w:p>
    <w:p w14:paraId="4916A98C" w14:textId="0CB1DDC0" w:rsidR="00077FFB" w:rsidRPr="00EA615D" w:rsidRDefault="00077FFB" w:rsidP="00234EFC">
      <w:pPr>
        <w:pStyle w:val="af8"/>
        <w:ind w:left="220" w:hangingChars="100" w:hanging="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00924808" w:rsidRPr="00EA615D">
        <w:rPr>
          <w:rFonts w:ascii="Arial" w:eastAsia="HG丸ｺﾞｼｯｸM-PRO" w:hAnsi="Arial" w:cs="Arial"/>
          <w:color w:val="auto"/>
          <w:sz w:val="22"/>
          <w:szCs w:val="22"/>
        </w:rPr>
        <w:t>Day</w:t>
      </w:r>
      <w:r w:rsidR="00414EF4" w:rsidRPr="00EA615D">
        <w:rPr>
          <w:rFonts w:ascii="Arial" w:eastAsia="HG丸ｺﾞｼｯｸM-PRO" w:hAnsi="Arial" w:cs="Arial"/>
          <w:color w:val="auto"/>
          <w:sz w:val="22"/>
          <w:szCs w:val="22"/>
        </w:rPr>
        <w:t xml:space="preserve"> since ICU admission when</w:t>
      </w:r>
      <w:r w:rsidR="00924808" w:rsidRPr="00EA615D">
        <w:rPr>
          <w:rFonts w:ascii="Arial" w:eastAsia="HG丸ｺﾞｼｯｸM-PRO" w:hAnsi="Arial" w:cs="Arial"/>
          <w:color w:val="auto"/>
          <w:sz w:val="22"/>
          <w:szCs w:val="22"/>
        </w:rPr>
        <w:t xml:space="preserve"> </w:t>
      </w:r>
      <w:r w:rsidR="00223ED9" w:rsidRPr="00EA615D">
        <w:rPr>
          <w:rFonts w:ascii="Arial" w:eastAsia="HG丸ｺﾞｼｯｸM-PRO" w:hAnsi="Arial" w:cs="Arial"/>
          <w:color w:val="auto"/>
          <w:sz w:val="22"/>
          <w:szCs w:val="22"/>
        </w:rPr>
        <w:t>n</w:t>
      </w:r>
      <w:r w:rsidRPr="00EA615D">
        <w:rPr>
          <w:rFonts w:ascii="Arial" w:eastAsia="HG丸ｺﾞｼｯｸM-PRO" w:hAnsi="Arial" w:cs="Arial"/>
          <w:color w:val="auto"/>
          <w:sz w:val="22"/>
          <w:szCs w:val="22"/>
        </w:rPr>
        <w:t>oninvasive ventilator start/end, invasive ventilator start/end, ECMO start/end, ICU discharge, hospital discharg</w:t>
      </w:r>
      <w:r w:rsidR="00223ED9" w:rsidRPr="00EA615D">
        <w:rPr>
          <w:rFonts w:ascii="Arial" w:eastAsia="HG丸ｺﾞｼｯｸM-PRO" w:hAnsi="Arial" w:cs="Arial"/>
          <w:color w:val="auto"/>
          <w:sz w:val="22"/>
          <w:szCs w:val="22"/>
        </w:rPr>
        <w:t>e</w:t>
      </w:r>
      <w:r w:rsidRPr="00EA615D">
        <w:rPr>
          <w:rFonts w:ascii="Arial" w:eastAsia="HG丸ｺﾞｼｯｸM-PRO" w:hAnsi="Arial" w:cs="Arial"/>
          <w:color w:val="auto"/>
          <w:sz w:val="22"/>
          <w:szCs w:val="22"/>
        </w:rPr>
        <w:t>, and</w:t>
      </w:r>
      <w:r w:rsidR="00223ED9" w:rsidRPr="00EA615D">
        <w:rPr>
          <w:rFonts w:ascii="Arial" w:eastAsia="HG丸ｺﾞｼｯｸM-PRO" w:hAnsi="Arial" w:cs="Arial"/>
          <w:color w:val="auto"/>
          <w:sz w:val="22"/>
          <w:szCs w:val="22"/>
        </w:rPr>
        <w:t>/or</w:t>
      </w:r>
      <w:r w:rsidRPr="00EA615D">
        <w:rPr>
          <w:rFonts w:ascii="Arial" w:eastAsia="HG丸ｺﾞｼｯｸM-PRO" w:hAnsi="Arial" w:cs="Arial"/>
          <w:color w:val="auto"/>
          <w:sz w:val="22"/>
          <w:szCs w:val="22"/>
        </w:rPr>
        <w:t xml:space="preserve"> death dat</w:t>
      </w:r>
      <w:r w:rsidR="00223ED9" w:rsidRPr="00EA615D">
        <w:rPr>
          <w:rFonts w:ascii="Arial" w:eastAsia="HG丸ｺﾞｼｯｸM-PRO" w:hAnsi="Arial" w:cs="Arial"/>
          <w:color w:val="auto"/>
          <w:sz w:val="22"/>
          <w:szCs w:val="22"/>
        </w:rPr>
        <w:t>e</w:t>
      </w:r>
    </w:p>
    <w:p w14:paraId="05734BAF" w14:textId="1E94D69C" w:rsidR="00077FFB" w:rsidRPr="00EA615D" w:rsidRDefault="00077FFB" w:rsidP="00234EFC">
      <w:pPr>
        <w:pStyle w:val="af8"/>
        <w:ind w:left="220" w:hangingChars="100" w:hanging="220"/>
        <w:rPr>
          <w:rFonts w:ascii="Arial" w:eastAsia="HG丸ｺﾞｼｯｸM-PRO" w:hAnsi="Arial" w:cs="Arial"/>
          <w:color w:val="auto"/>
          <w:sz w:val="22"/>
          <w:szCs w:val="22"/>
          <w:shd w:val="pct15" w:color="auto" w:fill="FFFFFF"/>
        </w:rPr>
      </w:pPr>
      <w:r w:rsidRPr="00EA615D">
        <w:rPr>
          <w:rFonts w:ascii="Arial" w:eastAsia="HG丸ｺﾞｼｯｸM-PRO" w:hAnsi="Arial" w:cs="Arial"/>
          <w:color w:val="auto"/>
          <w:sz w:val="22"/>
          <w:szCs w:val="22"/>
          <w:shd w:val="pct15" w:color="auto" w:fill="FFFFFF"/>
        </w:rPr>
        <w:t>・</w:t>
      </w:r>
      <w:r w:rsidR="00223ED9" w:rsidRPr="00EA615D">
        <w:rPr>
          <w:rFonts w:ascii="Arial" w:eastAsia="HG丸ｺﾞｼｯｸM-PRO" w:hAnsi="Arial" w:cs="Arial"/>
          <w:color w:val="auto"/>
          <w:sz w:val="22"/>
          <w:szCs w:val="22"/>
          <w:shd w:val="pct15" w:color="auto" w:fill="FFFFFF"/>
        </w:rPr>
        <w:t>L</w:t>
      </w:r>
      <w:r w:rsidRPr="00EA615D">
        <w:rPr>
          <w:rFonts w:ascii="Arial" w:eastAsia="HG丸ｺﾞｼｯｸM-PRO" w:hAnsi="Arial" w:cs="Arial"/>
          <w:color w:val="auto"/>
          <w:sz w:val="22"/>
          <w:szCs w:val="22"/>
          <w:shd w:val="pct15" w:color="auto" w:fill="FFFFFF"/>
        </w:rPr>
        <w:t xml:space="preserve">ength of </w:t>
      </w:r>
      <w:r w:rsidR="00223ED9" w:rsidRPr="00EA615D">
        <w:rPr>
          <w:rFonts w:ascii="Arial" w:eastAsia="HG丸ｺﾞｼｯｸM-PRO" w:hAnsi="Arial" w:cs="Arial"/>
          <w:color w:val="auto"/>
          <w:sz w:val="22"/>
          <w:szCs w:val="22"/>
          <w:shd w:val="pct15" w:color="auto" w:fill="FFFFFF"/>
        </w:rPr>
        <w:t xml:space="preserve">ICU and hospital </w:t>
      </w:r>
      <w:r w:rsidRPr="00EA615D">
        <w:rPr>
          <w:rFonts w:ascii="Arial" w:eastAsia="HG丸ｺﾞｼｯｸM-PRO" w:hAnsi="Arial" w:cs="Arial"/>
          <w:color w:val="auto"/>
          <w:sz w:val="22"/>
          <w:szCs w:val="22"/>
          <w:shd w:val="pct15" w:color="auto" w:fill="FFFFFF"/>
        </w:rPr>
        <w:t xml:space="preserve">stay </w:t>
      </w:r>
      <w:r w:rsidR="00223ED9" w:rsidRPr="00EA615D">
        <w:rPr>
          <w:rFonts w:ascii="Arial" w:eastAsia="HG丸ｺﾞｼｯｸM-PRO" w:hAnsi="Arial" w:cs="Arial"/>
          <w:color w:val="auto"/>
          <w:sz w:val="22"/>
          <w:szCs w:val="22"/>
          <w:shd w:val="pct15" w:color="auto" w:fill="FFFFFF"/>
        </w:rPr>
        <w:t>(automatic calculation)</w:t>
      </w:r>
      <w:r w:rsidR="00223ED9" w:rsidRPr="00EA615D" w:rsidDel="00223ED9">
        <w:rPr>
          <w:rFonts w:ascii="Arial" w:eastAsia="HG丸ｺﾞｼｯｸM-PRO" w:hAnsi="Arial" w:cs="Arial"/>
          <w:color w:val="auto"/>
          <w:sz w:val="22"/>
          <w:szCs w:val="22"/>
          <w:shd w:val="pct15" w:color="auto" w:fill="FFFFFF"/>
        </w:rPr>
        <w:t xml:space="preserve"> </w:t>
      </w:r>
      <w:r w:rsidRPr="00EA615D">
        <w:rPr>
          <w:rFonts w:ascii="Arial" w:eastAsia="HG丸ｺﾞｼｯｸM-PRO" w:hAnsi="Arial" w:cs="Arial"/>
          <w:color w:val="auto"/>
          <w:sz w:val="22"/>
          <w:szCs w:val="22"/>
          <w:shd w:val="pct15" w:color="auto" w:fill="FFFFFF"/>
        </w:rPr>
        <w:t xml:space="preserve">, total duration </w:t>
      </w:r>
      <w:r w:rsidR="00223ED9" w:rsidRPr="00EA615D">
        <w:rPr>
          <w:rFonts w:ascii="Arial" w:eastAsia="HG丸ｺﾞｼｯｸM-PRO" w:hAnsi="Arial" w:cs="Arial"/>
          <w:color w:val="auto"/>
          <w:sz w:val="22"/>
          <w:szCs w:val="22"/>
          <w:shd w:val="pct15" w:color="auto" w:fill="FFFFFF"/>
        </w:rPr>
        <w:t>on</w:t>
      </w:r>
      <w:r w:rsidRPr="00EA615D">
        <w:rPr>
          <w:rFonts w:ascii="Arial" w:eastAsia="HG丸ｺﾞｼｯｸM-PRO" w:hAnsi="Arial" w:cs="Arial"/>
          <w:color w:val="auto"/>
          <w:sz w:val="22"/>
          <w:szCs w:val="22"/>
          <w:shd w:val="pct15" w:color="auto" w:fill="FFFFFF"/>
        </w:rPr>
        <w:t xml:space="preserve"> non-invasive</w:t>
      </w:r>
      <w:r w:rsidR="00223ED9" w:rsidRPr="00EA615D">
        <w:rPr>
          <w:rFonts w:ascii="Arial" w:eastAsia="HG丸ｺﾞｼｯｸM-PRO" w:hAnsi="Arial" w:cs="Arial"/>
          <w:color w:val="auto"/>
          <w:sz w:val="22"/>
          <w:szCs w:val="22"/>
          <w:shd w:val="pct15" w:color="auto" w:fill="FFFFFF"/>
        </w:rPr>
        <w:t>/mechanical</w:t>
      </w:r>
      <w:r w:rsidRPr="00EA615D">
        <w:rPr>
          <w:rFonts w:ascii="Arial" w:eastAsia="HG丸ｺﾞｼｯｸM-PRO" w:hAnsi="Arial" w:cs="Arial"/>
          <w:color w:val="auto"/>
          <w:sz w:val="22"/>
          <w:szCs w:val="22"/>
          <w:shd w:val="pct15" w:color="auto" w:fill="FFFFFF"/>
        </w:rPr>
        <w:t xml:space="preserve"> ventilat</w:t>
      </w:r>
      <w:r w:rsidR="00223ED9" w:rsidRPr="00EA615D">
        <w:rPr>
          <w:rFonts w:ascii="Arial" w:eastAsia="HG丸ｺﾞｼｯｸM-PRO" w:hAnsi="Arial" w:cs="Arial"/>
          <w:color w:val="auto"/>
          <w:sz w:val="22"/>
          <w:szCs w:val="22"/>
          <w:shd w:val="pct15" w:color="auto" w:fill="FFFFFF"/>
        </w:rPr>
        <w:t>ion and/or ECMO (automatic calculation)</w:t>
      </w:r>
    </w:p>
    <w:p w14:paraId="332B3AA9" w14:textId="4EF9D991" w:rsidR="00F833BC" w:rsidRPr="00EA615D" w:rsidRDefault="00077FFB" w:rsidP="00234EFC">
      <w:pPr>
        <w:pStyle w:val="af8"/>
        <w:ind w:left="220" w:hangingChars="100" w:hanging="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lastRenderedPageBreak/>
        <w:t>・</w:t>
      </w:r>
      <w:r w:rsidR="00F833BC" w:rsidRPr="00EA615D">
        <w:rPr>
          <w:rFonts w:ascii="Arial" w:eastAsia="HG丸ｺﾞｼｯｸM-PRO" w:hAnsi="Arial" w:cs="Arial"/>
          <w:color w:val="auto"/>
          <w:sz w:val="22"/>
          <w:szCs w:val="22"/>
        </w:rPr>
        <w:t>Complications during ICU stay (e.g., ventilator associated pneumonia, pneumothorax, etc.)</w:t>
      </w:r>
      <w:r w:rsidR="00963FE8" w:rsidRPr="00EA615D">
        <w:rPr>
          <w:rFonts w:ascii="Arial" w:eastAsia="HG丸ｺﾞｼｯｸM-PRO" w:hAnsi="Arial" w:cs="Arial"/>
          <w:color w:val="auto"/>
          <w:sz w:val="22"/>
          <w:szCs w:val="22"/>
        </w:rPr>
        <w:t xml:space="preserve"> if yes → </w:t>
      </w:r>
      <w:r w:rsidR="00414EF4" w:rsidRPr="00EA615D">
        <w:rPr>
          <w:rFonts w:ascii="Arial" w:eastAsia="HG丸ｺﾞｼｯｸM-PRO" w:hAnsi="Arial" w:cs="Arial"/>
          <w:color w:val="auto"/>
          <w:sz w:val="22"/>
          <w:szCs w:val="22"/>
        </w:rPr>
        <w:t>Day since ICU admission</w:t>
      </w:r>
    </w:p>
    <w:p w14:paraId="603CF598" w14:textId="1DA6BA69" w:rsidR="002C3297" w:rsidRPr="00EA615D" w:rsidRDefault="00F833BC" w:rsidP="00077FFB">
      <w:pPr>
        <w:pStyle w:val="af8"/>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002C3297" w:rsidRPr="00EA615D">
        <w:rPr>
          <w:rFonts w:ascii="Arial" w:eastAsia="HG丸ｺﾞｼｯｸM-PRO" w:hAnsi="Arial" w:cs="Arial" w:hint="eastAsia"/>
          <w:color w:val="auto"/>
          <w:sz w:val="22"/>
          <w:szCs w:val="22"/>
        </w:rPr>
        <w:t>Clinical Frailty Score,</w:t>
      </w:r>
    </w:p>
    <w:p w14:paraId="1C76472E" w14:textId="0EA7F17D" w:rsidR="00077FFB" w:rsidRPr="00EA615D" w:rsidRDefault="002C3297" w:rsidP="00077FFB">
      <w:pPr>
        <w:pStyle w:val="af8"/>
        <w:rPr>
          <w:rFonts w:ascii="Arial" w:eastAsia="HG丸ｺﾞｼｯｸM-PRO" w:hAnsi="Arial" w:cs="Arial"/>
          <w:color w:val="auto"/>
          <w:sz w:val="22"/>
          <w:szCs w:val="22"/>
        </w:rPr>
      </w:pPr>
      <w:r w:rsidRPr="00EA615D">
        <w:rPr>
          <w:rFonts w:ascii="Arial" w:eastAsia="HG丸ｺﾞｼｯｸM-PRO" w:hAnsi="Arial" w:cs="Arial" w:hint="eastAsia"/>
          <w:color w:val="auto"/>
          <w:sz w:val="22"/>
          <w:szCs w:val="22"/>
        </w:rPr>
        <w:t>・</w:t>
      </w:r>
      <w:r w:rsidR="00077FFB" w:rsidRPr="00EA615D">
        <w:rPr>
          <w:rFonts w:ascii="Arial" w:eastAsia="HG丸ｺﾞｼｯｸM-PRO" w:hAnsi="Arial" w:cs="Arial"/>
          <w:color w:val="auto"/>
          <w:sz w:val="22"/>
          <w:szCs w:val="22"/>
        </w:rPr>
        <w:t>Physical function assessment at ICU discharge (Medical research council sum-score)</w:t>
      </w:r>
    </w:p>
    <w:p w14:paraId="009564C4" w14:textId="43ABD9C8" w:rsidR="00167F90" w:rsidRPr="00EA615D" w:rsidRDefault="00167F90" w:rsidP="00234EFC">
      <w:pPr>
        <w:pStyle w:val="af8"/>
        <w:ind w:left="220" w:hangingChars="100" w:hanging="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Pr="00EA615D">
        <w:rPr>
          <w:rFonts w:ascii="Arial" w:eastAsia="HG丸ｺﾞｼｯｸM-PRO" w:hAnsi="Arial" w:cs="Arial"/>
          <w:color w:val="auto"/>
          <w:sz w:val="22"/>
          <w:szCs w:val="22"/>
        </w:rPr>
        <w:t>Swallowing function</w:t>
      </w:r>
      <w:r w:rsidR="005133F7" w:rsidRPr="00EA615D">
        <w:rPr>
          <w:rFonts w:ascii="Arial" w:eastAsia="HG丸ｺﾞｼｯｸM-PRO" w:hAnsi="Arial" w:cs="Arial"/>
          <w:color w:val="auto"/>
          <w:sz w:val="22"/>
          <w:szCs w:val="22"/>
        </w:rPr>
        <w:t xml:space="preserve"> (routine clinical data only)</w:t>
      </w:r>
      <w:r w:rsidRPr="00EA615D">
        <w:rPr>
          <w:rFonts w:ascii="Arial" w:eastAsia="HG丸ｺﾞｼｯｸM-PRO" w:hAnsi="Arial" w:cs="Arial"/>
          <w:color w:val="auto"/>
          <w:sz w:val="22"/>
          <w:szCs w:val="22"/>
        </w:rPr>
        <w:t>: Functional Oral Intake Scale (FOIS) at ICU and hospital discharge</w:t>
      </w:r>
      <w:r w:rsidR="001C0FD1" w:rsidRPr="00EA615D">
        <w:rPr>
          <w:rFonts w:ascii="Arial" w:eastAsia="HG丸ｺﾞｼｯｸM-PRO" w:hAnsi="Arial" w:cs="Arial"/>
          <w:color w:val="auto"/>
          <w:sz w:val="22"/>
          <w:szCs w:val="22"/>
        </w:rPr>
        <w:t xml:space="preserve"> and </w:t>
      </w:r>
      <w:r w:rsidR="00C50688" w:rsidRPr="00EA615D">
        <w:rPr>
          <w:rFonts w:ascii="Arial" w:eastAsia="HG丸ｺﾞｼｯｸM-PRO" w:hAnsi="Arial" w:cs="Arial"/>
          <w:color w:val="auto"/>
          <w:sz w:val="22"/>
          <w:szCs w:val="22"/>
        </w:rPr>
        <w:t xml:space="preserve"> </w:t>
      </w:r>
      <w:r w:rsidR="001C0FD1" w:rsidRPr="00EA615D">
        <w:rPr>
          <w:rFonts w:ascii="Arial" w:eastAsia="HG丸ｺﾞｼｯｸM-PRO" w:hAnsi="Arial" w:cs="Arial"/>
          <w:color w:val="auto"/>
          <w:sz w:val="22"/>
          <w:szCs w:val="22"/>
        </w:rPr>
        <w:t>specific timings</w:t>
      </w:r>
    </w:p>
    <w:p w14:paraId="7E475764" w14:textId="77777777" w:rsidR="00077FFB" w:rsidRPr="00EA615D" w:rsidRDefault="00077FFB" w:rsidP="00234EFC">
      <w:pPr>
        <w:pStyle w:val="af8"/>
        <w:ind w:left="220" w:hangingChars="100" w:hanging="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002D16CF" w:rsidRPr="00EA615D">
        <w:rPr>
          <w:rFonts w:ascii="Arial" w:eastAsia="HG丸ｺﾞｼｯｸM-PRO" w:hAnsi="Arial" w:cs="Arial"/>
          <w:color w:val="auto"/>
          <w:sz w:val="22"/>
          <w:szCs w:val="22"/>
        </w:rPr>
        <w:t>Destination after</w:t>
      </w:r>
      <w:r w:rsidRPr="00EA615D">
        <w:rPr>
          <w:rFonts w:ascii="Arial" w:eastAsia="HG丸ｺﾞｼｯｸM-PRO" w:hAnsi="Arial" w:cs="Arial"/>
          <w:color w:val="auto"/>
          <w:sz w:val="22"/>
          <w:szCs w:val="22"/>
        </w:rPr>
        <w:t xml:space="preserve"> hospital discharge (</w:t>
      </w:r>
      <w:r w:rsidR="002D16CF" w:rsidRPr="00EA615D">
        <w:rPr>
          <w:rFonts w:ascii="Arial" w:eastAsia="HG丸ｺﾞｼｯｸM-PRO" w:hAnsi="Arial" w:cs="Arial"/>
          <w:color w:val="auto"/>
          <w:sz w:val="22"/>
          <w:szCs w:val="22"/>
        </w:rPr>
        <w:t xml:space="preserve">direct to </w:t>
      </w:r>
      <w:r w:rsidRPr="00EA615D">
        <w:rPr>
          <w:rFonts w:ascii="Arial" w:eastAsia="HG丸ｺﾞｼｯｸM-PRO" w:hAnsi="Arial" w:cs="Arial"/>
          <w:color w:val="auto"/>
          <w:sz w:val="22"/>
          <w:szCs w:val="22"/>
        </w:rPr>
        <w:t>home, general hospital, rehabilitation hospital, nursing home</w:t>
      </w:r>
      <w:r w:rsidR="002D16CF" w:rsidRPr="00EA615D">
        <w:rPr>
          <w:rFonts w:ascii="Arial" w:eastAsia="HG丸ｺﾞｼｯｸM-PRO" w:hAnsi="Arial" w:cs="Arial"/>
          <w:color w:val="auto"/>
          <w:sz w:val="22"/>
          <w:szCs w:val="22"/>
        </w:rPr>
        <w:t>, etc.</w:t>
      </w:r>
      <w:r w:rsidRPr="00EA615D">
        <w:rPr>
          <w:rFonts w:ascii="Arial" w:eastAsia="HG丸ｺﾞｼｯｸM-PRO" w:hAnsi="Arial" w:cs="Arial"/>
          <w:color w:val="auto"/>
          <w:sz w:val="22"/>
          <w:szCs w:val="22"/>
        </w:rPr>
        <w:t>)</w:t>
      </w:r>
      <w:r w:rsidR="002D16CF" w:rsidRPr="00EA615D">
        <w:rPr>
          <w:rFonts w:ascii="Arial" w:hAnsi="Arial" w:cs="Arial"/>
          <w:color w:val="auto"/>
          <w:sz w:val="22"/>
          <w:szCs w:val="22"/>
        </w:rPr>
        <w:t xml:space="preserve"> </w:t>
      </w:r>
      <w:r w:rsidR="002D16CF" w:rsidRPr="00EA615D">
        <w:rPr>
          <w:rFonts w:ascii="Arial" w:eastAsia="HG丸ｺﾞｼｯｸM-PRO" w:hAnsi="Arial" w:cs="Arial"/>
          <w:color w:val="auto"/>
          <w:sz w:val="22"/>
          <w:szCs w:val="22"/>
        </w:rPr>
        <w:t>If discharged home, do they live alone or with family members?</w:t>
      </w:r>
    </w:p>
    <w:p w14:paraId="11F08D45" w14:textId="77777777" w:rsidR="00077FFB" w:rsidRPr="00EA615D" w:rsidRDefault="00077FFB" w:rsidP="00234EFC">
      <w:pPr>
        <w:pStyle w:val="af8"/>
        <w:ind w:left="220" w:hangingChars="100" w:hanging="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Pr="00EA615D">
        <w:rPr>
          <w:rFonts w:ascii="Arial" w:eastAsia="HG丸ｺﾞｼｯｸM-PRO" w:hAnsi="Arial" w:cs="Arial"/>
          <w:color w:val="auto"/>
          <w:sz w:val="22"/>
          <w:szCs w:val="22"/>
        </w:rPr>
        <w:t xml:space="preserve">Respiratory support at discharge (oxygen, noninvasive ventilatory management, invasive </w:t>
      </w:r>
      <w:r w:rsidR="00C50688" w:rsidRPr="00EA615D">
        <w:rPr>
          <w:rFonts w:ascii="Arial" w:eastAsia="HG丸ｺﾞｼｯｸM-PRO" w:hAnsi="Arial" w:cs="Arial"/>
          <w:color w:val="auto"/>
          <w:sz w:val="22"/>
          <w:szCs w:val="22"/>
        </w:rPr>
        <w:t xml:space="preserve"> </w:t>
      </w:r>
      <w:r w:rsidRPr="00EA615D">
        <w:rPr>
          <w:rFonts w:ascii="Arial" w:eastAsia="HG丸ｺﾞｼｯｸM-PRO" w:hAnsi="Arial" w:cs="Arial"/>
          <w:color w:val="auto"/>
          <w:sz w:val="22"/>
          <w:szCs w:val="22"/>
        </w:rPr>
        <w:t>ventilatory management)</w:t>
      </w:r>
    </w:p>
    <w:p w14:paraId="54684B55" w14:textId="77777777" w:rsidR="00077FFB" w:rsidRPr="00EA615D" w:rsidRDefault="00077FFB" w:rsidP="00077FFB">
      <w:pPr>
        <w:pStyle w:val="af8"/>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Pr="00EA615D">
        <w:rPr>
          <w:rFonts w:ascii="Arial" w:eastAsia="HG丸ｺﾞｼｯｸM-PRO" w:hAnsi="Arial" w:cs="Arial"/>
          <w:color w:val="auto"/>
          <w:sz w:val="22"/>
          <w:szCs w:val="22"/>
        </w:rPr>
        <w:t>Tracheostomy during hospitalization</w:t>
      </w:r>
    </w:p>
    <w:p w14:paraId="401EEFB8" w14:textId="77777777" w:rsidR="00077FFB" w:rsidRPr="00EA615D" w:rsidRDefault="00077FFB" w:rsidP="00234EFC">
      <w:pPr>
        <w:pStyle w:val="af8"/>
        <w:ind w:left="220" w:hangingChars="100" w:hanging="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Pr="00EA615D">
        <w:rPr>
          <w:rFonts w:ascii="Arial" w:eastAsia="HG丸ｺﾞｼｯｸM-PRO" w:hAnsi="Arial" w:cs="Arial"/>
          <w:color w:val="auto"/>
          <w:sz w:val="22"/>
          <w:szCs w:val="22"/>
        </w:rPr>
        <w:t xml:space="preserve">Causes of death (multiorgan failure, respiratory failure, heart failure, liver failure, cardiovascular </w:t>
      </w:r>
      <w:r w:rsidR="00C50688" w:rsidRPr="00EA615D">
        <w:rPr>
          <w:rFonts w:ascii="Arial" w:eastAsia="HG丸ｺﾞｼｯｸM-PRO" w:hAnsi="Arial" w:cs="Arial"/>
          <w:color w:val="auto"/>
          <w:sz w:val="22"/>
          <w:szCs w:val="22"/>
        </w:rPr>
        <w:t xml:space="preserve"> </w:t>
      </w:r>
      <w:r w:rsidRPr="00EA615D">
        <w:rPr>
          <w:rFonts w:ascii="Arial" w:eastAsia="HG丸ｺﾞｼｯｸM-PRO" w:hAnsi="Arial" w:cs="Arial"/>
          <w:color w:val="auto"/>
          <w:sz w:val="22"/>
          <w:szCs w:val="22"/>
        </w:rPr>
        <w:t>events, septic shock, hemorrhagic shock, other, not applicable)</w:t>
      </w:r>
    </w:p>
    <w:p w14:paraId="7DDF38A3" w14:textId="77777777" w:rsidR="00077FFB" w:rsidRPr="00EA615D" w:rsidRDefault="00077FFB" w:rsidP="00077FFB">
      <w:pPr>
        <w:pStyle w:val="af8"/>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Pr="00EA615D">
        <w:rPr>
          <w:rFonts w:ascii="Arial" w:eastAsia="HG丸ｺﾞｼｯｸM-PRO" w:hAnsi="Arial" w:cs="Arial"/>
          <w:color w:val="auto"/>
          <w:sz w:val="22"/>
          <w:szCs w:val="22"/>
        </w:rPr>
        <w:t>Physical function at discharge: Barthel Index, grip strength</w:t>
      </w:r>
    </w:p>
    <w:p w14:paraId="778CBA66" w14:textId="77777777" w:rsidR="00077FFB" w:rsidRPr="00EA615D" w:rsidRDefault="00077FFB" w:rsidP="00077FFB">
      <w:pPr>
        <w:pStyle w:val="af8"/>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Pr="00EA615D">
        <w:rPr>
          <w:rFonts w:ascii="Arial" w:eastAsia="HG丸ｺﾞｼｯｸM-PRO" w:hAnsi="Arial" w:cs="Arial"/>
          <w:color w:val="auto"/>
          <w:sz w:val="22"/>
          <w:szCs w:val="22"/>
        </w:rPr>
        <w:t>Quality of life at discharge: EQ-5D-5L, EQ-VAS</w:t>
      </w:r>
    </w:p>
    <w:p w14:paraId="6CD7DE8D" w14:textId="77777777" w:rsidR="00077FFB" w:rsidRPr="00EA615D" w:rsidRDefault="00077FFB" w:rsidP="00077FFB">
      <w:pPr>
        <w:pStyle w:val="af8"/>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Pr="00EA615D">
        <w:rPr>
          <w:rFonts w:ascii="Arial" w:eastAsia="HG丸ｺﾞｼｯｸM-PRO" w:hAnsi="Arial" w:cs="Arial"/>
          <w:color w:val="auto"/>
          <w:sz w:val="22"/>
          <w:szCs w:val="22"/>
        </w:rPr>
        <w:t>Cognitive dysfunction at discharge: Mini-Mental State Examination (MMSE)</w:t>
      </w:r>
    </w:p>
    <w:p w14:paraId="3081BF09" w14:textId="77777777" w:rsidR="00077FFB" w:rsidRPr="00EA615D" w:rsidRDefault="00077FFB" w:rsidP="00234EFC">
      <w:pPr>
        <w:pStyle w:val="af8"/>
        <w:ind w:left="220" w:hangingChars="100" w:hanging="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Pr="00EA615D">
        <w:rPr>
          <w:rFonts w:ascii="Arial" w:eastAsia="HG丸ｺﾞｼｯｸM-PRO" w:hAnsi="Arial" w:cs="Arial"/>
          <w:color w:val="auto"/>
          <w:sz w:val="22"/>
          <w:szCs w:val="22"/>
        </w:rPr>
        <w:t>Mental function at discharge: Hospital Anxiety and Depression Scale (HADS), Impact of Events Scale-Revised (IES-R).</w:t>
      </w:r>
    </w:p>
    <w:p w14:paraId="7C8A80D3" w14:textId="77777777" w:rsidR="002D16CF" w:rsidRPr="00EA615D" w:rsidRDefault="002D16CF" w:rsidP="00077FFB">
      <w:pPr>
        <w:pStyle w:val="af8"/>
        <w:rPr>
          <w:rFonts w:ascii="Arial" w:eastAsia="HG丸ｺﾞｼｯｸM-PRO" w:hAnsi="Arial" w:cs="Arial"/>
          <w:color w:val="auto"/>
          <w:sz w:val="22"/>
          <w:szCs w:val="22"/>
        </w:rPr>
      </w:pPr>
    </w:p>
    <w:p w14:paraId="687D2692" w14:textId="77777777" w:rsidR="00077FFB" w:rsidRPr="00EA615D" w:rsidRDefault="00077FFB" w:rsidP="00077FFB">
      <w:pPr>
        <w:pStyle w:val="af8"/>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Pr="00EA615D">
        <w:rPr>
          <w:rFonts w:ascii="Arial" w:eastAsia="HG丸ｺﾞｼｯｸM-PRO" w:hAnsi="Arial" w:cs="Arial"/>
          <w:color w:val="auto"/>
          <w:sz w:val="22"/>
          <w:szCs w:val="22"/>
        </w:rPr>
        <w:t>Other items will be added as needed.</w:t>
      </w:r>
    </w:p>
    <w:p w14:paraId="243D9C10" w14:textId="77777777" w:rsidR="005E5AAF" w:rsidRPr="00EA615D" w:rsidRDefault="005E5AAF" w:rsidP="005E5AAF">
      <w:pPr>
        <w:pStyle w:val="af8"/>
        <w:rPr>
          <w:rFonts w:ascii="Arial" w:eastAsia="HG丸ｺﾞｼｯｸM-PRO" w:hAnsi="Arial" w:cs="Arial"/>
          <w:color w:val="auto"/>
          <w:sz w:val="22"/>
          <w:szCs w:val="22"/>
        </w:rPr>
      </w:pPr>
    </w:p>
    <w:p w14:paraId="6A98D04D" w14:textId="77777777" w:rsidR="00A10388" w:rsidRPr="00EA615D" w:rsidRDefault="005E5AAF" w:rsidP="00A10388">
      <w:pPr>
        <w:pStyle w:val="af8"/>
        <w:rPr>
          <w:rFonts w:ascii="Arial" w:eastAsia="HG丸ｺﾞｼｯｸM-PRO" w:hAnsi="Arial" w:cs="Arial"/>
          <w:b/>
          <w:bCs/>
          <w:color w:val="auto"/>
          <w:sz w:val="24"/>
          <w:szCs w:val="24"/>
        </w:rPr>
      </w:pPr>
      <w:r w:rsidRPr="00EA615D">
        <w:rPr>
          <w:rFonts w:ascii="Arial" w:eastAsia="HG丸ｺﾞｼｯｸM-PRO" w:hAnsi="Arial" w:cs="Arial"/>
          <w:b/>
          <w:bCs/>
          <w:color w:val="auto"/>
          <w:sz w:val="24"/>
          <w:szCs w:val="24"/>
        </w:rPr>
        <w:t>4.2.5.</w:t>
      </w:r>
      <w:r w:rsidR="00A10388" w:rsidRPr="00EA615D">
        <w:rPr>
          <w:rFonts w:ascii="Arial" w:eastAsia="HG丸ｺﾞｼｯｸM-PRO" w:hAnsi="Arial" w:cs="Arial"/>
          <w:b/>
          <w:bCs/>
          <w:color w:val="auto"/>
          <w:sz w:val="24"/>
          <w:szCs w:val="24"/>
        </w:rPr>
        <w:t xml:space="preserve"> Telephone follow-up (only once 3 months after discharge)</w:t>
      </w:r>
    </w:p>
    <w:p w14:paraId="037C068C" w14:textId="7F67C520" w:rsidR="00A10388" w:rsidRPr="00EA615D" w:rsidRDefault="00A10388" w:rsidP="00234EFC">
      <w:pPr>
        <w:pStyle w:val="af8"/>
        <w:ind w:leftChars="50" w:left="105"/>
        <w:rPr>
          <w:rFonts w:ascii="Arial" w:eastAsia="HG丸ｺﾞｼｯｸM-PRO" w:hAnsi="Arial" w:cs="Arial"/>
          <w:color w:val="auto"/>
          <w:sz w:val="22"/>
          <w:szCs w:val="22"/>
        </w:rPr>
      </w:pPr>
      <w:r w:rsidRPr="00EA615D">
        <w:rPr>
          <w:rFonts w:ascii="Arial" w:eastAsia="HG丸ｺﾞｼｯｸM-PRO" w:hAnsi="Arial" w:cs="Arial"/>
          <w:color w:val="auto"/>
          <w:sz w:val="22"/>
          <w:szCs w:val="22"/>
        </w:rPr>
        <w:t xml:space="preserve">Survival or not (date if death), readmission </w:t>
      </w:r>
      <w:r w:rsidR="002D16CF" w:rsidRPr="00EA615D">
        <w:rPr>
          <w:rFonts w:ascii="Arial" w:eastAsia="HG丸ｺﾞｼｯｸM-PRO" w:hAnsi="Arial" w:cs="Arial"/>
          <w:color w:val="auto"/>
          <w:sz w:val="22"/>
          <w:szCs w:val="22"/>
        </w:rPr>
        <w:t xml:space="preserve">to ICU/hospital </w:t>
      </w:r>
      <w:r w:rsidRPr="00EA615D">
        <w:rPr>
          <w:rFonts w:ascii="Arial" w:eastAsia="HG丸ｺﾞｼｯｸM-PRO" w:hAnsi="Arial" w:cs="Arial"/>
          <w:color w:val="auto"/>
          <w:sz w:val="22"/>
          <w:szCs w:val="22"/>
        </w:rPr>
        <w:t xml:space="preserve">or not, employment status, </w:t>
      </w:r>
      <w:r w:rsidR="002C3297" w:rsidRPr="00EA615D">
        <w:rPr>
          <w:rFonts w:ascii="Arial" w:eastAsia="HG丸ｺﾞｼｯｸM-PRO" w:hAnsi="Arial" w:cs="Arial" w:hint="eastAsia"/>
          <w:color w:val="auto"/>
          <w:sz w:val="22"/>
          <w:szCs w:val="22"/>
        </w:rPr>
        <w:t xml:space="preserve">Clinical Frailty Score, </w:t>
      </w:r>
      <w:r w:rsidRPr="00EA615D">
        <w:rPr>
          <w:rFonts w:ascii="Arial" w:eastAsia="HG丸ｺﾞｼｯｸM-PRO" w:hAnsi="Arial" w:cs="Arial"/>
          <w:color w:val="auto"/>
          <w:sz w:val="22"/>
          <w:szCs w:val="22"/>
        </w:rPr>
        <w:t>Barthel Index, EQ-5D-5L, EQ-VAS, MMSE (telephone version), HADS, IESR.</w:t>
      </w:r>
    </w:p>
    <w:p w14:paraId="4813E3E7" w14:textId="77777777" w:rsidR="00AF1E8E" w:rsidRPr="00EA615D" w:rsidRDefault="00C50688" w:rsidP="00234EFC">
      <w:pPr>
        <w:pStyle w:val="af8"/>
        <w:ind w:leftChars="50" w:left="105" w:firstLine="615"/>
        <w:rPr>
          <w:rFonts w:ascii="Arial" w:eastAsia="HG丸ｺﾞｼｯｸM-PRO" w:hAnsi="Arial" w:cs="Arial"/>
          <w:color w:val="auto"/>
          <w:sz w:val="22"/>
          <w:szCs w:val="22"/>
        </w:rPr>
      </w:pPr>
      <w:r w:rsidRPr="00EA615D">
        <w:rPr>
          <w:rFonts w:ascii="Arial" w:eastAsia="HG丸ｺﾞｼｯｸM-PRO" w:hAnsi="Arial" w:cs="Arial"/>
          <w:color w:val="auto"/>
          <w:sz w:val="22"/>
          <w:szCs w:val="22"/>
        </w:rPr>
        <w:t xml:space="preserve">The explanation </w:t>
      </w:r>
      <w:r w:rsidR="00A10388" w:rsidRPr="00EA615D">
        <w:rPr>
          <w:rFonts w:ascii="Arial" w:eastAsia="HG丸ｺﾞｼｯｸM-PRO" w:hAnsi="Arial" w:cs="Arial"/>
          <w:color w:val="auto"/>
          <w:sz w:val="22"/>
          <w:szCs w:val="22"/>
        </w:rPr>
        <w:t xml:space="preserve">is given to the patient or family members </w:t>
      </w:r>
      <w:r w:rsidR="002D16CF" w:rsidRPr="00EA615D">
        <w:rPr>
          <w:rFonts w:ascii="Arial" w:eastAsia="HG丸ｺﾞｼｯｸM-PRO" w:hAnsi="Arial" w:cs="Arial"/>
          <w:color w:val="auto"/>
          <w:sz w:val="22"/>
          <w:szCs w:val="22"/>
        </w:rPr>
        <w:t>(key-person)</w:t>
      </w:r>
      <w:r w:rsidRPr="00EA615D">
        <w:rPr>
          <w:rFonts w:ascii="Arial" w:eastAsia="HG丸ｺﾞｼｯｸM-PRO" w:hAnsi="Arial" w:cs="Arial"/>
          <w:color w:val="auto"/>
          <w:sz w:val="22"/>
          <w:szCs w:val="22"/>
        </w:rPr>
        <w:t xml:space="preserve"> </w:t>
      </w:r>
      <w:r w:rsidR="00A10388" w:rsidRPr="00EA615D">
        <w:rPr>
          <w:rFonts w:ascii="Arial" w:eastAsia="HG丸ｺﾞｼｯｸM-PRO" w:hAnsi="Arial" w:cs="Arial"/>
          <w:color w:val="auto"/>
          <w:sz w:val="22"/>
          <w:szCs w:val="22"/>
        </w:rPr>
        <w:t xml:space="preserve">using an explanatory document at the time of ICU admission, and telephone follow-up is conducted </w:t>
      </w:r>
      <w:r w:rsidR="002D16CF" w:rsidRPr="00EA615D">
        <w:rPr>
          <w:rFonts w:ascii="Arial" w:eastAsia="HG丸ｺﾞｼｯｸM-PRO" w:hAnsi="Arial" w:cs="Arial"/>
          <w:color w:val="auto"/>
          <w:sz w:val="22"/>
          <w:szCs w:val="22"/>
        </w:rPr>
        <w:t>only when</w:t>
      </w:r>
      <w:r w:rsidR="00A10388" w:rsidRPr="00EA615D">
        <w:rPr>
          <w:rFonts w:ascii="Arial" w:eastAsia="HG丸ｺﾞｼｯｸM-PRO" w:hAnsi="Arial" w:cs="Arial"/>
          <w:color w:val="auto"/>
          <w:sz w:val="22"/>
          <w:szCs w:val="22"/>
        </w:rPr>
        <w:t xml:space="preserve"> the patient </w:t>
      </w:r>
      <w:r w:rsidR="002D16CF" w:rsidRPr="00EA615D">
        <w:rPr>
          <w:rFonts w:ascii="Arial" w:eastAsia="HG丸ｺﾞｼｯｸM-PRO" w:hAnsi="Arial" w:cs="Arial"/>
          <w:color w:val="auto"/>
          <w:sz w:val="22"/>
          <w:szCs w:val="22"/>
        </w:rPr>
        <w:t xml:space="preserve">or family members (key-person) provide the </w:t>
      </w:r>
      <w:r w:rsidR="00A10388" w:rsidRPr="00EA615D">
        <w:rPr>
          <w:rFonts w:ascii="Arial" w:eastAsia="HG丸ｺﾞｼｯｸM-PRO" w:hAnsi="Arial" w:cs="Arial"/>
          <w:color w:val="auto"/>
          <w:sz w:val="22"/>
          <w:szCs w:val="22"/>
        </w:rPr>
        <w:t>consent. If the patient has died, the date is confirmed with the family and further follow-up is terminated.</w:t>
      </w:r>
    </w:p>
    <w:p w14:paraId="3E1AF3DA" w14:textId="77777777" w:rsidR="00A10388" w:rsidRPr="00EA615D" w:rsidRDefault="00A10388" w:rsidP="00A10388">
      <w:pPr>
        <w:pStyle w:val="af8"/>
        <w:rPr>
          <w:rFonts w:ascii="Arial" w:eastAsia="HG丸ｺﾞｼｯｸM-PRO" w:hAnsi="Arial" w:cs="Arial"/>
          <w:color w:val="auto"/>
          <w:sz w:val="22"/>
          <w:szCs w:val="22"/>
        </w:rPr>
      </w:pPr>
    </w:p>
    <w:p w14:paraId="2B09D15B" w14:textId="696ACDE1" w:rsidR="00966767" w:rsidRPr="00EA615D" w:rsidRDefault="00C1182F" w:rsidP="00966767">
      <w:pPr>
        <w:pStyle w:val="af8"/>
        <w:rPr>
          <w:rFonts w:ascii="Arial" w:eastAsia="HG丸ｺﾞｼｯｸM-PRO" w:hAnsi="Arial" w:cs="Arial"/>
          <w:b/>
          <w:bCs/>
          <w:color w:val="auto"/>
          <w:sz w:val="24"/>
          <w:szCs w:val="24"/>
        </w:rPr>
      </w:pPr>
      <w:r w:rsidRPr="00EA615D">
        <w:rPr>
          <w:rFonts w:ascii="Arial" w:eastAsia="HG丸ｺﾞｼｯｸM-PRO" w:hAnsi="Arial" w:cs="Arial"/>
          <w:b/>
          <w:bCs/>
          <w:color w:val="auto"/>
          <w:sz w:val="24"/>
          <w:szCs w:val="24"/>
        </w:rPr>
        <w:t>4.</w:t>
      </w:r>
      <w:r w:rsidR="00D071B0" w:rsidRPr="00EA615D">
        <w:rPr>
          <w:rFonts w:ascii="Arial" w:eastAsia="HG丸ｺﾞｼｯｸM-PRO" w:hAnsi="Arial" w:cs="Arial"/>
          <w:b/>
          <w:bCs/>
          <w:color w:val="auto"/>
          <w:sz w:val="24"/>
          <w:szCs w:val="24"/>
        </w:rPr>
        <w:t>2</w:t>
      </w:r>
      <w:r w:rsidRPr="00EA615D">
        <w:rPr>
          <w:rFonts w:ascii="Arial" w:eastAsia="HG丸ｺﾞｼｯｸM-PRO" w:hAnsi="Arial" w:cs="Arial"/>
          <w:b/>
          <w:bCs/>
          <w:color w:val="auto"/>
          <w:sz w:val="24"/>
          <w:szCs w:val="24"/>
        </w:rPr>
        <w:t>.</w:t>
      </w:r>
      <w:r w:rsidR="005E5AAF" w:rsidRPr="00EA615D">
        <w:rPr>
          <w:rFonts w:ascii="Arial" w:eastAsia="HG丸ｺﾞｼｯｸM-PRO" w:hAnsi="Arial" w:cs="Arial"/>
          <w:b/>
          <w:bCs/>
          <w:color w:val="auto"/>
          <w:sz w:val="24"/>
          <w:szCs w:val="24"/>
        </w:rPr>
        <w:t>6</w:t>
      </w:r>
      <w:r w:rsidRPr="00EA615D">
        <w:rPr>
          <w:rFonts w:ascii="Arial" w:eastAsia="HG丸ｺﾞｼｯｸM-PRO" w:hAnsi="Arial" w:cs="Arial"/>
          <w:b/>
          <w:bCs/>
          <w:color w:val="auto"/>
          <w:sz w:val="24"/>
          <w:szCs w:val="24"/>
        </w:rPr>
        <w:t>.</w:t>
      </w:r>
      <w:r w:rsidR="00966767" w:rsidRPr="00EA615D">
        <w:rPr>
          <w:rFonts w:ascii="Arial" w:eastAsia="HG丸ｺﾞｼｯｸM-PRO" w:hAnsi="Arial" w:cs="Arial"/>
          <w:b/>
          <w:bCs/>
          <w:color w:val="auto"/>
          <w:sz w:val="24"/>
          <w:szCs w:val="24"/>
        </w:rPr>
        <w:t xml:space="preserve"> </w:t>
      </w:r>
      <w:r w:rsidR="00966767" w:rsidRPr="00EA615D">
        <w:rPr>
          <w:rFonts w:ascii="Arial" w:eastAsia="HG丸ｺﾞｼｯｸM-PRO" w:hAnsi="Arial" w:cs="Arial"/>
          <w:b/>
          <w:bCs/>
          <w:color w:val="auto"/>
          <w:sz w:val="24"/>
          <w:szCs w:val="24"/>
          <w:u w:val="single"/>
        </w:rPr>
        <w:t>Optional</w:t>
      </w:r>
      <w:r w:rsidR="00966767" w:rsidRPr="00EA615D">
        <w:rPr>
          <w:rFonts w:ascii="Arial" w:eastAsia="HG丸ｺﾞｼｯｸM-PRO" w:hAnsi="Arial" w:cs="Arial"/>
          <w:b/>
          <w:bCs/>
          <w:color w:val="auto"/>
          <w:sz w:val="24"/>
          <w:szCs w:val="24"/>
        </w:rPr>
        <w:t xml:space="preserve"> (only </w:t>
      </w:r>
      <w:r w:rsidR="006147E6" w:rsidRPr="00EA615D">
        <w:rPr>
          <w:rFonts w:ascii="Arial" w:eastAsia="HG丸ｺﾞｼｯｸM-PRO" w:hAnsi="Arial" w:cs="Arial"/>
          <w:b/>
          <w:bCs/>
          <w:color w:val="auto"/>
          <w:sz w:val="24"/>
          <w:szCs w:val="24"/>
        </w:rPr>
        <w:t xml:space="preserve">for the participating sites </w:t>
      </w:r>
      <w:r w:rsidR="0060414D" w:rsidRPr="00EA615D">
        <w:rPr>
          <w:rFonts w:ascii="Arial" w:eastAsia="HG丸ｺﾞｼｯｸM-PRO" w:hAnsi="Arial" w:cs="Arial"/>
          <w:b/>
          <w:bCs/>
          <w:color w:val="auto"/>
          <w:sz w:val="24"/>
          <w:szCs w:val="24"/>
        </w:rPr>
        <w:t xml:space="preserve">in Japan </w:t>
      </w:r>
      <w:r w:rsidR="00C50688" w:rsidRPr="00EA615D">
        <w:rPr>
          <w:rFonts w:ascii="Arial" w:eastAsia="HG丸ｺﾞｼｯｸM-PRO" w:hAnsi="Arial" w:cs="Arial"/>
          <w:b/>
          <w:bCs/>
          <w:color w:val="auto"/>
          <w:sz w:val="24"/>
          <w:szCs w:val="24"/>
        </w:rPr>
        <w:t>that</w:t>
      </w:r>
      <w:r w:rsidR="00966767" w:rsidRPr="00EA615D">
        <w:rPr>
          <w:rFonts w:ascii="Arial" w:eastAsia="HG丸ｺﾞｼｯｸM-PRO" w:hAnsi="Arial" w:cs="Arial"/>
          <w:b/>
          <w:bCs/>
          <w:color w:val="auto"/>
          <w:sz w:val="24"/>
          <w:szCs w:val="24"/>
        </w:rPr>
        <w:t xml:space="preserve"> agree to </w:t>
      </w:r>
      <w:r w:rsidR="006147E6" w:rsidRPr="00EA615D">
        <w:rPr>
          <w:rFonts w:ascii="Arial" w:eastAsia="HG丸ｺﾞｼｯｸM-PRO" w:hAnsi="Arial" w:cs="Arial"/>
          <w:b/>
          <w:bCs/>
          <w:color w:val="auto"/>
          <w:sz w:val="24"/>
          <w:szCs w:val="24"/>
        </w:rPr>
        <w:t xml:space="preserve">collect </w:t>
      </w:r>
      <w:r w:rsidR="00966767" w:rsidRPr="00EA615D">
        <w:rPr>
          <w:rFonts w:ascii="Arial" w:eastAsia="HG丸ｺﾞｼｯｸM-PRO" w:hAnsi="Arial" w:cs="Arial"/>
          <w:b/>
          <w:bCs/>
          <w:color w:val="auto"/>
          <w:sz w:val="24"/>
          <w:szCs w:val="24"/>
        </w:rPr>
        <w:t>th</w:t>
      </w:r>
      <w:r w:rsidR="006147E6" w:rsidRPr="00EA615D">
        <w:rPr>
          <w:rFonts w:ascii="Arial" w:eastAsia="HG丸ｺﾞｼｯｸM-PRO" w:hAnsi="Arial" w:cs="Arial"/>
          <w:b/>
          <w:bCs/>
          <w:color w:val="auto"/>
          <w:sz w:val="24"/>
          <w:szCs w:val="24"/>
        </w:rPr>
        <w:t>ese</w:t>
      </w:r>
      <w:r w:rsidR="00966767" w:rsidRPr="00EA615D">
        <w:rPr>
          <w:rFonts w:ascii="Arial" w:eastAsia="HG丸ｺﾞｼｯｸM-PRO" w:hAnsi="Arial" w:cs="Arial"/>
          <w:b/>
          <w:bCs/>
          <w:color w:val="auto"/>
          <w:sz w:val="24"/>
          <w:szCs w:val="24"/>
        </w:rPr>
        <w:t xml:space="preserve"> item</w:t>
      </w:r>
      <w:r w:rsidR="006147E6" w:rsidRPr="00EA615D">
        <w:rPr>
          <w:rFonts w:ascii="Arial" w:eastAsia="HG丸ｺﾞｼｯｸM-PRO" w:hAnsi="Arial" w:cs="Arial"/>
          <w:b/>
          <w:bCs/>
          <w:color w:val="auto"/>
          <w:sz w:val="24"/>
          <w:szCs w:val="24"/>
        </w:rPr>
        <w:t>s</w:t>
      </w:r>
      <w:r w:rsidR="00966767" w:rsidRPr="00EA615D">
        <w:rPr>
          <w:rFonts w:ascii="Arial" w:eastAsia="HG丸ｺﾞｼｯｸM-PRO" w:hAnsi="Arial" w:cs="Arial"/>
          <w:b/>
          <w:bCs/>
          <w:color w:val="auto"/>
          <w:sz w:val="24"/>
          <w:szCs w:val="24"/>
        </w:rPr>
        <w:t>)</w:t>
      </w:r>
    </w:p>
    <w:p w14:paraId="32B15DC3" w14:textId="77777777" w:rsidR="00C1182F" w:rsidRPr="00EA615D" w:rsidRDefault="006147E6" w:rsidP="00234EFC">
      <w:pPr>
        <w:pStyle w:val="af8"/>
        <w:ind w:left="220" w:hangingChars="100" w:hanging="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00966767" w:rsidRPr="00EA615D">
        <w:rPr>
          <w:rFonts w:ascii="Arial" w:eastAsia="HG丸ｺﾞｼｯｸM-PRO" w:hAnsi="Arial" w:cs="Arial"/>
          <w:color w:val="auto"/>
          <w:sz w:val="22"/>
          <w:szCs w:val="22"/>
        </w:rPr>
        <w:t xml:space="preserve">Blood tests: Two blood tests should be performed on days 3 (2-4) and 14 (12-16) after </w:t>
      </w:r>
      <w:r w:rsidRPr="00EA615D">
        <w:rPr>
          <w:rFonts w:ascii="Arial" w:eastAsia="HG丸ｺﾞｼｯｸM-PRO" w:hAnsi="Arial" w:cs="Arial"/>
          <w:color w:val="auto"/>
          <w:sz w:val="22"/>
          <w:szCs w:val="22"/>
        </w:rPr>
        <w:t xml:space="preserve">ICU </w:t>
      </w:r>
      <w:r w:rsidR="00966767" w:rsidRPr="00EA615D">
        <w:rPr>
          <w:rFonts w:ascii="Arial" w:eastAsia="HG丸ｺﾞｼｯｸM-PRO" w:hAnsi="Arial" w:cs="Arial"/>
          <w:color w:val="auto"/>
          <w:sz w:val="22"/>
          <w:szCs w:val="22"/>
        </w:rPr>
        <w:t>admission. The blood sample is collected in an EDTA-containing blood sample tube, centrifuged at 3000 rpm for 15 minutes (4°C), and then the supernatant fluid is collected and stored at -80°C. The blood sample is also transported at -80°C.</w:t>
      </w:r>
    </w:p>
    <w:p w14:paraId="5966C32D" w14:textId="77777777" w:rsidR="006147E6" w:rsidRPr="00EA615D" w:rsidRDefault="006147E6" w:rsidP="00966767">
      <w:pPr>
        <w:pStyle w:val="af8"/>
        <w:rPr>
          <w:rFonts w:ascii="Arial" w:eastAsia="HG丸ｺﾞｼｯｸM-PRO" w:hAnsi="Arial" w:cs="Arial"/>
          <w:color w:val="auto"/>
          <w:sz w:val="22"/>
          <w:szCs w:val="22"/>
        </w:rPr>
      </w:pPr>
    </w:p>
    <w:p w14:paraId="565A7E2C" w14:textId="77777777" w:rsidR="00966767" w:rsidRPr="00EA615D" w:rsidRDefault="00966767" w:rsidP="00234EFC">
      <w:pPr>
        <w:pStyle w:val="af8"/>
        <w:ind w:left="220" w:hangingChars="100" w:hanging="220"/>
        <w:rPr>
          <w:rFonts w:ascii="Arial" w:eastAsia="HG丸ｺﾞｼｯｸM-PRO" w:hAnsi="Arial" w:cs="Arial"/>
          <w:color w:val="auto"/>
          <w:sz w:val="22"/>
          <w:szCs w:val="22"/>
        </w:rPr>
      </w:pPr>
      <w:r w:rsidRPr="00EA615D">
        <w:rPr>
          <w:rFonts w:ascii="Arial" w:eastAsia="HG丸ｺﾞｼｯｸM-PRO" w:hAnsi="Arial" w:cs="Arial"/>
          <w:color w:val="auto"/>
          <w:sz w:val="22"/>
          <w:szCs w:val="22"/>
        </w:rPr>
        <w:t>・</w:t>
      </w:r>
      <w:r w:rsidRPr="00EA615D">
        <w:rPr>
          <w:rFonts w:ascii="Arial" w:eastAsia="HG丸ｺﾞｼｯｸM-PRO" w:hAnsi="Arial" w:cs="Arial"/>
          <w:color w:val="auto"/>
          <w:sz w:val="22"/>
          <w:szCs w:val="22"/>
        </w:rPr>
        <w:t xml:space="preserve">Urinalysis: A spot urinalysis will be performed on day 3 (or 2-4) of ICU admission to obtain urinary </w:t>
      </w:r>
      <w:r w:rsidR="00C50688" w:rsidRPr="00EA615D">
        <w:rPr>
          <w:rFonts w:ascii="Arial" w:eastAsia="HG丸ｺﾞｼｯｸM-PRO" w:hAnsi="Arial" w:cs="Arial"/>
          <w:color w:val="auto"/>
          <w:sz w:val="22"/>
          <w:szCs w:val="22"/>
        </w:rPr>
        <w:t xml:space="preserve"> </w:t>
      </w:r>
      <w:r w:rsidRPr="00EA615D">
        <w:rPr>
          <w:rFonts w:ascii="Arial" w:eastAsia="HG丸ｺﾞｼｯｸM-PRO" w:hAnsi="Arial" w:cs="Arial"/>
          <w:color w:val="auto"/>
          <w:sz w:val="22"/>
          <w:szCs w:val="22"/>
        </w:rPr>
        <w:t>creatinine and urea nitrogen levels, and</w:t>
      </w:r>
      <w:r w:rsidR="006147E6" w:rsidRPr="00EA615D">
        <w:rPr>
          <w:rFonts w:ascii="Arial" w:eastAsia="HG丸ｺﾞｼｯｸM-PRO" w:hAnsi="Arial" w:cs="Arial"/>
          <w:color w:val="auto"/>
          <w:sz w:val="22"/>
          <w:szCs w:val="22"/>
        </w:rPr>
        <w:t xml:space="preserve"> the </w:t>
      </w:r>
      <w:r w:rsidRPr="00EA615D">
        <w:rPr>
          <w:rFonts w:ascii="Arial" w:eastAsia="HG丸ｺﾞｼｯｸM-PRO" w:hAnsi="Arial" w:cs="Arial"/>
          <w:color w:val="auto"/>
          <w:sz w:val="22"/>
          <w:szCs w:val="22"/>
        </w:rPr>
        <w:t>urine sample obtained at the same time will be stored frozen (-20°C).</w:t>
      </w:r>
    </w:p>
    <w:p w14:paraId="68A73C3E" w14:textId="77777777" w:rsidR="00966767" w:rsidRPr="00EA615D" w:rsidRDefault="00966767" w:rsidP="00062384">
      <w:pPr>
        <w:pStyle w:val="af8"/>
        <w:rPr>
          <w:rFonts w:ascii="Arial" w:eastAsia="HG丸ｺﾞｼｯｸM-PRO" w:hAnsi="Arial" w:cs="Arial"/>
          <w:color w:val="auto"/>
          <w:sz w:val="22"/>
          <w:szCs w:val="22"/>
        </w:rPr>
      </w:pPr>
    </w:p>
    <w:p w14:paraId="72BF03B1" w14:textId="77777777" w:rsidR="00966767" w:rsidRPr="00EA615D" w:rsidRDefault="00966767" w:rsidP="00966767">
      <w:pPr>
        <w:pStyle w:val="af8"/>
        <w:rPr>
          <w:rFonts w:ascii="Arial" w:eastAsia="HG丸ｺﾞｼｯｸM-PRO" w:hAnsi="Arial" w:cs="Arial"/>
          <w:color w:val="auto"/>
          <w:sz w:val="22"/>
          <w:szCs w:val="22"/>
        </w:rPr>
      </w:pPr>
      <w:r w:rsidRPr="00EA615D">
        <w:rPr>
          <w:rFonts w:ascii="Arial" w:eastAsia="HG丸ｺﾞｼｯｸM-PRO" w:hAnsi="Arial" w:cs="Arial"/>
          <w:b/>
          <w:bCs/>
          <w:color w:val="auto"/>
          <w:sz w:val="24"/>
          <w:szCs w:val="24"/>
        </w:rPr>
        <w:t xml:space="preserve">4.2.7. Basic Institutional </w:t>
      </w:r>
      <w:r w:rsidR="006147E6" w:rsidRPr="00EA615D">
        <w:rPr>
          <w:rFonts w:ascii="Arial" w:eastAsia="HG丸ｺﾞｼｯｸM-PRO" w:hAnsi="Arial" w:cs="Arial"/>
          <w:b/>
          <w:bCs/>
          <w:color w:val="auto"/>
          <w:sz w:val="24"/>
          <w:szCs w:val="24"/>
        </w:rPr>
        <w:t>b</w:t>
      </w:r>
      <w:r w:rsidRPr="00EA615D">
        <w:rPr>
          <w:rFonts w:ascii="Arial" w:eastAsia="HG丸ｺﾞｼｯｸM-PRO" w:hAnsi="Arial" w:cs="Arial"/>
          <w:b/>
          <w:bCs/>
          <w:color w:val="auto"/>
          <w:sz w:val="24"/>
          <w:szCs w:val="24"/>
        </w:rPr>
        <w:t>ackground Information</w:t>
      </w:r>
      <w:r w:rsidRPr="00EA615D">
        <w:rPr>
          <w:rFonts w:ascii="Arial" w:eastAsia="HG丸ｺﾞｼｯｸM-PRO" w:hAnsi="Arial" w:cs="Arial"/>
          <w:color w:val="auto"/>
          <w:sz w:val="22"/>
          <w:szCs w:val="22"/>
        </w:rPr>
        <w:t xml:space="preserve"> (Th</w:t>
      </w:r>
      <w:r w:rsidR="006147E6" w:rsidRPr="00EA615D">
        <w:rPr>
          <w:rFonts w:ascii="Arial" w:eastAsia="HG丸ｺﾞｼｯｸM-PRO" w:hAnsi="Arial" w:cs="Arial"/>
          <w:color w:val="auto"/>
          <w:sz w:val="22"/>
          <w:szCs w:val="22"/>
        </w:rPr>
        <w:t>ese</w:t>
      </w:r>
      <w:r w:rsidRPr="00EA615D">
        <w:rPr>
          <w:rFonts w:ascii="Arial" w:eastAsia="HG丸ｺﾞｼｯｸM-PRO" w:hAnsi="Arial" w:cs="Arial"/>
          <w:color w:val="auto"/>
          <w:sz w:val="22"/>
          <w:szCs w:val="22"/>
        </w:rPr>
        <w:t xml:space="preserve"> item</w:t>
      </w:r>
      <w:r w:rsidR="006147E6" w:rsidRPr="00EA615D">
        <w:rPr>
          <w:rFonts w:ascii="Arial" w:eastAsia="HG丸ｺﾞｼｯｸM-PRO" w:hAnsi="Arial" w:cs="Arial"/>
          <w:color w:val="auto"/>
          <w:sz w:val="22"/>
          <w:szCs w:val="22"/>
        </w:rPr>
        <w:t>s</w:t>
      </w:r>
      <w:r w:rsidRPr="00EA615D">
        <w:rPr>
          <w:rFonts w:ascii="Arial" w:eastAsia="HG丸ｺﾞｼｯｸM-PRO" w:hAnsi="Arial" w:cs="Arial"/>
          <w:color w:val="auto"/>
          <w:sz w:val="22"/>
          <w:szCs w:val="22"/>
        </w:rPr>
        <w:t xml:space="preserve"> </w:t>
      </w:r>
      <w:r w:rsidR="006147E6" w:rsidRPr="00EA615D">
        <w:rPr>
          <w:rFonts w:ascii="Arial" w:eastAsia="HG丸ｺﾞｼｯｸM-PRO" w:hAnsi="Arial" w:cs="Arial"/>
          <w:color w:val="auto"/>
          <w:sz w:val="22"/>
          <w:szCs w:val="22"/>
        </w:rPr>
        <w:t>are</w:t>
      </w:r>
      <w:r w:rsidRPr="00EA615D">
        <w:rPr>
          <w:rFonts w:ascii="Arial" w:eastAsia="HG丸ｺﾞｼｯｸM-PRO" w:hAnsi="Arial" w:cs="Arial"/>
          <w:color w:val="auto"/>
          <w:sz w:val="22"/>
          <w:szCs w:val="22"/>
        </w:rPr>
        <w:t xml:space="preserve"> registered as basic background information prior to the start of the study.)</w:t>
      </w:r>
    </w:p>
    <w:p w14:paraId="24FD9018" w14:textId="77777777" w:rsidR="006A0648" w:rsidRPr="00EA615D" w:rsidRDefault="00966767" w:rsidP="00234EFC">
      <w:pPr>
        <w:pStyle w:val="af8"/>
        <w:ind w:leftChars="50" w:left="105"/>
        <w:rPr>
          <w:rFonts w:ascii="Arial" w:eastAsia="HG丸ｺﾞｼｯｸM-PRO" w:hAnsi="Arial" w:cs="Arial"/>
          <w:color w:val="auto"/>
          <w:sz w:val="22"/>
          <w:szCs w:val="22"/>
        </w:rPr>
      </w:pPr>
      <w:r w:rsidRPr="00EA615D">
        <w:rPr>
          <w:rFonts w:ascii="Arial" w:eastAsia="HG丸ｺﾞｼｯｸM-PRO" w:hAnsi="Arial" w:cs="Arial"/>
          <w:color w:val="auto"/>
          <w:sz w:val="22"/>
          <w:szCs w:val="22"/>
        </w:rPr>
        <w:t xml:space="preserve">Number of hospital beds, hospital type, number of ICU beds, patient-nurse ratio, patient-physician ratio, ICU type, availability of dedicated intensivists, physical therapists, occupational therapists, speech therapists, respiratory therapists, availability of various protocols for ICU care, </w:t>
      </w:r>
      <w:r w:rsidR="00B528AB" w:rsidRPr="00EA615D">
        <w:rPr>
          <w:rFonts w:ascii="Arial" w:eastAsia="HG丸ｺﾞｼｯｸM-PRO" w:hAnsi="Arial" w:cs="Arial"/>
          <w:color w:val="auto"/>
          <w:sz w:val="22"/>
          <w:szCs w:val="22"/>
        </w:rPr>
        <w:t>pre-</w:t>
      </w:r>
      <w:r w:rsidRPr="00EA615D">
        <w:rPr>
          <w:rFonts w:ascii="Arial" w:eastAsia="HG丸ｺﾞｼｯｸM-PRO" w:hAnsi="Arial" w:cs="Arial"/>
          <w:color w:val="auto"/>
          <w:sz w:val="22"/>
          <w:szCs w:val="22"/>
        </w:rPr>
        <w:t>set visiting hours, availability of brochures on PICS, etc.</w:t>
      </w:r>
    </w:p>
    <w:p w14:paraId="2E8DA6B0" w14:textId="77777777" w:rsidR="00966767" w:rsidRPr="00EA615D" w:rsidRDefault="00966767" w:rsidP="00966767">
      <w:pPr>
        <w:pStyle w:val="af8"/>
        <w:rPr>
          <w:rFonts w:ascii="Arial" w:eastAsia="HG丸ｺﾞｼｯｸM-PRO" w:hAnsi="Arial" w:cs="Arial"/>
          <w:color w:val="auto"/>
          <w:sz w:val="22"/>
          <w:szCs w:val="22"/>
        </w:rPr>
      </w:pPr>
    </w:p>
    <w:p w14:paraId="0B4069BC" w14:textId="77777777" w:rsidR="00760643" w:rsidRPr="00EA615D" w:rsidRDefault="005D6CCC" w:rsidP="00760643">
      <w:pPr>
        <w:suppressAutoHyphens/>
        <w:wordWrap w:val="0"/>
        <w:textAlignment w:val="baseline"/>
        <w:rPr>
          <w:rFonts w:ascii="Arial" w:eastAsia="HG丸ｺﾞｼｯｸM-PRO" w:hAnsi="Arial" w:cs="Arial"/>
          <w:b/>
          <w:bCs/>
          <w:sz w:val="24"/>
          <w:szCs w:val="24"/>
        </w:rPr>
      </w:pPr>
      <w:r w:rsidRPr="00EA615D">
        <w:rPr>
          <w:rFonts w:ascii="Arial" w:eastAsia="HG丸ｺﾞｼｯｸM-PRO" w:hAnsi="Arial" w:cs="Arial"/>
          <w:b/>
          <w:bCs/>
          <w:kern w:val="0"/>
          <w:sz w:val="24"/>
          <w:szCs w:val="24"/>
        </w:rPr>
        <w:t>4</w:t>
      </w:r>
      <w:r w:rsidR="00AF1E8E" w:rsidRPr="00EA615D">
        <w:rPr>
          <w:rFonts w:ascii="Arial" w:eastAsia="HG丸ｺﾞｼｯｸM-PRO" w:hAnsi="Arial" w:cs="Arial"/>
          <w:b/>
          <w:bCs/>
          <w:kern w:val="0"/>
          <w:sz w:val="24"/>
          <w:szCs w:val="24"/>
        </w:rPr>
        <w:t>.</w:t>
      </w:r>
      <w:r w:rsidR="00D071B0" w:rsidRPr="00EA615D">
        <w:rPr>
          <w:rFonts w:ascii="Arial" w:eastAsia="HG丸ｺﾞｼｯｸM-PRO" w:hAnsi="Arial" w:cs="Arial"/>
          <w:b/>
          <w:bCs/>
          <w:kern w:val="0"/>
          <w:sz w:val="24"/>
          <w:szCs w:val="24"/>
        </w:rPr>
        <w:t>3</w:t>
      </w:r>
      <w:r w:rsidR="00760643" w:rsidRPr="00EA615D">
        <w:rPr>
          <w:rFonts w:ascii="Arial" w:eastAsia="HG丸ｺﾞｼｯｸM-PRO" w:hAnsi="Arial" w:cs="Arial"/>
          <w:b/>
          <w:bCs/>
          <w:kern w:val="0"/>
          <w:sz w:val="24"/>
          <w:szCs w:val="24"/>
        </w:rPr>
        <w:t xml:space="preserve"> </w:t>
      </w:r>
      <w:r w:rsidR="00760643" w:rsidRPr="00EA615D">
        <w:rPr>
          <w:rFonts w:ascii="Arial" w:eastAsia="HG丸ｺﾞｼｯｸM-PRO" w:hAnsi="Arial" w:cs="Arial"/>
          <w:b/>
          <w:bCs/>
          <w:sz w:val="24"/>
          <w:szCs w:val="24"/>
        </w:rPr>
        <w:t>Creation and management of EDC and central data server</w:t>
      </w:r>
    </w:p>
    <w:p w14:paraId="412502D3" w14:textId="51110A6A" w:rsidR="00760643" w:rsidRPr="00EA615D" w:rsidRDefault="00760643" w:rsidP="00234EFC">
      <w:pPr>
        <w:suppressAutoHyphens/>
        <w:wordWrap w:val="0"/>
        <w:ind w:leftChars="50" w:left="105"/>
        <w:textAlignment w:val="baseline"/>
        <w:rPr>
          <w:rFonts w:ascii="Arial" w:eastAsia="HG丸ｺﾞｼｯｸM-PRO" w:hAnsi="Arial" w:cs="Arial"/>
          <w:sz w:val="22"/>
          <w:szCs w:val="22"/>
        </w:rPr>
      </w:pPr>
      <w:r w:rsidRPr="00EA615D">
        <w:rPr>
          <w:rFonts w:ascii="Arial" w:eastAsia="HG丸ｺﾞｼｯｸM-PRO" w:hAnsi="Arial" w:cs="Arial"/>
          <w:sz w:val="22"/>
          <w:szCs w:val="22"/>
        </w:rPr>
        <w:t xml:space="preserve">All data will </w:t>
      </w:r>
      <w:r w:rsidR="00F17451" w:rsidRPr="00EA615D">
        <w:rPr>
          <w:rFonts w:ascii="Arial" w:eastAsia="HG丸ｺﾞｼｯｸM-PRO" w:hAnsi="Arial" w:cs="Arial"/>
          <w:sz w:val="22"/>
          <w:szCs w:val="22"/>
        </w:rPr>
        <w:t xml:space="preserve">be collected </w:t>
      </w:r>
      <w:r w:rsidRPr="00EA615D">
        <w:rPr>
          <w:rFonts w:ascii="Arial" w:eastAsia="HG丸ｺﾞｼｯｸM-PRO" w:hAnsi="Arial" w:cs="Arial"/>
          <w:sz w:val="22"/>
          <w:szCs w:val="22"/>
        </w:rPr>
        <w:t>on</w:t>
      </w:r>
      <w:r w:rsidR="00F17451" w:rsidRPr="00EA615D">
        <w:rPr>
          <w:rFonts w:ascii="Arial" w:eastAsia="HG丸ｺﾞｼｯｸM-PRO" w:hAnsi="Arial" w:cs="Arial"/>
          <w:sz w:val="22"/>
          <w:szCs w:val="22"/>
        </w:rPr>
        <w:t xml:space="preserve"> the</w:t>
      </w:r>
      <w:r w:rsidRPr="00EA615D">
        <w:rPr>
          <w:rFonts w:ascii="Arial" w:eastAsia="HG丸ｺﾞｼｯｸM-PRO" w:hAnsi="Arial" w:cs="Arial"/>
          <w:sz w:val="22"/>
          <w:szCs w:val="22"/>
        </w:rPr>
        <w:t xml:space="preserve"> online database</w:t>
      </w:r>
      <w:r w:rsidR="00F17451" w:rsidRPr="00EA615D">
        <w:rPr>
          <w:rFonts w:ascii="Arial" w:eastAsia="HG丸ｺﾞｼｯｸM-PRO" w:hAnsi="Arial" w:cs="Arial"/>
          <w:sz w:val="22"/>
          <w:szCs w:val="22"/>
        </w:rPr>
        <w:t xml:space="preserve"> (EDC)</w:t>
      </w:r>
      <w:r w:rsidRPr="00EA615D">
        <w:rPr>
          <w:rFonts w:ascii="Arial" w:eastAsia="HG丸ｺﾞｼｯｸM-PRO" w:hAnsi="Arial" w:cs="Arial"/>
          <w:sz w:val="22"/>
          <w:szCs w:val="22"/>
        </w:rPr>
        <w:t xml:space="preserve"> with standard security</w:t>
      </w:r>
      <w:r w:rsidR="00F17451" w:rsidRPr="00EA615D">
        <w:rPr>
          <w:rFonts w:ascii="Arial" w:eastAsia="HG丸ｺﾞｼｯｸM-PRO" w:hAnsi="Arial" w:cs="Arial"/>
          <w:sz w:val="22"/>
          <w:szCs w:val="22"/>
        </w:rPr>
        <w:t xml:space="preserve">, which is </w:t>
      </w:r>
      <w:r w:rsidRPr="00EA615D">
        <w:rPr>
          <w:rFonts w:ascii="Arial" w:eastAsia="HG丸ｺﾞｼｯｸM-PRO" w:hAnsi="Arial" w:cs="Arial"/>
          <w:sz w:val="22"/>
          <w:szCs w:val="22"/>
        </w:rPr>
        <w:t>cre</w:t>
      </w:r>
      <w:r w:rsidR="00D31AB8" w:rsidRPr="00EA615D">
        <w:rPr>
          <w:rFonts w:ascii="Arial" w:eastAsia="HG丸ｺﾞｼｯｸM-PRO" w:hAnsi="Arial" w:cs="Arial"/>
          <w:sz w:val="22"/>
          <w:szCs w:val="22"/>
        </w:rPr>
        <w:t>a</w:t>
      </w:r>
      <w:r w:rsidRPr="00EA615D">
        <w:rPr>
          <w:rFonts w:ascii="Arial" w:eastAsia="HG丸ｺﾞｼｯｸM-PRO" w:hAnsi="Arial" w:cs="Arial"/>
          <w:sz w:val="22"/>
          <w:szCs w:val="22"/>
        </w:rPr>
        <w:t>ted exclusively for this research registry. The information in the database is already anonymized, with no names, addresses, images</w:t>
      </w:r>
      <w:r w:rsidR="00F17451" w:rsidRPr="00EA615D">
        <w:rPr>
          <w:rFonts w:ascii="Arial" w:eastAsia="HG丸ｺﾞｼｯｸM-PRO" w:hAnsi="Arial" w:cs="Arial"/>
          <w:sz w:val="22"/>
          <w:szCs w:val="22"/>
        </w:rPr>
        <w:t xml:space="preserve"> of the patient face</w:t>
      </w:r>
      <w:r w:rsidRPr="00EA615D">
        <w:rPr>
          <w:rFonts w:ascii="Arial" w:eastAsia="HG丸ｺﾞｼｯｸM-PRO" w:hAnsi="Arial" w:cs="Arial"/>
          <w:sz w:val="22"/>
          <w:szCs w:val="22"/>
        </w:rPr>
        <w:t xml:space="preserve">, or other information </w:t>
      </w:r>
      <w:r w:rsidR="00F17451" w:rsidRPr="00EA615D">
        <w:rPr>
          <w:rFonts w:ascii="Arial" w:eastAsia="HG丸ｺﾞｼｯｸM-PRO" w:hAnsi="Arial" w:cs="Arial"/>
          <w:sz w:val="22"/>
          <w:szCs w:val="22"/>
        </w:rPr>
        <w:t>that can identify the patient</w:t>
      </w:r>
      <w:r w:rsidR="00D31AB8" w:rsidRPr="00EA615D">
        <w:rPr>
          <w:rFonts w:ascii="Arial" w:eastAsia="HG丸ｺﾞｼｯｸM-PRO" w:hAnsi="Arial" w:cs="Arial"/>
          <w:sz w:val="22"/>
          <w:szCs w:val="22"/>
        </w:rPr>
        <w:t xml:space="preserve"> (like dates or pseudonym)</w:t>
      </w:r>
      <w:r w:rsidRPr="00EA615D">
        <w:rPr>
          <w:rFonts w:ascii="Arial" w:eastAsia="HG丸ｺﾞｼｯｸM-PRO" w:hAnsi="Arial" w:cs="Arial"/>
          <w:sz w:val="22"/>
          <w:szCs w:val="22"/>
        </w:rPr>
        <w:t>.</w:t>
      </w:r>
      <w:r w:rsidR="00D31AB8" w:rsidRPr="00EA615D">
        <w:rPr>
          <w:rFonts w:ascii="Arial" w:eastAsia="HG丸ｺﾞｼｯｸM-PRO" w:hAnsi="Arial" w:cs="Arial"/>
          <w:sz w:val="22"/>
          <w:szCs w:val="22"/>
        </w:rPr>
        <w:t xml:space="preserve"> Patient will be informed that at the end of their data collection at 3 months, their data will be anonymize</w:t>
      </w:r>
      <w:r w:rsidR="00E4646E" w:rsidRPr="00EA615D">
        <w:rPr>
          <w:rFonts w:ascii="Arial" w:eastAsia="HG丸ｺﾞｼｯｸM-PRO" w:hAnsi="Arial" w:cs="Arial"/>
          <w:sz w:val="22"/>
          <w:szCs w:val="22"/>
        </w:rPr>
        <w:t xml:space="preserve">d to include in the </w:t>
      </w:r>
      <w:r w:rsidR="00712873" w:rsidRPr="00EA615D">
        <w:rPr>
          <w:rFonts w:ascii="Arial" w:eastAsia="HG丸ｺﾞｼｯｸM-PRO" w:hAnsi="Arial" w:cs="Arial"/>
          <w:sz w:val="22"/>
          <w:szCs w:val="22"/>
        </w:rPr>
        <w:t>online</w:t>
      </w:r>
      <w:r w:rsidR="00E4646E" w:rsidRPr="00EA615D">
        <w:rPr>
          <w:rFonts w:ascii="Arial" w:eastAsia="HG丸ｺﾞｼｯｸM-PRO" w:hAnsi="Arial" w:cs="Arial"/>
          <w:sz w:val="22"/>
          <w:szCs w:val="22"/>
        </w:rPr>
        <w:t xml:space="preserve"> database.</w:t>
      </w:r>
      <w:r w:rsidRPr="00EA615D">
        <w:rPr>
          <w:rFonts w:ascii="Arial" w:eastAsia="HG丸ｺﾞｼｯｸM-PRO" w:hAnsi="Arial" w:cs="Arial"/>
          <w:sz w:val="22"/>
          <w:szCs w:val="22"/>
        </w:rPr>
        <w:t xml:space="preserve"> When information in this database is to be extracted, it will first be extracted by the </w:t>
      </w:r>
      <w:r w:rsidRPr="00EA615D">
        <w:rPr>
          <w:rFonts w:ascii="Arial" w:eastAsia="HG丸ｺﾞｼｯｸM-PRO" w:hAnsi="Arial" w:cs="Arial"/>
          <w:sz w:val="22"/>
          <w:szCs w:val="22"/>
        </w:rPr>
        <w:lastRenderedPageBreak/>
        <w:t xml:space="preserve">Research </w:t>
      </w:r>
      <w:r w:rsidR="00F17451" w:rsidRPr="00EA615D">
        <w:rPr>
          <w:rFonts w:ascii="Arial" w:eastAsia="HG丸ｺﾞｼｯｸM-PRO" w:hAnsi="Arial" w:cs="Arial"/>
          <w:sz w:val="22"/>
          <w:szCs w:val="22"/>
        </w:rPr>
        <w:t>Office</w:t>
      </w:r>
      <w:r w:rsidRPr="00EA615D">
        <w:rPr>
          <w:rFonts w:ascii="Arial" w:eastAsia="HG丸ｺﾞｼｯｸM-PRO" w:hAnsi="Arial" w:cs="Arial"/>
          <w:sz w:val="22"/>
          <w:szCs w:val="22"/>
        </w:rPr>
        <w:t xml:space="preserve"> via the Internet in a password-protected state and stored at the Research </w:t>
      </w:r>
      <w:r w:rsidR="00F17451" w:rsidRPr="00EA615D">
        <w:rPr>
          <w:rFonts w:ascii="Arial" w:eastAsia="HG丸ｺﾞｼｯｸM-PRO" w:hAnsi="Arial" w:cs="Arial"/>
          <w:sz w:val="22"/>
          <w:szCs w:val="22"/>
        </w:rPr>
        <w:t>Office</w:t>
      </w:r>
      <w:r w:rsidRPr="00EA615D">
        <w:rPr>
          <w:rFonts w:ascii="Arial" w:eastAsia="HG丸ｺﾞｼｯｸM-PRO" w:hAnsi="Arial" w:cs="Arial"/>
          <w:sz w:val="22"/>
          <w:szCs w:val="22"/>
        </w:rPr>
        <w:t>. The extracted master data is stored at the Research Office, and a password-protected copy is submitted to the person in charge of analysis. In this case, the Research Office will keep a complete history of t</w:t>
      </w:r>
      <w:r w:rsidR="00F17451" w:rsidRPr="00EA615D">
        <w:rPr>
          <w:rFonts w:ascii="Arial" w:eastAsia="HG丸ｺﾞｼｯｸM-PRO" w:hAnsi="Arial" w:cs="Arial"/>
          <w:sz w:val="22"/>
          <w:szCs w:val="22"/>
        </w:rPr>
        <w:t>h</w:t>
      </w:r>
      <w:r w:rsidRPr="00EA615D">
        <w:rPr>
          <w:rFonts w:ascii="Arial" w:eastAsia="HG丸ｺﾞｼｯｸM-PRO" w:hAnsi="Arial" w:cs="Arial"/>
          <w:sz w:val="22"/>
          <w:szCs w:val="22"/>
        </w:rPr>
        <w:t>e data, including when and to whom it was submitted, and its purpose.</w:t>
      </w:r>
    </w:p>
    <w:p w14:paraId="43EA34F7" w14:textId="77777777" w:rsidR="00960751" w:rsidRPr="00EA615D" w:rsidRDefault="00760643" w:rsidP="00234EFC">
      <w:pPr>
        <w:suppressAutoHyphens/>
        <w:wordWrap w:val="0"/>
        <w:ind w:leftChars="50" w:left="105" w:firstLine="615"/>
        <w:textAlignment w:val="baseline"/>
        <w:rPr>
          <w:rFonts w:ascii="Arial" w:eastAsia="HG丸ｺﾞｼｯｸM-PRO" w:hAnsi="Arial" w:cs="Arial"/>
          <w:sz w:val="22"/>
          <w:szCs w:val="22"/>
        </w:rPr>
      </w:pPr>
      <w:r w:rsidRPr="00EA615D">
        <w:rPr>
          <w:rFonts w:ascii="Arial" w:eastAsia="HG丸ｺﾞｼｯｸM-PRO" w:hAnsi="Arial" w:cs="Arial"/>
          <w:sz w:val="22"/>
          <w:szCs w:val="22"/>
        </w:rPr>
        <w:t xml:space="preserve">In the database collected in the central database, cases registered from each </w:t>
      </w:r>
      <w:r w:rsidR="00F17451" w:rsidRPr="00EA615D">
        <w:rPr>
          <w:rFonts w:ascii="Arial" w:eastAsia="HG丸ｺﾞｼｯｸM-PRO" w:hAnsi="Arial" w:cs="Arial"/>
          <w:sz w:val="22"/>
          <w:szCs w:val="22"/>
        </w:rPr>
        <w:t>participating site</w:t>
      </w:r>
      <w:r w:rsidRPr="00EA615D">
        <w:rPr>
          <w:rFonts w:ascii="Arial" w:eastAsia="HG丸ｺﾞｼｯｸM-PRO" w:hAnsi="Arial" w:cs="Arial"/>
          <w:sz w:val="22"/>
          <w:szCs w:val="22"/>
        </w:rPr>
        <w:t xml:space="preserve"> will be</w:t>
      </w:r>
      <w:r w:rsidR="00F17451" w:rsidRPr="00EA615D">
        <w:rPr>
          <w:rFonts w:ascii="Arial" w:eastAsia="HG丸ｺﾞｼｯｸM-PRO" w:hAnsi="Arial" w:cs="Arial"/>
          <w:sz w:val="22"/>
          <w:szCs w:val="22"/>
        </w:rPr>
        <w:t xml:space="preserve"> seen</w:t>
      </w:r>
      <w:r w:rsidRPr="00EA615D">
        <w:rPr>
          <w:rFonts w:ascii="Arial" w:eastAsia="HG丸ｺﾞｼｯｸM-PRO" w:hAnsi="Arial" w:cs="Arial"/>
          <w:sz w:val="22"/>
          <w:szCs w:val="22"/>
        </w:rPr>
        <w:t xml:space="preserve"> only </w:t>
      </w:r>
      <w:r w:rsidR="00F17451" w:rsidRPr="00EA615D">
        <w:rPr>
          <w:rFonts w:ascii="Arial" w:eastAsia="HG丸ｺﾞｼｯｸM-PRO" w:hAnsi="Arial" w:cs="Arial"/>
          <w:sz w:val="22"/>
          <w:szCs w:val="22"/>
        </w:rPr>
        <w:t>by</w:t>
      </w:r>
      <w:r w:rsidRPr="00EA615D">
        <w:rPr>
          <w:rFonts w:ascii="Arial" w:eastAsia="HG丸ｺﾞｼｯｸM-PRO" w:hAnsi="Arial" w:cs="Arial"/>
          <w:sz w:val="22"/>
          <w:szCs w:val="22"/>
        </w:rPr>
        <w:t xml:space="preserve"> the facility concerned. In other words, Hospital A can only view the data of cases registered from Hospital A, and cannot view or manipulate any data from other hospitals.</w:t>
      </w:r>
    </w:p>
    <w:p w14:paraId="0AFEB92E" w14:textId="77777777" w:rsidR="00760643" w:rsidRPr="00EA615D" w:rsidRDefault="00760643" w:rsidP="00760643">
      <w:pPr>
        <w:suppressAutoHyphens/>
        <w:wordWrap w:val="0"/>
        <w:textAlignment w:val="baseline"/>
        <w:rPr>
          <w:rFonts w:ascii="Arial" w:eastAsia="HG丸ｺﾞｼｯｸM-PRO" w:hAnsi="Arial" w:cs="Arial"/>
          <w:sz w:val="22"/>
          <w:szCs w:val="22"/>
        </w:rPr>
      </w:pPr>
    </w:p>
    <w:p w14:paraId="6912DE31" w14:textId="15C97354" w:rsidR="00760643" w:rsidRPr="00EA615D" w:rsidRDefault="005D6CCC" w:rsidP="00760643">
      <w:pPr>
        <w:suppressAutoHyphens/>
        <w:wordWrap w:val="0"/>
        <w:textAlignment w:val="baseline"/>
        <w:rPr>
          <w:rFonts w:ascii="Arial" w:eastAsia="HG丸ｺﾞｼｯｸM-PRO" w:hAnsi="Arial" w:cs="Arial"/>
          <w:b/>
          <w:bCs/>
          <w:sz w:val="24"/>
          <w:szCs w:val="24"/>
        </w:rPr>
      </w:pPr>
      <w:r w:rsidRPr="00EA615D">
        <w:rPr>
          <w:rFonts w:ascii="Arial" w:eastAsia="HG丸ｺﾞｼｯｸM-PRO" w:hAnsi="Arial" w:cs="Arial"/>
          <w:b/>
          <w:bCs/>
          <w:kern w:val="0"/>
          <w:sz w:val="24"/>
          <w:szCs w:val="24"/>
        </w:rPr>
        <w:t>4</w:t>
      </w:r>
      <w:r w:rsidR="00960751" w:rsidRPr="00EA615D">
        <w:rPr>
          <w:rFonts w:ascii="Arial" w:eastAsia="HG丸ｺﾞｼｯｸM-PRO" w:hAnsi="Arial" w:cs="Arial"/>
          <w:b/>
          <w:bCs/>
          <w:kern w:val="0"/>
          <w:sz w:val="24"/>
          <w:szCs w:val="24"/>
        </w:rPr>
        <w:t>.</w:t>
      </w:r>
      <w:r w:rsidR="00D071B0" w:rsidRPr="00EA615D">
        <w:rPr>
          <w:rFonts w:ascii="Arial" w:eastAsia="HG丸ｺﾞｼｯｸM-PRO" w:hAnsi="Arial" w:cs="Arial"/>
          <w:b/>
          <w:bCs/>
          <w:kern w:val="0"/>
          <w:sz w:val="24"/>
          <w:szCs w:val="24"/>
        </w:rPr>
        <w:t>4</w:t>
      </w:r>
      <w:r w:rsidR="000F54CC" w:rsidRPr="00EA615D">
        <w:rPr>
          <w:rFonts w:ascii="Arial" w:eastAsia="HG丸ｺﾞｼｯｸM-PRO" w:hAnsi="Arial" w:cs="Arial"/>
          <w:b/>
          <w:bCs/>
          <w:kern w:val="0"/>
          <w:sz w:val="24"/>
          <w:szCs w:val="24"/>
        </w:rPr>
        <w:t xml:space="preserve"> </w:t>
      </w:r>
      <w:r w:rsidR="00D15821" w:rsidRPr="00EA615D">
        <w:rPr>
          <w:rFonts w:ascii="Arial" w:eastAsia="HG丸ｺﾞｼｯｸM-PRO" w:hAnsi="Arial" w:cs="Arial"/>
          <w:b/>
          <w:bCs/>
          <w:sz w:val="24"/>
          <w:szCs w:val="24"/>
        </w:rPr>
        <w:t>Outcomes</w:t>
      </w:r>
    </w:p>
    <w:p w14:paraId="13E2FEC1" w14:textId="77777777" w:rsidR="00F17451" w:rsidRPr="00EA615D" w:rsidRDefault="00F17451" w:rsidP="00234EFC">
      <w:pPr>
        <w:ind w:left="440" w:hangingChars="200" w:hanging="440"/>
        <w:rPr>
          <w:rFonts w:ascii="Arial" w:eastAsia="HG丸ｺﾞｼｯｸM-PRO" w:hAnsi="Arial" w:cs="Arial"/>
          <w:sz w:val="22"/>
          <w:szCs w:val="22"/>
        </w:rPr>
      </w:pPr>
      <w:r w:rsidRPr="00EA615D">
        <w:rPr>
          <w:rFonts w:ascii="Arial" w:eastAsia="HG丸ｺﾞｼｯｸM-PRO" w:hAnsi="Arial" w:cs="Arial"/>
          <w:sz w:val="22"/>
          <w:szCs w:val="22"/>
        </w:rPr>
        <w:t>(</w:t>
      </w:r>
      <w:r w:rsidRPr="00EA615D">
        <w:rPr>
          <w:rFonts w:ascii="ＭＳ 明朝" w:hAnsi="ＭＳ 明朝" w:cs="ＭＳ 明朝" w:hint="eastAsia"/>
          <w:sz w:val="22"/>
          <w:szCs w:val="22"/>
        </w:rPr>
        <w:t>ⅰ</w:t>
      </w:r>
      <w:r w:rsidRPr="00EA615D">
        <w:rPr>
          <w:rFonts w:ascii="Arial" w:eastAsia="HG丸ｺﾞｼｯｸM-PRO" w:hAnsi="Arial" w:cs="Arial"/>
          <w:sz w:val="22"/>
          <w:szCs w:val="22"/>
        </w:rPr>
        <w:t>) To investigate the epidemiology of patients with ARDS on non-invasive/invasive mechanical ventilation admitted to the ICU (including short-term post-hospital discharge employment status, quality of life, physical, cognitive and mental dysfunction)</w:t>
      </w:r>
    </w:p>
    <w:p w14:paraId="0653FCBF" w14:textId="77777777" w:rsidR="00D15821" w:rsidRPr="00EA615D" w:rsidRDefault="00D15821" w:rsidP="00234EFC">
      <w:pPr>
        <w:ind w:firstLineChars="50" w:firstLine="110"/>
        <w:rPr>
          <w:rFonts w:ascii="Arial" w:eastAsia="HG丸ｺﾞｼｯｸM-PRO" w:hAnsi="Arial" w:cs="Arial"/>
          <w:sz w:val="22"/>
          <w:szCs w:val="22"/>
        </w:rPr>
      </w:pPr>
      <w:r w:rsidRPr="00EA615D">
        <w:rPr>
          <w:rFonts w:ascii="Arial" w:eastAsia="HG丸ｺﾞｼｯｸM-PRO" w:hAnsi="Arial" w:cs="Arial"/>
          <w:sz w:val="22"/>
          <w:szCs w:val="22"/>
        </w:rPr>
        <w:t>Primary endpoint: mortality (in-hospital mortality, mortality at 3-month after discharge)</w:t>
      </w:r>
    </w:p>
    <w:p w14:paraId="5F13DB90" w14:textId="77777777" w:rsidR="00D15821" w:rsidRPr="00EA615D" w:rsidRDefault="00D15821" w:rsidP="00234EFC">
      <w:pPr>
        <w:ind w:leftChars="50" w:left="105"/>
        <w:rPr>
          <w:rFonts w:ascii="Arial" w:eastAsia="HG丸ｺﾞｼｯｸM-PRO" w:hAnsi="Arial" w:cs="Arial"/>
          <w:sz w:val="22"/>
          <w:szCs w:val="22"/>
        </w:rPr>
      </w:pPr>
      <w:r w:rsidRPr="00EA615D">
        <w:rPr>
          <w:rFonts w:ascii="Arial" w:eastAsia="HG丸ｺﾞｼｯｸM-PRO" w:hAnsi="Arial" w:cs="Arial"/>
          <w:sz w:val="22"/>
          <w:szCs w:val="22"/>
        </w:rPr>
        <w:t>Secondary endpoints: length of ICU/hospital stay, duration on ventilator, ventilator withdrawal rate, etc.</w:t>
      </w:r>
    </w:p>
    <w:p w14:paraId="17DB1BA6" w14:textId="77777777" w:rsidR="00D15821" w:rsidRPr="00EA615D" w:rsidRDefault="00D15821" w:rsidP="00F17451">
      <w:pPr>
        <w:rPr>
          <w:rFonts w:ascii="Arial" w:eastAsia="HG丸ｺﾞｼｯｸM-PRO" w:hAnsi="Arial" w:cs="Arial"/>
          <w:sz w:val="22"/>
          <w:szCs w:val="22"/>
        </w:rPr>
      </w:pPr>
    </w:p>
    <w:p w14:paraId="4BC07E34" w14:textId="77777777" w:rsidR="00F17451" w:rsidRPr="00EA615D" w:rsidRDefault="00152C5D" w:rsidP="00234EFC">
      <w:pPr>
        <w:ind w:left="550" w:hangingChars="250" w:hanging="550"/>
        <w:rPr>
          <w:rFonts w:ascii="Arial" w:eastAsia="HG丸ｺﾞｼｯｸM-PRO" w:hAnsi="Arial" w:cs="Arial"/>
          <w:sz w:val="22"/>
          <w:szCs w:val="22"/>
        </w:rPr>
      </w:pPr>
      <w:r w:rsidRPr="00EA615D">
        <w:rPr>
          <w:rFonts w:ascii="Arial" w:eastAsia="HG丸ｺﾞｼｯｸM-PRO" w:hAnsi="Arial" w:cs="Arial"/>
          <w:sz w:val="22"/>
          <w:szCs w:val="22"/>
        </w:rPr>
        <w:t>(</w:t>
      </w:r>
      <w:r w:rsidR="00F17451" w:rsidRPr="00EA615D">
        <w:rPr>
          <w:rFonts w:ascii="ＭＳ 明朝" w:hAnsi="ＭＳ 明朝" w:cs="ＭＳ 明朝" w:hint="eastAsia"/>
          <w:sz w:val="22"/>
          <w:szCs w:val="22"/>
        </w:rPr>
        <w:t>ⅱ</w:t>
      </w:r>
      <w:r w:rsidRPr="00EA615D">
        <w:rPr>
          <w:rFonts w:ascii="Arial" w:eastAsia="HG丸ｺﾞｼｯｸM-PRO" w:hAnsi="Arial" w:cs="Arial"/>
          <w:sz w:val="22"/>
          <w:szCs w:val="22"/>
        </w:rPr>
        <w:t>)</w:t>
      </w:r>
      <w:r w:rsidR="00F17451" w:rsidRPr="00EA615D">
        <w:rPr>
          <w:rFonts w:ascii="Arial" w:eastAsia="HG丸ｺﾞｼｯｸM-PRO" w:hAnsi="Arial" w:cs="Arial"/>
          <w:sz w:val="22"/>
          <w:szCs w:val="22"/>
        </w:rPr>
        <w:t xml:space="preserve"> To investigate the treatment provided to patients with ARDS on non-invasive/invasive </w:t>
      </w:r>
      <w:r w:rsidRPr="00EA615D">
        <w:rPr>
          <w:rFonts w:ascii="Arial" w:eastAsia="HG丸ｺﾞｼｯｸM-PRO" w:hAnsi="Arial" w:cs="Arial"/>
          <w:sz w:val="22"/>
          <w:szCs w:val="22"/>
        </w:rPr>
        <w:t xml:space="preserve"> </w:t>
      </w:r>
      <w:r w:rsidR="00F17451" w:rsidRPr="00EA615D">
        <w:rPr>
          <w:rFonts w:ascii="Arial" w:eastAsia="HG丸ｺﾞｼｯｸM-PRO" w:hAnsi="Arial" w:cs="Arial"/>
          <w:sz w:val="22"/>
          <w:szCs w:val="22"/>
        </w:rPr>
        <w:t>mechanical ventilation admitted to the ICU.</w:t>
      </w:r>
    </w:p>
    <w:p w14:paraId="32B674FF" w14:textId="77777777" w:rsidR="00D15821" w:rsidRPr="00EA615D" w:rsidRDefault="00D15821" w:rsidP="00234EFC">
      <w:pPr>
        <w:suppressAutoHyphens/>
        <w:wordWrap w:val="0"/>
        <w:ind w:leftChars="50" w:left="105"/>
        <w:textAlignment w:val="baseline"/>
        <w:rPr>
          <w:rFonts w:ascii="Arial" w:eastAsia="HG丸ｺﾞｼｯｸM-PRO" w:hAnsi="Arial" w:cs="Arial"/>
          <w:sz w:val="22"/>
          <w:szCs w:val="22"/>
        </w:rPr>
      </w:pPr>
      <w:r w:rsidRPr="00EA615D">
        <w:rPr>
          <w:rFonts w:ascii="Arial" w:eastAsia="HG丸ｺﾞｼｯｸM-PRO" w:hAnsi="Arial" w:cs="Arial"/>
          <w:sz w:val="22"/>
          <w:szCs w:val="22"/>
        </w:rPr>
        <w:t>Primary endpoint: The achievement of lung protective ventilation (TV &lt; 6-8 ml/kg, plateau pressure &lt; 25-30 cmH2O, driving pressure &lt; 15 cmH2O).</w:t>
      </w:r>
    </w:p>
    <w:p w14:paraId="1CB327E4" w14:textId="6C5A29CA" w:rsidR="00D15821" w:rsidRPr="00EA615D" w:rsidRDefault="00D15821" w:rsidP="00234EFC">
      <w:pPr>
        <w:suppressAutoHyphens/>
        <w:wordWrap w:val="0"/>
        <w:ind w:leftChars="50" w:left="105"/>
        <w:textAlignment w:val="baseline"/>
        <w:rPr>
          <w:rFonts w:ascii="Arial" w:eastAsia="HG丸ｺﾞｼｯｸM-PRO" w:hAnsi="Arial" w:cs="Arial"/>
          <w:sz w:val="22"/>
          <w:szCs w:val="22"/>
        </w:rPr>
      </w:pPr>
      <w:r w:rsidRPr="00EA615D">
        <w:rPr>
          <w:rFonts w:ascii="Arial" w:eastAsia="HG丸ｺﾞｼｯｸM-PRO" w:hAnsi="Arial" w:cs="Arial"/>
          <w:sz w:val="22"/>
          <w:szCs w:val="22"/>
        </w:rPr>
        <w:t>Secondary endpoints: data on how to use non-invasive/invasive ventilation, prone positioning, neuromuscular blockade, dialysis, etc.</w:t>
      </w:r>
    </w:p>
    <w:p w14:paraId="200E13B9" w14:textId="77777777" w:rsidR="00D15821" w:rsidRPr="00EA615D" w:rsidRDefault="00D15821" w:rsidP="00F17451">
      <w:pPr>
        <w:suppressAutoHyphens/>
        <w:wordWrap w:val="0"/>
        <w:textAlignment w:val="baseline"/>
        <w:rPr>
          <w:rFonts w:ascii="Arial" w:eastAsia="HG丸ｺﾞｼｯｸM-PRO" w:hAnsi="Arial" w:cs="Arial"/>
          <w:sz w:val="22"/>
          <w:szCs w:val="22"/>
        </w:rPr>
      </w:pPr>
    </w:p>
    <w:p w14:paraId="57175508" w14:textId="5A022723" w:rsidR="00152C5D" w:rsidRPr="00EA615D" w:rsidRDefault="00F17451" w:rsidP="00152C5D">
      <w:pPr>
        <w:suppressAutoHyphens/>
        <w:wordWrap w:val="0"/>
        <w:ind w:left="440" w:hangingChars="200" w:hanging="440"/>
        <w:textAlignment w:val="baseline"/>
        <w:rPr>
          <w:rFonts w:ascii="Arial" w:eastAsia="HG丸ｺﾞｼｯｸM-PRO" w:hAnsi="Arial" w:cs="Arial"/>
          <w:sz w:val="22"/>
          <w:szCs w:val="22"/>
        </w:rPr>
      </w:pPr>
      <w:r w:rsidRPr="00EA615D">
        <w:rPr>
          <w:rFonts w:ascii="Arial" w:eastAsia="HG丸ｺﾞｼｯｸM-PRO" w:hAnsi="Arial" w:cs="Arial"/>
          <w:sz w:val="22"/>
          <w:szCs w:val="22"/>
        </w:rPr>
        <w:t>(</w:t>
      </w:r>
      <w:r w:rsidRPr="00EA615D">
        <w:rPr>
          <w:rFonts w:ascii="ＭＳ 明朝" w:hAnsi="ＭＳ 明朝" w:cs="ＭＳ 明朝" w:hint="eastAsia"/>
          <w:sz w:val="22"/>
          <w:szCs w:val="22"/>
        </w:rPr>
        <w:t>ⅲ</w:t>
      </w:r>
      <w:r w:rsidRPr="00EA615D">
        <w:rPr>
          <w:rFonts w:ascii="Arial" w:eastAsia="HG丸ｺﾞｼｯｸM-PRO" w:hAnsi="Arial" w:cs="Arial"/>
          <w:sz w:val="22"/>
          <w:szCs w:val="22"/>
        </w:rPr>
        <w:t xml:space="preserve">) To investigate the implementation of </w:t>
      </w:r>
      <w:r w:rsidR="000F54CC" w:rsidRPr="00EA615D">
        <w:rPr>
          <w:rFonts w:ascii="Arial" w:eastAsia="HG丸ｺﾞｼｯｸM-PRO" w:hAnsi="Arial" w:cs="Arial"/>
          <w:sz w:val="22"/>
          <w:szCs w:val="22"/>
        </w:rPr>
        <w:t>evidence</w:t>
      </w:r>
      <w:r w:rsidRPr="00EA615D">
        <w:rPr>
          <w:rFonts w:ascii="Arial" w:eastAsia="HG丸ｺﾞｼｯｸM-PRO" w:hAnsi="Arial" w:cs="Arial"/>
          <w:sz w:val="22"/>
          <w:szCs w:val="22"/>
        </w:rPr>
        <w:t>-based ICU care and its association with patient outcomes</w:t>
      </w:r>
    </w:p>
    <w:p w14:paraId="3525EFEB" w14:textId="7E3E938B" w:rsidR="00760643" w:rsidRPr="00EA615D" w:rsidRDefault="00760643" w:rsidP="00234EFC">
      <w:pPr>
        <w:suppressAutoHyphens/>
        <w:wordWrap w:val="0"/>
        <w:ind w:leftChars="50" w:left="435" w:hangingChars="150" w:hanging="330"/>
        <w:textAlignment w:val="baseline"/>
        <w:rPr>
          <w:rFonts w:ascii="Arial" w:eastAsia="HG丸ｺﾞｼｯｸM-PRO" w:hAnsi="Arial" w:cs="Arial"/>
          <w:sz w:val="22"/>
          <w:szCs w:val="22"/>
        </w:rPr>
      </w:pPr>
      <w:r w:rsidRPr="00EA615D">
        <w:rPr>
          <w:rFonts w:ascii="Arial" w:eastAsia="HG丸ｺﾞｼｯｸM-PRO" w:hAnsi="Arial" w:cs="Arial"/>
          <w:sz w:val="22"/>
          <w:szCs w:val="22"/>
        </w:rPr>
        <w:t xml:space="preserve">After dividing patients into two groups (&lt;30% and </w:t>
      </w:r>
      <w:r w:rsidRPr="00EA615D">
        <w:rPr>
          <w:rFonts w:ascii="Arial" w:hAnsi="Arial" w:cs="Arial"/>
          <w:sz w:val="22"/>
          <w:szCs w:val="22"/>
        </w:rPr>
        <w:t>≥</w:t>
      </w:r>
      <w:r w:rsidRPr="00EA615D">
        <w:rPr>
          <w:rFonts w:ascii="Arial" w:eastAsia="HG丸ｺﾞｼｯｸM-PRO" w:hAnsi="Arial" w:cs="Arial"/>
          <w:sz w:val="22"/>
          <w:szCs w:val="22"/>
        </w:rPr>
        <w:t xml:space="preserve">30% implementation rate), the </w:t>
      </w:r>
      <w:r w:rsidR="00152C5D" w:rsidRPr="00EA615D">
        <w:rPr>
          <w:rFonts w:ascii="Arial" w:eastAsia="HG丸ｺﾞｼｯｸM-PRO" w:hAnsi="Arial" w:cs="Arial" w:hint="eastAsia"/>
          <w:sz w:val="22"/>
          <w:szCs w:val="22"/>
        </w:rPr>
        <w:t>following</w:t>
      </w:r>
      <w:r w:rsidR="00152C5D" w:rsidRPr="00EA615D">
        <w:rPr>
          <w:rFonts w:ascii="Arial" w:eastAsia="HG丸ｺﾞｼｯｸM-PRO" w:hAnsi="Arial" w:cs="Arial"/>
          <w:sz w:val="22"/>
          <w:szCs w:val="22"/>
        </w:rPr>
        <w:t xml:space="preserve"> </w:t>
      </w:r>
      <w:r w:rsidR="000F54CC" w:rsidRPr="00EA615D">
        <w:rPr>
          <w:rFonts w:ascii="Arial" w:eastAsia="HG丸ｺﾞｼｯｸM-PRO" w:hAnsi="Arial" w:cs="Arial"/>
          <w:sz w:val="22"/>
          <w:szCs w:val="22"/>
        </w:rPr>
        <w:t xml:space="preserve">endpoints </w:t>
      </w:r>
      <w:r w:rsidRPr="00EA615D">
        <w:rPr>
          <w:rFonts w:ascii="Arial" w:eastAsia="HG丸ｺﾞｼｯｸM-PRO" w:hAnsi="Arial" w:cs="Arial"/>
          <w:sz w:val="22"/>
          <w:szCs w:val="22"/>
        </w:rPr>
        <w:t>will be evaluated.</w:t>
      </w:r>
    </w:p>
    <w:p w14:paraId="0B71E650" w14:textId="77777777" w:rsidR="00760643" w:rsidRPr="00EA615D" w:rsidRDefault="00760643" w:rsidP="00234EFC">
      <w:pPr>
        <w:suppressAutoHyphens/>
        <w:wordWrap w:val="0"/>
        <w:ind w:firstLineChars="50" w:firstLine="110"/>
        <w:textAlignment w:val="baseline"/>
        <w:rPr>
          <w:rFonts w:ascii="Arial" w:eastAsia="HG丸ｺﾞｼｯｸM-PRO" w:hAnsi="Arial" w:cs="Arial"/>
          <w:sz w:val="22"/>
          <w:szCs w:val="22"/>
        </w:rPr>
      </w:pPr>
      <w:r w:rsidRPr="00EA615D">
        <w:rPr>
          <w:rFonts w:ascii="Arial" w:eastAsia="HG丸ｺﾞｼｯｸM-PRO" w:hAnsi="Arial" w:cs="Arial"/>
          <w:sz w:val="22"/>
          <w:szCs w:val="22"/>
        </w:rPr>
        <w:t xml:space="preserve">Primary endpoint: Mortality at </w:t>
      </w:r>
      <w:r w:rsidR="00D15821" w:rsidRPr="00EA615D">
        <w:rPr>
          <w:rFonts w:ascii="Arial" w:eastAsia="HG丸ｺﾞｼｯｸM-PRO" w:hAnsi="Arial" w:cs="Arial"/>
          <w:sz w:val="22"/>
          <w:szCs w:val="22"/>
        </w:rPr>
        <w:t xml:space="preserve">hospital </w:t>
      </w:r>
      <w:r w:rsidRPr="00EA615D">
        <w:rPr>
          <w:rFonts w:ascii="Arial" w:eastAsia="HG丸ｺﾞｼｯｸM-PRO" w:hAnsi="Arial" w:cs="Arial"/>
          <w:sz w:val="22"/>
          <w:szCs w:val="22"/>
        </w:rPr>
        <w:t>discharge</w:t>
      </w:r>
      <w:r w:rsidR="00D15821" w:rsidRPr="00EA615D">
        <w:rPr>
          <w:rFonts w:ascii="Arial" w:eastAsia="HG丸ｺﾞｼｯｸM-PRO" w:hAnsi="Arial" w:cs="Arial"/>
          <w:sz w:val="22"/>
          <w:szCs w:val="22"/>
        </w:rPr>
        <w:t xml:space="preserve"> and 3-month thereafter</w:t>
      </w:r>
    </w:p>
    <w:p w14:paraId="2B9D39AB" w14:textId="77777777" w:rsidR="00760643" w:rsidRPr="00EA615D" w:rsidRDefault="00760643" w:rsidP="00234EFC">
      <w:pPr>
        <w:suppressAutoHyphens/>
        <w:wordWrap w:val="0"/>
        <w:ind w:firstLineChars="50" w:firstLine="110"/>
        <w:textAlignment w:val="baseline"/>
        <w:rPr>
          <w:rFonts w:ascii="Arial" w:eastAsia="HG丸ｺﾞｼｯｸM-PRO" w:hAnsi="Arial" w:cs="Arial"/>
          <w:sz w:val="22"/>
          <w:szCs w:val="22"/>
        </w:rPr>
      </w:pPr>
      <w:r w:rsidRPr="00EA615D">
        <w:rPr>
          <w:rFonts w:ascii="Arial" w:eastAsia="HG丸ｺﾞｼｯｸM-PRO" w:hAnsi="Arial" w:cs="Arial"/>
          <w:sz w:val="22"/>
          <w:szCs w:val="22"/>
        </w:rPr>
        <w:t>Secondary endpoints: duration of mechanical ventilation, duration of ECMO use, ICU length of stay, hospital length of stay, duration of delirium, physical, cognitive and mental function, quality of life, etc.</w:t>
      </w:r>
    </w:p>
    <w:p w14:paraId="49BA2E36" w14:textId="77777777" w:rsidR="00760643" w:rsidRPr="00EA615D" w:rsidRDefault="00760643" w:rsidP="00760643">
      <w:pPr>
        <w:suppressAutoHyphens/>
        <w:wordWrap w:val="0"/>
        <w:textAlignment w:val="baseline"/>
        <w:rPr>
          <w:rFonts w:ascii="Arial" w:eastAsia="HG丸ｺﾞｼｯｸM-PRO" w:hAnsi="Arial" w:cs="Arial"/>
          <w:sz w:val="22"/>
          <w:szCs w:val="22"/>
        </w:rPr>
      </w:pPr>
    </w:p>
    <w:p w14:paraId="068BA656" w14:textId="77777777" w:rsidR="00480B38" w:rsidRPr="00EA615D" w:rsidRDefault="00760643" w:rsidP="00234EFC">
      <w:pPr>
        <w:suppressAutoHyphens/>
        <w:wordWrap w:val="0"/>
        <w:ind w:leftChars="50" w:left="105"/>
        <w:textAlignment w:val="baseline"/>
        <w:rPr>
          <w:rFonts w:ascii="Arial" w:eastAsia="HG丸ｺﾞｼｯｸM-PRO" w:hAnsi="Arial" w:cs="Arial"/>
          <w:sz w:val="22"/>
          <w:szCs w:val="22"/>
        </w:rPr>
      </w:pPr>
      <w:r w:rsidRPr="00EA615D">
        <w:rPr>
          <w:rFonts w:ascii="Arial" w:eastAsia="HG丸ｺﾞｼｯｸM-PRO" w:hAnsi="Arial" w:cs="Arial"/>
          <w:sz w:val="22"/>
          <w:szCs w:val="22"/>
        </w:rPr>
        <w:t xml:space="preserve">Follow the investigation of the implementation of ICU care such as ABCDEF bundle, nutritional therapy, ICU diary, physical restraints, etc., </w:t>
      </w:r>
      <w:r w:rsidR="00D15821" w:rsidRPr="00EA615D">
        <w:rPr>
          <w:rFonts w:ascii="Arial" w:eastAsia="HG丸ｺﾞｼｯｸM-PRO" w:hAnsi="Arial" w:cs="Arial"/>
          <w:sz w:val="22"/>
          <w:szCs w:val="22"/>
        </w:rPr>
        <w:t>and t</w:t>
      </w:r>
      <w:r w:rsidRPr="00EA615D">
        <w:rPr>
          <w:rFonts w:ascii="Arial" w:eastAsia="HG丸ｺﾞｼｯｸM-PRO" w:hAnsi="Arial" w:cs="Arial"/>
          <w:sz w:val="22"/>
          <w:szCs w:val="22"/>
        </w:rPr>
        <w:t xml:space="preserve">he </w:t>
      </w:r>
      <w:r w:rsidR="00D15821" w:rsidRPr="00EA615D">
        <w:rPr>
          <w:rFonts w:ascii="Arial" w:eastAsia="HG丸ｺﾞｼｯｸM-PRO" w:hAnsi="Arial" w:cs="Arial"/>
          <w:sz w:val="22"/>
          <w:szCs w:val="22"/>
        </w:rPr>
        <w:t>association</w:t>
      </w:r>
      <w:r w:rsidRPr="00EA615D">
        <w:rPr>
          <w:rFonts w:ascii="Arial" w:eastAsia="HG丸ｺﾞｼｯｸM-PRO" w:hAnsi="Arial" w:cs="Arial"/>
          <w:sz w:val="22"/>
          <w:szCs w:val="22"/>
        </w:rPr>
        <w:t xml:space="preserve"> between the above patient outcomes and outcomes will be investigated.</w:t>
      </w:r>
    </w:p>
    <w:p w14:paraId="3678E71E" w14:textId="77777777" w:rsidR="00D15821" w:rsidRPr="00EA615D" w:rsidRDefault="00D15821" w:rsidP="00760643">
      <w:pPr>
        <w:suppressAutoHyphens/>
        <w:wordWrap w:val="0"/>
        <w:textAlignment w:val="baseline"/>
        <w:rPr>
          <w:rFonts w:ascii="Arial" w:eastAsia="HG丸ｺﾞｼｯｸM-PRO" w:hAnsi="Arial" w:cs="Arial"/>
          <w:sz w:val="22"/>
          <w:szCs w:val="22"/>
        </w:rPr>
      </w:pPr>
    </w:p>
    <w:p w14:paraId="57473460" w14:textId="77777777" w:rsidR="00960751" w:rsidRPr="00EA615D" w:rsidRDefault="00480B38" w:rsidP="00234EFC">
      <w:pPr>
        <w:ind w:leftChars="50" w:left="105"/>
        <w:rPr>
          <w:rFonts w:ascii="Arial" w:eastAsia="HG丸ｺﾞｼｯｸM-PRO" w:hAnsi="Arial" w:cs="Arial"/>
          <w:sz w:val="22"/>
          <w:szCs w:val="22"/>
        </w:rPr>
      </w:pPr>
      <w:r w:rsidRPr="00EA615D">
        <w:rPr>
          <w:rFonts w:ascii="ＭＳ 明朝" w:hAnsi="ＭＳ 明朝" w:cs="ＭＳ 明朝" w:hint="eastAsia"/>
          <w:sz w:val="22"/>
          <w:szCs w:val="22"/>
        </w:rPr>
        <w:t>※</w:t>
      </w:r>
      <w:r w:rsidR="00760643" w:rsidRPr="00EA615D">
        <w:rPr>
          <w:rFonts w:ascii="Arial" w:eastAsia="HG丸ｺﾞｼｯｸM-PRO" w:hAnsi="Arial" w:cs="Arial"/>
          <w:sz w:val="22"/>
          <w:szCs w:val="22"/>
        </w:rPr>
        <w:t>As this study aims to establish a registry with the potential to enroll a large number of patients, additional analyses will be performed as needed.</w:t>
      </w:r>
    </w:p>
    <w:p w14:paraId="61B135D8" w14:textId="77777777" w:rsidR="00760643" w:rsidRPr="00EA615D" w:rsidRDefault="00760643" w:rsidP="009C3531">
      <w:pPr>
        <w:rPr>
          <w:rFonts w:ascii="Arial" w:eastAsia="HG丸ｺﾞｼｯｸM-PRO" w:hAnsi="Arial" w:cs="Arial"/>
          <w:sz w:val="22"/>
          <w:szCs w:val="22"/>
        </w:rPr>
      </w:pPr>
    </w:p>
    <w:p w14:paraId="666B79AE" w14:textId="77777777" w:rsidR="00C8383A" w:rsidRPr="00EA615D" w:rsidRDefault="009C3531" w:rsidP="00C8383A">
      <w:pPr>
        <w:rPr>
          <w:rFonts w:ascii="Arial" w:eastAsia="HG丸ｺﾞｼｯｸM-PRO" w:hAnsi="Arial" w:cs="Arial"/>
          <w:b/>
          <w:bCs/>
          <w:sz w:val="24"/>
          <w:szCs w:val="24"/>
        </w:rPr>
      </w:pPr>
      <w:r w:rsidRPr="00EA615D">
        <w:rPr>
          <w:rFonts w:ascii="Arial" w:eastAsia="HG丸ｺﾞｼｯｸM-PRO" w:hAnsi="Arial" w:cs="Arial"/>
          <w:b/>
          <w:bCs/>
          <w:sz w:val="24"/>
          <w:szCs w:val="24"/>
        </w:rPr>
        <w:t>4.</w:t>
      </w:r>
      <w:r w:rsidR="002565A4" w:rsidRPr="00EA615D">
        <w:rPr>
          <w:rFonts w:ascii="Arial" w:eastAsia="HG丸ｺﾞｼｯｸM-PRO" w:hAnsi="Arial" w:cs="Arial"/>
          <w:b/>
          <w:bCs/>
          <w:sz w:val="24"/>
          <w:szCs w:val="24"/>
        </w:rPr>
        <w:t>5</w:t>
      </w:r>
      <w:r w:rsidRPr="00EA615D">
        <w:rPr>
          <w:rFonts w:ascii="Arial" w:eastAsia="HG丸ｺﾞｼｯｸM-PRO" w:hAnsi="Arial" w:cs="Arial"/>
          <w:b/>
          <w:bCs/>
          <w:sz w:val="24"/>
          <w:szCs w:val="24"/>
        </w:rPr>
        <w:t xml:space="preserve"> </w:t>
      </w:r>
      <w:r w:rsidR="00C8383A" w:rsidRPr="00EA615D">
        <w:rPr>
          <w:rFonts w:ascii="Arial" w:eastAsia="HG丸ｺﾞｼｯｸM-PRO" w:hAnsi="Arial" w:cs="Arial"/>
          <w:b/>
          <w:bCs/>
          <w:sz w:val="24"/>
          <w:szCs w:val="24"/>
        </w:rPr>
        <w:t>Sample size</w:t>
      </w:r>
    </w:p>
    <w:p w14:paraId="4427FCB9" w14:textId="77777777" w:rsidR="00C8383A" w:rsidRPr="00EA615D" w:rsidRDefault="00575132" w:rsidP="00234EFC">
      <w:pPr>
        <w:ind w:leftChars="50" w:left="105"/>
        <w:rPr>
          <w:rFonts w:ascii="Arial" w:eastAsia="HG丸ｺﾞｼｯｸM-PRO" w:hAnsi="Arial" w:cs="Arial"/>
          <w:sz w:val="22"/>
          <w:szCs w:val="22"/>
        </w:rPr>
      </w:pPr>
      <w:r w:rsidRPr="00EA615D">
        <w:rPr>
          <w:rFonts w:ascii="Arial" w:eastAsia="HG丸ｺﾞｼｯｸM-PRO" w:hAnsi="Arial" w:cs="Arial"/>
          <w:sz w:val="22"/>
          <w:szCs w:val="22"/>
        </w:rPr>
        <w:t>For research aims (</w:t>
      </w:r>
      <w:r w:rsidRPr="00EA615D">
        <w:rPr>
          <w:rFonts w:ascii="ＭＳ 明朝" w:hAnsi="ＭＳ 明朝" w:cs="ＭＳ 明朝" w:hint="eastAsia"/>
          <w:sz w:val="22"/>
          <w:szCs w:val="22"/>
        </w:rPr>
        <w:t>ⅰ</w:t>
      </w:r>
      <w:r w:rsidRPr="00EA615D">
        <w:rPr>
          <w:rFonts w:ascii="Arial" w:eastAsia="HG丸ｺﾞｼｯｸM-PRO" w:hAnsi="Arial" w:cs="Arial"/>
          <w:sz w:val="22"/>
          <w:szCs w:val="22"/>
        </w:rPr>
        <w:t>) and (</w:t>
      </w:r>
      <w:r w:rsidRPr="00EA615D">
        <w:rPr>
          <w:rFonts w:ascii="ＭＳ 明朝" w:hAnsi="ＭＳ 明朝" w:cs="ＭＳ 明朝" w:hint="eastAsia"/>
          <w:sz w:val="22"/>
          <w:szCs w:val="22"/>
        </w:rPr>
        <w:t>ⅱ</w:t>
      </w:r>
      <w:r w:rsidRPr="00EA615D">
        <w:rPr>
          <w:rFonts w:ascii="Arial" w:eastAsia="HG丸ｺﾞｼｯｸM-PRO" w:hAnsi="Arial" w:cs="Arial"/>
          <w:sz w:val="22"/>
          <w:szCs w:val="22"/>
        </w:rPr>
        <w:t>), no clear sample size is set, as these are observational studies aiming to collect epidemiological data as the main objective. For research aim 3, a</w:t>
      </w:r>
      <w:r w:rsidR="00C8383A" w:rsidRPr="00EA615D">
        <w:rPr>
          <w:rFonts w:ascii="Arial" w:eastAsia="HG丸ｺﾞｼｯｸM-PRO" w:hAnsi="Arial" w:cs="Arial"/>
          <w:sz w:val="22"/>
          <w:szCs w:val="22"/>
        </w:rPr>
        <w:t xml:space="preserve">ssuming an α error of 0.05 and a 1-β error of 0.90 for the two groups (implementation ratio &lt;30% and </w:t>
      </w:r>
      <w:r w:rsidR="00C8383A" w:rsidRPr="00EA615D">
        <w:rPr>
          <w:rFonts w:ascii="Arial" w:hAnsi="Arial" w:cs="Arial"/>
          <w:sz w:val="22"/>
          <w:szCs w:val="22"/>
        </w:rPr>
        <w:t>≥</w:t>
      </w:r>
      <w:r w:rsidR="00C8383A" w:rsidRPr="00EA615D">
        <w:rPr>
          <w:rFonts w:ascii="Arial" w:eastAsia="HG丸ｺﾞｼｯｸM-PRO" w:hAnsi="Arial" w:cs="Arial"/>
          <w:sz w:val="22"/>
          <w:szCs w:val="22"/>
        </w:rPr>
        <w:t>30%), and estimating the mortality for each group as follows, the required sample size is as follows.</w:t>
      </w:r>
    </w:p>
    <w:p w14:paraId="4D17305B" w14:textId="77777777" w:rsidR="00C8383A" w:rsidRPr="00EA615D" w:rsidRDefault="00C8383A" w:rsidP="00C8383A">
      <w:pPr>
        <w:rPr>
          <w:rFonts w:ascii="Arial" w:eastAsia="HG丸ｺﾞｼｯｸM-PRO" w:hAnsi="Arial" w:cs="Arial"/>
          <w:sz w:val="22"/>
          <w:szCs w:val="22"/>
        </w:rPr>
      </w:pPr>
      <w:r w:rsidRPr="00EA615D">
        <w:rPr>
          <w:rFonts w:ascii="Arial" w:eastAsia="HG丸ｺﾞｼｯｸM-PRO" w:hAnsi="Arial" w:cs="Arial"/>
          <w:sz w:val="22"/>
          <w:szCs w:val="22"/>
        </w:rPr>
        <w:t xml:space="preserve">　</w:t>
      </w:r>
      <w:r w:rsidR="00152C5D" w:rsidRPr="00EA615D">
        <w:rPr>
          <w:rFonts w:ascii="Arial" w:eastAsia="HG丸ｺﾞｼｯｸM-PRO" w:hAnsi="Arial" w:cs="Arial" w:hint="eastAsia"/>
          <w:sz w:val="22"/>
          <w:szCs w:val="22"/>
        </w:rPr>
        <w:t xml:space="preserve"> </w:t>
      </w:r>
      <w:r w:rsidRPr="00EA615D">
        <w:rPr>
          <w:rFonts w:ascii="Arial" w:eastAsia="HG丸ｺﾞｼｯｸM-PRO" w:hAnsi="Arial" w:cs="Arial"/>
          <w:sz w:val="22"/>
          <w:szCs w:val="22"/>
        </w:rPr>
        <w:t>Mortality; 10% vs. 20% 286 participants in each group, total 572 participants</w:t>
      </w:r>
    </w:p>
    <w:p w14:paraId="0DA6E329" w14:textId="77777777" w:rsidR="00C8383A" w:rsidRPr="00EA615D" w:rsidRDefault="00C8383A" w:rsidP="00C8383A">
      <w:pPr>
        <w:rPr>
          <w:rFonts w:ascii="Arial" w:eastAsia="HG丸ｺﾞｼｯｸM-PRO" w:hAnsi="Arial" w:cs="Arial"/>
          <w:sz w:val="22"/>
          <w:szCs w:val="22"/>
        </w:rPr>
      </w:pPr>
      <w:r w:rsidRPr="00EA615D">
        <w:rPr>
          <w:rFonts w:ascii="Arial" w:eastAsia="HG丸ｺﾞｼｯｸM-PRO" w:hAnsi="Arial" w:cs="Arial"/>
          <w:sz w:val="22"/>
          <w:szCs w:val="22"/>
        </w:rPr>
        <w:t xml:space="preserve">　</w:t>
      </w:r>
      <w:r w:rsidR="00152C5D" w:rsidRPr="00EA615D">
        <w:rPr>
          <w:rFonts w:ascii="Arial" w:eastAsia="HG丸ｺﾞｼｯｸM-PRO" w:hAnsi="Arial" w:cs="Arial" w:hint="eastAsia"/>
          <w:sz w:val="22"/>
          <w:szCs w:val="22"/>
        </w:rPr>
        <w:t xml:space="preserve"> </w:t>
      </w:r>
      <w:r w:rsidRPr="00EA615D">
        <w:rPr>
          <w:rFonts w:ascii="Arial" w:eastAsia="HG丸ｺﾞｼｯｸM-PRO" w:hAnsi="Arial" w:cs="Arial"/>
          <w:sz w:val="22"/>
          <w:szCs w:val="22"/>
        </w:rPr>
        <w:t>Mortality; 15% vs. 25% 355 participants in each group, total 710 participants</w:t>
      </w:r>
    </w:p>
    <w:p w14:paraId="5665560A" w14:textId="77777777" w:rsidR="00C8383A" w:rsidRPr="00EA615D" w:rsidRDefault="00C8383A" w:rsidP="00C8383A">
      <w:pPr>
        <w:rPr>
          <w:rFonts w:ascii="Arial" w:eastAsia="HG丸ｺﾞｼｯｸM-PRO" w:hAnsi="Arial" w:cs="Arial"/>
          <w:sz w:val="22"/>
          <w:szCs w:val="22"/>
        </w:rPr>
      </w:pPr>
      <w:r w:rsidRPr="00EA615D">
        <w:rPr>
          <w:rFonts w:ascii="Arial" w:eastAsia="HG丸ｺﾞｼｯｸM-PRO" w:hAnsi="Arial" w:cs="Arial"/>
          <w:sz w:val="22"/>
          <w:szCs w:val="22"/>
        </w:rPr>
        <w:t xml:space="preserve">　</w:t>
      </w:r>
      <w:r w:rsidR="00152C5D" w:rsidRPr="00EA615D">
        <w:rPr>
          <w:rFonts w:ascii="Arial" w:eastAsia="HG丸ｺﾞｼｯｸM-PRO" w:hAnsi="Arial" w:cs="Arial" w:hint="eastAsia"/>
          <w:sz w:val="22"/>
          <w:szCs w:val="22"/>
        </w:rPr>
        <w:t xml:space="preserve"> </w:t>
      </w:r>
      <w:r w:rsidRPr="00EA615D">
        <w:rPr>
          <w:rFonts w:ascii="Arial" w:eastAsia="HG丸ｺﾞｼｯｸM-PRO" w:hAnsi="Arial" w:cs="Arial"/>
          <w:sz w:val="22"/>
          <w:szCs w:val="22"/>
        </w:rPr>
        <w:t>Mortality; 20% vs. 30% 412 participants in each group, total 824 participants</w:t>
      </w:r>
    </w:p>
    <w:p w14:paraId="08A295AD" w14:textId="77777777" w:rsidR="00C8383A" w:rsidRPr="00EA615D" w:rsidRDefault="00C8383A" w:rsidP="00C8383A">
      <w:pPr>
        <w:rPr>
          <w:rFonts w:ascii="Arial" w:eastAsia="HG丸ｺﾞｼｯｸM-PRO" w:hAnsi="Arial" w:cs="Arial"/>
          <w:sz w:val="22"/>
          <w:szCs w:val="22"/>
        </w:rPr>
      </w:pPr>
      <w:r w:rsidRPr="00EA615D">
        <w:rPr>
          <w:rFonts w:ascii="Arial" w:eastAsia="HG丸ｺﾞｼｯｸM-PRO" w:hAnsi="Arial" w:cs="Arial"/>
          <w:sz w:val="22"/>
          <w:szCs w:val="22"/>
        </w:rPr>
        <w:t xml:space="preserve">　</w:t>
      </w:r>
      <w:r w:rsidR="00152C5D" w:rsidRPr="00EA615D">
        <w:rPr>
          <w:rFonts w:ascii="Arial" w:eastAsia="HG丸ｺﾞｼｯｸM-PRO" w:hAnsi="Arial" w:cs="Arial" w:hint="eastAsia"/>
          <w:sz w:val="22"/>
          <w:szCs w:val="22"/>
        </w:rPr>
        <w:t xml:space="preserve"> </w:t>
      </w:r>
      <w:r w:rsidRPr="00EA615D">
        <w:rPr>
          <w:rFonts w:ascii="Arial" w:eastAsia="HG丸ｺﾞｼｯｸM-PRO" w:hAnsi="Arial" w:cs="Arial"/>
          <w:sz w:val="22"/>
          <w:szCs w:val="22"/>
        </w:rPr>
        <w:t>Mortality; 25% vs. 35% 460 participants in each group, total 920 participants</w:t>
      </w:r>
    </w:p>
    <w:p w14:paraId="6054D1BB" w14:textId="77777777" w:rsidR="00C8383A" w:rsidRPr="00EA615D" w:rsidRDefault="00C8383A" w:rsidP="00C8383A">
      <w:pPr>
        <w:rPr>
          <w:rFonts w:ascii="Arial" w:eastAsia="HG丸ｺﾞｼｯｸM-PRO" w:hAnsi="Arial" w:cs="Arial"/>
          <w:sz w:val="22"/>
          <w:szCs w:val="22"/>
        </w:rPr>
      </w:pPr>
      <w:r w:rsidRPr="00EA615D">
        <w:rPr>
          <w:rFonts w:ascii="Arial" w:eastAsia="HG丸ｺﾞｼｯｸM-PRO" w:hAnsi="Arial" w:cs="Arial"/>
          <w:sz w:val="22"/>
          <w:szCs w:val="22"/>
        </w:rPr>
        <w:t xml:space="preserve">　</w:t>
      </w:r>
      <w:r w:rsidR="00152C5D" w:rsidRPr="00EA615D">
        <w:rPr>
          <w:rFonts w:ascii="Arial" w:eastAsia="HG丸ｺﾞｼｯｸM-PRO" w:hAnsi="Arial" w:cs="Arial" w:hint="eastAsia"/>
          <w:sz w:val="22"/>
          <w:szCs w:val="22"/>
        </w:rPr>
        <w:t xml:space="preserve"> </w:t>
      </w:r>
      <w:r w:rsidRPr="00EA615D">
        <w:rPr>
          <w:rFonts w:ascii="Arial" w:eastAsia="HG丸ｺﾞｼｯｸM-PRO" w:hAnsi="Arial" w:cs="Arial"/>
          <w:sz w:val="22"/>
          <w:szCs w:val="22"/>
        </w:rPr>
        <w:t>Mortality; 30% vs. 40% 376 participants in each group, total 752 participants</w:t>
      </w:r>
    </w:p>
    <w:p w14:paraId="30FEE281" w14:textId="77777777" w:rsidR="00C8383A" w:rsidRPr="00EA615D" w:rsidRDefault="00C8383A" w:rsidP="00C8383A">
      <w:pPr>
        <w:rPr>
          <w:rFonts w:ascii="Arial" w:eastAsia="HG丸ｺﾞｼｯｸM-PRO" w:hAnsi="Arial" w:cs="Arial"/>
          <w:sz w:val="22"/>
          <w:szCs w:val="22"/>
        </w:rPr>
      </w:pPr>
      <w:r w:rsidRPr="00EA615D">
        <w:rPr>
          <w:rFonts w:ascii="Arial" w:eastAsia="HG丸ｺﾞｼｯｸM-PRO" w:hAnsi="Arial" w:cs="Arial"/>
          <w:sz w:val="22"/>
          <w:szCs w:val="22"/>
        </w:rPr>
        <w:t xml:space="preserve">　</w:t>
      </w:r>
      <w:r w:rsidR="00152C5D" w:rsidRPr="00EA615D">
        <w:rPr>
          <w:rFonts w:ascii="Arial" w:eastAsia="HG丸ｺﾞｼｯｸM-PRO" w:hAnsi="Arial" w:cs="Arial" w:hint="eastAsia"/>
          <w:sz w:val="22"/>
          <w:szCs w:val="22"/>
        </w:rPr>
        <w:t xml:space="preserve"> </w:t>
      </w:r>
      <w:r w:rsidRPr="00EA615D">
        <w:rPr>
          <w:rFonts w:ascii="Arial" w:eastAsia="HG丸ｺﾞｼｯｸM-PRO" w:hAnsi="Arial" w:cs="Arial"/>
          <w:sz w:val="22"/>
          <w:szCs w:val="22"/>
        </w:rPr>
        <w:t>Mortality; 35% vs. 45% 396 participants in each group, total 792 participants</w:t>
      </w:r>
    </w:p>
    <w:p w14:paraId="3D443419" w14:textId="77777777" w:rsidR="00C8383A" w:rsidRPr="00EA615D" w:rsidRDefault="00C8383A" w:rsidP="00C8383A">
      <w:pPr>
        <w:rPr>
          <w:rFonts w:ascii="Arial" w:eastAsia="HG丸ｺﾞｼｯｸM-PRO" w:hAnsi="Arial" w:cs="Arial"/>
          <w:sz w:val="22"/>
          <w:szCs w:val="22"/>
        </w:rPr>
      </w:pPr>
    </w:p>
    <w:p w14:paraId="7C8F76A0" w14:textId="7B610A76" w:rsidR="009C3531" w:rsidRPr="00EA615D" w:rsidRDefault="00C8383A" w:rsidP="00C8383A">
      <w:pPr>
        <w:rPr>
          <w:rFonts w:ascii="Arial" w:eastAsia="HG丸ｺﾞｼｯｸM-PRO" w:hAnsi="Arial" w:cs="Arial"/>
          <w:sz w:val="22"/>
          <w:szCs w:val="22"/>
        </w:rPr>
      </w:pPr>
      <w:r w:rsidRPr="00EA615D">
        <w:rPr>
          <w:rFonts w:ascii="Arial" w:eastAsia="HG丸ｺﾞｼｯｸM-PRO" w:hAnsi="Arial" w:cs="Arial"/>
          <w:sz w:val="22"/>
          <w:szCs w:val="22"/>
        </w:rPr>
        <w:t xml:space="preserve">From the above, a total of 1000 cases, 500 cases each, could be collected for analysis on sufficient sample size. Based on our previous studies, we expect 100-200 </w:t>
      </w:r>
      <w:r w:rsidR="000F54CC" w:rsidRPr="00EA615D">
        <w:rPr>
          <w:rFonts w:ascii="Arial" w:eastAsia="HG丸ｺﾞｼｯｸM-PRO" w:hAnsi="Arial" w:cs="Arial"/>
          <w:sz w:val="22"/>
          <w:szCs w:val="22"/>
        </w:rPr>
        <w:t xml:space="preserve">ICUs </w:t>
      </w:r>
      <w:r w:rsidRPr="00EA615D">
        <w:rPr>
          <w:rFonts w:ascii="Arial" w:eastAsia="HG丸ｺﾞｼｯｸM-PRO" w:hAnsi="Arial" w:cs="Arial"/>
          <w:sz w:val="22"/>
          <w:szCs w:val="22"/>
        </w:rPr>
        <w:t xml:space="preserve">to participate, to enroll 10 </w:t>
      </w:r>
      <w:r w:rsidRPr="00EA615D">
        <w:rPr>
          <w:rFonts w:ascii="Arial" w:eastAsia="HG丸ｺﾞｼｯｸM-PRO" w:hAnsi="Arial" w:cs="Arial"/>
          <w:sz w:val="22"/>
          <w:szCs w:val="22"/>
        </w:rPr>
        <w:lastRenderedPageBreak/>
        <w:t xml:space="preserve">cases per </w:t>
      </w:r>
      <w:r w:rsidR="000F54CC" w:rsidRPr="00EA615D">
        <w:rPr>
          <w:rFonts w:ascii="Arial" w:eastAsia="HG丸ｺﾞｼｯｸM-PRO" w:hAnsi="Arial" w:cs="Arial"/>
          <w:sz w:val="22"/>
          <w:szCs w:val="22"/>
        </w:rPr>
        <w:t>ICU</w:t>
      </w:r>
      <w:r w:rsidRPr="00EA615D">
        <w:rPr>
          <w:rFonts w:ascii="Arial" w:eastAsia="HG丸ｺﾞｼｯｸM-PRO" w:hAnsi="Arial" w:cs="Arial"/>
          <w:sz w:val="22"/>
          <w:szCs w:val="22"/>
        </w:rPr>
        <w:t>.</w:t>
      </w:r>
    </w:p>
    <w:p w14:paraId="26C6C645" w14:textId="77777777" w:rsidR="00C8383A" w:rsidRPr="00EA615D" w:rsidRDefault="00C8383A" w:rsidP="00C8383A">
      <w:pPr>
        <w:rPr>
          <w:rFonts w:ascii="Arial" w:eastAsia="HG丸ｺﾞｼｯｸM-PRO" w:hAnsi="Arial" w:cs="Arial"/>
          <w:sz w:val="22"/>
          <w:szCs w:val="22"/>
        </w:rPr>
      </w:pPr>
    </w:p>
    <w:p w14:paraId="32B11F82" w14:textId="77777777" w:rsidR="009C3531" w:rsidRPr="00EA615D" w:rsidRDefault="009C3531" w:rsidP="00561CA2">
      <w:pPr>
        <w:pStyle w:val="af8"/>
        <w:rPr>
          <w:rFonts w:ascii="Arial" w:eastAsia="HG丸ｺﾞｼｯｸM-PRO" w:hAnsi="Arial" w:cs="Arial"/>
          <w:color w:val="auto"/>
          <w:sz w:val="22"/>
          <w:szCs w:val="22"/>
        </w:rPr>
      </w:pPr>
    </w:p>
    <w:bookmarkEnd w:id="10"/>
    <w:p w14:paraId="50127AEB" w14:textId="77777777" w:rsidR="006F121F" w:rsidRPr="00EA615D" w:rsidRDefault="006F121F" w:rsidP="006F121F">
      <w:pPr>
        <w:pStyle w:val="1"/>
        <w:jc w:val="left"/>
        <w:rPr>
          <w:rFonts w:cs="Arial"/>
          <w:b/>
          <w:sz w:val="28"/>
          <w:szCs w:val="28"/>
        </w:rPr>
      </w:pPr>
      <w:r w:rsidRPr="00EA615D">
        <w:rPr>
          <w:rFonts w:eastAsia="HG丸ｺﾞｼｯｸM-PRO" w:cs="Arial"/>
          <w:b/>
          <w:sz w:val="28"/>
          <w:szCs w:val="28"/>
        </w:rPr>
        <w:t xml:space="preserve">5. </w:t>
      </w:r>
      <w:r w:rsidRPr="00EA615D">
        <w:rPr>
          <w:rFonts w:cs="Arial"/>
          <w:b/>
          <w:sz w:val="28"/>
          <w:szCs w:val="28"/>
        </w:rPr>
        <w:t>Informed Consent</w:t>
      </w:r>
    </w:p>
    <w:p w14:paraId="0E0D7755" w14:textId="0B4AFAE7" w:rsidR="00842AD0" w:rsidRPr="00EA615D" w:rsidRDefault="006F121F" w:rsidP="00234EFC">
      <w:pPr>
        <w:suppressAutoHyphens/>
        <w:wordWrap w:val="0"/>
        <w:ind w:leftChars="50" w:left="105"/>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This study, as a prospective observational study, requires, in addition to the usual medical care, functional assessment at discharge, and follow-up on quality of life after discharge</w:t>
      </w:r>
      <w:r w:rsidR="000F54CC" w:rsidRPr="00EA615D">
        <w:rPr>
          <w:rFonts w:ascii="Arial" w:eastAsia="HG丸ｺﾞｼｯｸM-PRO" w:hAnsi="Arial" w:cs="Arial"/>
          <w:sz w:val="22"/>
          <w:szCs w:val="22"/>
        </w:rPr>
        <w:t>. Optional is the additional acquisition of blood and urine test data, storage of blood and urine samples</w:t>
      </w:r>
      <w:r w:rsidR="0060414D" w:rsidRPr="00EA615D">
        <w:rPr>
          <w:rFonts w:ascii="Arial" w:eastAsia="HG丸ｺﾞｼｯｸM-PRO" w:hAnsi="Arial" w:cs="Arial"/>
          <w:sz w:val="22"/>
          <w:szCs w:val="22"/>
        </w:rPr>
        <w:t xml:space="preserve"> only for the participating sites in Japan where agreed to send these samples with appropriate approval by their local IRB.</w:t>
      </w:r>
      <w:r w:rsidRPr="00EA615D">
        <w:rPr>
          <w:rFonts w:ascii="Arial" w:eastAsia="HG丸ｺﾞｼｯｸM-PRO" w:hAnsi="Arial" w:cs="Arial"/>
          <w:sz w:val="22"/>
          <w:szCs w:val="22"/>
        </w:rPr>
        <w:t xml:space="preserve">. </w:t>
      </w:r>
    </w:p>
    <w:p w14:paraId="3FA6EA40" w14:textId="61AFD83C" w:rsidR="00842AD0" w:rsidRPr="00EA615D" w:rsidRDefault="000F54CC" w:rsidP="00234EFC">
      <w:pPr>
        <w:suppressAutoHyphens/>
        <w:wordWrap w:val="0"/>
        <w:ind w:leftChars="50" w:left="105"/>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Patients will be only included after written informed consent by the patient or a legal proxy. It is to be expected that patients in this study will not be capable of consenting at study inclusion</w:t>
      </w:r>
      <w:r w:rsidR="00842AD0" w:rsidRPr="00EA615D">
        <w:rPr>
          <w:rFonts w:ascii="Arial" w:eastAsia="HG丸ｺﾞｼｯｸM-PRO" w:hAnsi="Arial" w:cs="Arial"/>
          <w:sz w:val="22"/>
          <w:szCs w:val="22"/>
        </w:rPr>
        <w:t xml:space="preserve">, i.e. a proxy according to local regulations will be asked. If inclusion occurred by proxy, patient consent should be obtained within the hospital stay, if the patient’s condition allows </w:t>
      </w:r>
      <w:r w:rsidR="00C57A73" w:rsidRPr="00EA615D">
        <w:rPr>
          <w:rFonts w:ascii="Arial" w:eastAsia="HG丸ｺﾞｼｯｸM-PRO" w:hAnsi="Arial" w:cs="Arial"/>
          <w:sz w:val="22"/>
          <w:szCs w:val="22"/>
        </w:rPr>
        <w:t>it</w:t>
      </w:r>
      <w:r w:rsidR="00842AD0" w:rsidRPr="00EA615D">
        <w:rPr>
          <w:rFonts w:ascii="Arial" w:eastAsia="HG丸ｺﾞｼｯｸM-PRO" w:hAnsi="Arial" w:cs="Arial"/>
          <w:sz w:val="22"/>
          <w:szCs w:val="22"/>
        </w:rPr>
        <w:t xml:space="preserve">. If this is not possible, oral consent at the telephone interview at 3-months follow </w:t>
      </w:r>
      <w:r w:rsidR="00C57A73" w:rsidRPr="00EA615D">
        <w:rPr>
          <w:rFonts w:ascii="Arial" w:eastAsia="HG丸ｺﾞｼｯｸM-PRO" w:hAnsi="Arial" w:cs="Arial"/>
          <w:sz w:val="22"/>
          <w:szCs w:val="22"/>
        </w:rPr>
        <w:t xml:space="preserve">up from the patient </w:t>
      </w:r>
      <w:r w:rsidR="00842AD0" w:rsidRPr="00EA615D">
        <w:rPr>
          <w:rFonts w:ascii="Arial" w:eastAsia="HG丸ｺﾞｼｯｸM-PRO" w:hAnsi="Arial" w:cs="Arial"/>
          <w:sz w:val="22"/>
          <w:szCs w:val="22"/>
        </w:rPr>
        <w:t>will be attempted</w:t>
      </w:r>
      <w:r w:rsidR="00C57A73" w:rsidRPr="00EA615D">
        <w:rPr>
          <w:rFonts w:ascii="Arial" w:eastAsia="HG丸ｺﾞｼｯｸM-PRO" w:hAnsi="Arial" w:cs="Arial"/>
          <w:sz w:val="22"/>
          <w:szCs w:val="22"/>
        </w:rPr>
        <w:t xml:space="preserve"> a last time</w:t>
      </w:r>
      <w:r w:rsidR="00842AD0" w:rsidRPr="00EA615D">
        <w:rPr>
          <w:rFonts w:ascii="Arial" w:eastAsia="HG丸ｺﾞｼｯｸM-PRO" w:hAnsi="Arial" w:cs="Arial"/>
          <w:sz w:val="22"/>
          <w:szCs w:val="22"/>
        </w:rPr>
        <w:t xml:space="preserve">. </w:t>
      </w:r>
      <w:r w:rsidR="00C57A73" w:rsidRPr="00EA615D">
        <w:rPr>
          <w:rFonts w:ascii="Arial" w:eastAsia="HG丸ｺﾞｼｯｸM-PRO" w:hAnsi="Arial" w:cs="Arial"/>
          <w:sz w:val="22"/>
          <w:szCs w:val="22"/>
        </w:rPr>
        <w:t>(Note: If the patient is also unable to consent at this time, the consent of the legal representative remains the appropriately valid one).</w:t>
      </w:r>
      <w:r w:rsidR="00C57A73" w:rsidRPr="00EA615D" w:rsidDel="00842AD0">
        <w:rPr>
          <w:rFonts w:ascii="Arial" w:eastAsia="HG丸ｺﾞｼｯｸM-PRO" w:hAnsi="Arial" w:cs="Arial"/>
          <w:sz w:val="22"/>
          <w:szCs w:val="22"/>
        </w:rPr>
        <w:t xml:space="preserve"> </w:t>
      </w:r>
    </w:p>
    <w:p w14:paraId="70026827" w14:textId="07075725" w:rsidR="006F121F" w:rsidRPr="00EA615D" w:rsidRDefault="002A5868" w:rsidP="00234EFC">
      <w:pPr>
        <w:suppressAutoHyphens/>
        <w:wordWrap w:val="0"/>
        <w:ind w:leftChars="50" w:left="105"/>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Local regulations of each center have precedence above the here described pathway.</w:t>
      </w:r>
    </w:p>
    <w:p w14:paraId="276297C1" w14:textId="77777777" w:rsidR="006F121F" w:rsidRPr="00EA615D" w:rsidRDefault="006F121F" w:rsidP="006F121F">
      <w:pPr>
        <w:suppressAutoHyphens/>
        <w:wordWrap w:val="0"/>
        <w:jc w:val="left"/>
        <w:textAlignment w:val="baseline"/>
        <w:rPr>
          <w:rFonts w:ascii="Arial" w:eastAsia="HG丸ｺﾞｼｯｸM-PRO" w:hAnsi="Arial" w:cs="Arial"/>
          <w:kern w:val="0"/>
          <w:sz w:val="22"/>
          <w:szCs w:val="22"/>
        </w:rPr>
      </w:pPr>
    </w:p>
    <w:p w14:paraId="0C649D0F" w14:textId="188DDFDF" w:rsidR="006F121F" w:rsidRPr="00EA615D" w:rsidRDefault="006F121F" w:rsidP="00234EFC">
      <w:pPr>
        <w:suppressAutoHyphens/>
        <w:wordWrap w:val="0"/>
        <w:ind w:firstLineChars="50" w:firstLine="110"/>
        <w:jc w:val="left"/>
        <w:textAlignment w:val="baseline"/>
        <w:rPr>
          <w:rFonts w:ascii="Arial" w:eastAsia="HG丸ｺﾞｼｯｸM-PRO" w:hAnsi="Arial" w:cs="Arial"/>
          <w:kern w:val="0"/>
          <w:sz w:val="22"/>
          <w:szCs w:val="22"/>
        </w:rPr>
      </w:pPr>
      <w:r w:rsidRPr="00EA615D">
        <w:rPr>
          <w:rFonts w:ascii="ＭＳ 明朝" w:hAnsi="ＭＳ 明朝" w:cs="ＭＳ 明朝" w:hint="eastAsia"/>
          <w:kern w:val="0"/>
          <w:sz w:val="22"/>
          <w:szCs w:val="22"/>
        </w:rPr>
        <w:t>※</w:t>
      </w:r>
      <w:r w:rsidR="00FE14F3" w:rsidRPr="00EA615D">
        <w:rPr>
          <w:rFonts w:ascii="Arial" w:eastAsia="HG丸ｺﾞｼｯｸM-PRO" w:hAnsi="Arial" w:cs="Arial"/>
          <w:kern w:val="0"/>
          <w:sz w:val="22"/>
          <w:szCs w:val="22"/>
        </w:rPr>
        <w:t>E</w:t>
      </w:r>
      <w:r w:rsidRPr="00EA615D">
        <w:rPr>
          <w:rFonts w:ascii="Arial" w:eastAsia="HG丸ｺﾞｼｯｸM-PRO" w:hAnsi="Arial" w:cs="Arial"/>
          <w:kern w:val="0"/>
          <w:sz w:val="22"/>
          <w:szCs w:val="22"/>
        </w:rPr>
        <w:t xml:space="preserve">xplanation of the possibility of </w:t>
      </w:r>
      <w:r w:rsidR="00370D65" w:rsidRPr="00EA615D">
        <w:rPr>
          <w:rFonts w:ascii="Arial" w:eastAsia="HG丸ｺﾞｼｯｸM-PRO" w:hAnsi="Arial" w:cs="Arial"/>
          <w:kern w:val="0"/>
          <w:sz w:val="22"/>
          <w:szCs w:val="22"/>
        </w:rPr>
        <w:t xml:space="preserve">a </w:t>
      </w:r>
      <w:r w:rsidRPr="00EA615D">
        <w:rPr>
          <w:rFonts w:ascii="Arial" w:eastAsia="HG丸ｺﾞｼｯｸM-PRO" w:hAnsi="Arial" w:cs="Arial"/>
          <w:kern w:val="0"/>
          <w:sz w:val="22"/>
          <w:szCs w:val="22"/>
        </w:rPr>
        <w:t xml:space="preserve">very </w:t>
      </w:r>
      <w:r w:rsidR="00FE14F3" w:rsidRPr="00EA615D">
        <w:rPr>
          <w:rFonts w:ascii="Arial" w:eastAsia="HG丸ｺﾞｼｯｸM-PRO" w:hAnsi="Arial" w:cs="Arial"/>
          <w:kern w:val="0"/>
          <w:sz w:val="22"/>
          <w:szCs w:val="22"/>
        </w:rPr>
        <w:t>small</w:t>
      </w:r>
      <w:r w:rsidRPr="00EA615D">
        <w:rPr>
          <w:rFonts w:ascii="Arial" w:eastAsia="HG丸ｺﾞｼｯｸM-PRO" w:hAnsi="Arial" w:cs="Arial"/>
          <w:kern w:val="0"/>
          <w:sz w:val="22"/>
          <w:szCs w:val="22"/>
        </w:rPr>
        <w:t xml:space="preserve"> invasi</w:t>
      </w:r>
      <w:r w:rsidR="00FE14F3" w:rsidRPr="00EA615D">
        <w:rPr>
          <w:rFonts w:ascii="Arial" w:eastAsia="HG丸ｺﾞｼｯｸM-PRO" w:hAnsi="Arial" w:cs="Arial"/>
          <w:kern w:val="0"/>
          <w:sz w:val="22"/>
          <w:szCs w:val="22"/>
        </w:rPr>
        <w:t>ve procedure</w:t>
      </w:r>
    </w:p>
    <w:p w14:paraId="0AEA090A" w14:textId="77777777" w:rsidR="006F121F" w:rsidRPr="00EA615D" w:rsidRDefault="006F121F" w:rsidP="006F121F">
      <w:pPr>
        <w:suppressAutoHyphens/>
        <w:wordWrap w:val="0"/>
        <w:jc w:val="left"/>
        <w:textAlignment w:val="baseline"/>
        <w:rPr>
          <w:rFonts w:ascii="Arial" w:eastAsia="HG丸ｺﾞｼｯｸM-PRO" w:hAnsi="Arial" w:cs="Arial"/>
          <w:kern w:val="0"/>
          <w:sz w:val="22"/>
          <w:szCs w:val="22"/>
        </w:rPr>
      </w:pPr>
    </w:p>
    <w:p w14:paraId="4F698E23" w14:textId="2A2D9EBD" w:rsidR="006F121F" w:rsidRPr="00EA615D" w:rsidRDefault="006F121F" w:rsidP="00234EFC">
      <w:pPr>
        <w:suppressAutoHyphens/>
        <w:wordWrap w:val="0"/>
        <w:ind w:leftChars="50" w:left="105"/>
        <w:jc w:val="left"/>
        <w:textAlignment w:val="baseline"/>
        <w:rPr>
          <w:rFonts w:ascii="Arial" w:eastAsia="HG丸ｺﾞｼｯｸM-PRO" w:hAnsi="Arial" w:cs="Arial"/>
          <w:kern w:val="0"/>
          <w:sz w:val="22"/>
          <w:szCs w:val="22"/>
        </w:rPr>
      </w:pPr>
      <w:r w:rsidRPr="00EA615D">
        <w:rPr>
          <w:rFonts w:ascii="Arial" w:eastAsia="HG丸ｺﾞｼｯｸM-PRO" w:hAnsi="Arial" w:cs="Arial"/>
          <w:kern w:val="0"/>
          <w:sz w:val="22"/>
          <w:szCs w:val="22"/>
        </w:rPr>
        <w:t>In this study, there are laboratory blood test and urine test.</w:t>
      </w:r>
      <w:r w:rsidRPr="00EA615D">
        <w:rPr>
          <w:rFonts w:ascii="Arial" w:hAnsi="Arial" w:cs="Arial"/>
          <w:sz w:val="22"/>
          <w:szCs w:val="22"/>
        </w:rPr>
        <w:t xml:space="preserve"> </w:t>
      </w:r>
      <w:r w:rsidRPr="00EA615D">
        <w:rPr>
          <w:rFonts w:ascii="Arial" w:eastAsia="HG丸ｺﾞｼｯｸM-PRO" w:hAnsi="Arial" w:cs="Arial"/>
          <w:kern w:val="0"/>
          <w:sz w:val="22"/>
          <w:szCs w:val="22"/>
        </w:rPr>
        <w:t xml:space="preserve">The laboratory tests are the standard </w:t>
      </w:r>
      <w:r w:rsidR="00370D65" w:rsidRPr="00EA615D">
        <w:rPr>
          <w:rFonts w:ascii="Arial" w:eastAsia="HG丸ｺﾞｼｯｸM-PRO" w:hAnsi="Arial" w:cs="Arial"/>
          <w:kern w:val="0"/>
          <w:sz w:val="22"/>
          <w:szCs w:val="22"/>
        </w:rPr>
        <w:t xml:space="preserve">and routine </w:t>
      </w:r>
      <w:r w:rsidRPr="00EA615D">
        <w:rPr>
          <w:rFonts w:ascii="Arial" w:eastAsia="HG丸ｺﾞｼｯｸM-PRO" w:hAnsi="Arial" w:cs="Arial"/>
          <w:kern w:val="0"/>
          <w:sz w:val="22"/>
          <w:szCs w:val="22"/>
        </w:rPr>
        <w:t>laboratory tests for patients</w:t>
      </w:r>
      <w:r w:rsidR="00FE14F3" w:rsidRPr="00EA615D">
        <w:rPr>
          <w:rFonts w:ascii="Arial" w:eastAsia="HG丸ｺﾞｼｯｸM-PRO" w:hAnsi="Arial" w:cs="Arial"/>
          <w:kern w:val="0"/>
          <w:sz w:val="22"/>
          <w:szCs w:val="22"/>
        </w:rPr>
        <w:t xml:space="preserve"> with ARDS</w:t>
      </w:r>
      <w:r w:rsidR="00231D1C" w:rsidRPr="00EA615D">
        <w:rPr>
          <w:rFonts w:ascii="Arial" w:eastAsia="HG丸ｺﾞｼｯｸM-PRO" w:hAnsi="Arial" w:cs="Arial"/>
          <w:kern w:val="0"/>
          <w:sz w:val="22"/>
          <w:szCs w:val="22"/>
        </w:rPr>
        <w:t>.</w:t>
      </w:r>
      <w:r w:rsidRPr="00EA615D">
        <w:rPr>
          <w:rFonts w:ascii="Arial" w:eastAsia="HG丸ｺﾞｼｯｸM-PRO" w:hAnsi="Arial" w:cs="Arial"/>
          <w:kern w:val="0"/>
          <w:sz w:val="22"/>
          <w:szCs w:val="22"/>
        </w:rPr>
        <w:t xml:space="preserve"> </w:t>
      </w:r>
      <w:r w:rsidR="00231D1C" w:rsidRPr="00EA615D">
        <w:rPr>
          <w:rFonts w:ascii="Arial" w:eastAsia="HG丸ｺﾞｼｯｸM-PRO" w:hAnsi="Arial" w:cs="Arial"/>
          <w:kern w:val="0"/>
          <w:sz w:val="22"/>
          <w:szCs w:val="22"/>
        </w:rPr>
        <w:t xml:space="preserve">Centers can opt in for blood tests and urine analysis at specific time points (see above), however, this is </w:t>
      </w:r>
      <w:r w:rsidR="00C57A73" w:rsidRPr="00EA615D">
        <w:rPr>
          <w:rFonts w:ascii="Arial" w:eastAsia="HG丸ｺﾞｼｯｸM-PRO" w:hAnsi="Arial" w:cs="Arial"/>
          <w:kern w:val="0"/>
          <w:sz w:val="22"/>
          <w:szCs w:val="22"/>
        </w:rPr>
        <w:t>optional only</w:t>
      </w:r>
      <w:r w:rsidR="00231D1C" w:rsidRPr="00EA615D">
        <w:rPr>
          <w:rFonts w:ascii="Arial" w:eastAsia="HG丸ｺﾞｼｯｸM-PRO" w:hAnsi="Arial" w:cs="Arial"/>
          <w:kern w:val="0"/>
          <w:sz w:val="22"/>
          <w:szCs w:val="22"/>
        </w:rPr>
        <w:t>.</w:t>
      </w:r>
      <w:r w:rsidR="00FE14F3" w:rsidRPr="00EA615D">
        <w:rPr>
          <w:rFonts w:ascii="Arial" w:hAnsi="Arial" w:cs="Arial"/>
          <w:sz w:val="22"/>
          <w:szCs w:val="22"/>
        </w:rPr>
        <w:t xml:space="preserve"> </w:t>
      </w:r>
      <w:r w:rsidRPr="00EA615D">
        <w:rPr>
          <w:rFonts w:ascii="Arial" w:eastAsia="HG丸ｺﾞｼｯｸM-PRO" w:hAnsi="Arial" w:cs="Arial"/>
          <w:kern w:val="0"/>
          <w:sz w:val="22"/>
          <w:szCs w:val="22"/>
        </w:rPr>
        <w:t>Blood and urine samples are collected using the usual blood and urine collection methods, and the level of invasiveness is the same as that of usual medical examinations.</w:t>
      </w:r>
      <w:r w:rsidRPr="00EA615D">
        <w:rPr>
          <w:rFonts w:ascii="Arial" w:hAnsi="Arial" w:cs="Arial"/>
          <w:sz w:val="22"/>
          <w:szCs w:val="22"/>
        </w:rPr>
        <w:t xml:space="preserve"> </w:t>
      </w:r>
      <w:r w:rsidRPr="00EA615D">
        <w:rPr>
          <w:rFonts w:ascii="Arial" w:eastAsia="HG丸ｺﾞｼｯｸM-PRO" w:hAnsi="Arial" w:cs="Arial"/>
          <w:kern w:val="0"/>
          <w:sz w:val="22"/>
          <w:szCs w:val="22"/>
        </w:rPr>
        <w:t>This should be included in the patient informed consent form and the consent of the patient or relatives should be obtained.</w:t>
      </w:r>
    </w:p>
    <w:p w14:paraId="1F7EB5D3" w14:textId="77777777" w:rsidR="006F121F" w:rsidRPr="00EA615D" w:rsidRDefault="006F121F" w:rsidP="006F121F">
      <w:pPr>
        <w:suppressAutoHyphens/>
        <w:wordWrap w:val="0"/>
        <w:jc w:val="left"/>
        <w:textAlignment w:val="baseline"/>
        <w:rPr>
          <w:rFonts w:ascii="Arial" w:eastAsia="HG丸ｺﾞｼｯｸM-PRO" w:hAnsi="Arial" w:cs="Arial"/>
          <w:sz w:val="22"/>
          <w:szCs w:val="22"/>
        </w:rPr>
      </w:pPr>
    </w:p>
    <w:p w14:paraId="5B1222B6" w14:textId="77777777" w:rsidR="006F121F" w:rsidRPr="00EA615D" w:rsidRDefault="006F121F" w:rsidP="00234EFC">
      <w:pPr>
        <w:suppressAutoHyphens/>
        <w:wordWrap w:val="0"/>
        <w:ind w:firstLineChars="50" w:firstLine="11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To ensure transparency, this study will be registered with UMIN or Clinical Trial Gov.</w:t>
      </w:r>
    </w:p>
    <w:p w14:paraId="61CA8FC2" w14:textId="77777777" w:rsidR="006F121F" w:rsidRPr="00EA615D" w:rsidRDefault="006F121F" w:rsidP="006F121F">
      <w:pPr>
        <w:suppressAutoHyphens/>
        <w:wordWrap w:val="0"/>
        <w:jc w:val="left"/>
        <w:textAlignment w:val="baseline"/>
        <w:rPr>
          <w:rFonts w:ascii="Arial" w:eastAsia="HG丸ｺﾞｼｯｸM-PRO" w:hAnsi="Arial" w:cs="Arial"/>
          <w:sz w:val="22"/>
          <w:szCs w:val="22"/>
        </w:rPr>
      </w:pPr>
    </w:p>
    <w:p w14:paraId="32F9F80B" w14:textId="77777777" w:rsidR="006F121F" w:rsidRPr="00EA615D" w:rsidRDefault="006F121F" w:rsidP="006F121F">
      <w:pPr>
        <w:pStyle w:val="1"/>
        <w:jc w:val="left"/>
        <w:rPr>
          <w:rFonts w:eastAsia="HG丸ｺﾞｼｯｸM-PRO" w:cs="Arial"/>
          <w:b/>
          <w:sz w:val="28"/>
          <w:szCs w:val="28"/>
        </w:rPr>
      </w:pPr>
      <w:bookmarkStart w:id="12" w:name="_Toc421613399"/>
      <w:bookmarkStart w:id="13" w:name="_Hlk529133935"/>
      <w:r w:rsidRPr="00EA615D">
        <w:rPr>
          <w:rFonts w:eastAsia="HG丸ｺﾞｼｯｸM-PRO" w:cs="Arial"/>
          <w:b/>
          <w:sz w:val="28"/>
          <w:szCs w:val="28"/>
        </w:rPr>
        <w:t>6.</w:t>
      </w:r>
      <w:bookmarkEnd w:id="12"/>
      <w:bookmarkEnd w:id="13"/>
      <w:r w:rsidRPr="00EA615D">
        <w:rPr>
          <w:rFonts w:eastAsia="HG丸ｺﾞｼｯｸM-PRO" w:cs="Arial"/>
          <w:b/>
          <w:sz w:val="28"/>
          <w:szCs w:val="28"/>
        </w:rPr>
        <w:t xml:space="preserve"> Statistics</w:t>
      </w:r>
    </w:p>
    <w:p w14:paraId="3AAD8D6C" w14:textId="332F7162" w:rsidR="006F121F" w:rsidRPr="00EA615D" w:rsidRDefault="006F121F" w:rsidP="00234EFC">
      <w:pPr>
        <w:widowControl/>
        <w:ind w:leftChars="50" w:left="105"/>
        <w:jc w:val="left"/>
        <w:rPr>
          <w:rFonts w:ascii="Arial" w:eastAsia="HG丸ｺﾞｼｯｸM-PRO" w:hAnsi="Arial" w:cs="Arial"/>
          <w:sz w:val="22"/>
          <w:szCs w:val="22"/>
        </w:rPr>
      </w:pPr>
      <w:r w:rsidRPr="00EA615D">
        <w:rPr>
          <w:rFonts w:ascii="Arial" w:eastAsia="HG丸ｺﾞｼｯｸM-PRO" w:hAnsi="Arial" w:cs="Arial"/>
          <w:sz w:val="22"/>
          <w:szCs w:val="22"/>
        </w:rPr>
        <w:t>Nominal variables are presented as numbers and percentages and are analyzed using the chi-square test or Fisher's exact test</w:t>
      </w:r>
      <w:r w:rsidR="00D43A54" w:rsidRPr="00EA615D">
        <w:rPr>
          <w:rFonts w:ascii="Arial" w:eastAsia="HG丸ｺﾞｼｯｸM-PRO" w:hAnsi="Arial" w:cs="Arial"/>
          <w:sz w:val="22"/>
          <w:szCs w:val="22"/>
        </w:rPr>
        <w:t xml:space="preserve"> appropriately</w:t>
      </w:r>
      <w:r w:rsidRPr="00EA615D">
        <w:rPr>
          <w:rFonts w:ascii="Arial" w:eastAsia="HG丸ｺﾞｼｯｸM-PRO" w:hAnsi="Arial" w:cs="Arial"/>
          <w:sz w:val="22"/>
          <w:szCs w:val="22"/>
        </w:rPr>
        <w:t>.</w:t>
      </w:r>
      <w:r w:rsidR="00D43A54" w:rsidRPr="00EA615D">
        <w:rPr>
          <w:rFonts w:ascii="Arial" w:eastAsia="HG丸ｺﾞｼｯｸM-PRO" w:hAnsi="Arial" w:cs="Arial"/>
          <w:sz w:val="22"/>
          <w:szCs w:val="22"/>
        </w:rPr>
        <w:t xml:space="preserve"> </w:t>
      </w:r>
      <w:r w:rsidRPr="00EA615D">
        <w:rPr>
          <w:rFonts w:ascii="Arial" w:eastAsia="HG丸ｺﾞｼｯｸM-PRO" w:hAnsi="Arial" w:cs="Arial"/>
          <w:sz w:val="22"/>
          <w:szCs w:val="22"/>
        </w:rPr>
        <w:t xml:space="preserve">Continuous variables are presented as mean and standard deviation for </w:t>
      </w:r>
      <w:r w:rsidR="00D43A54" w:rsidRPr="00EA615D">
        <w:rPr>
          <w:rFonts w:ascii="Arial" w:eastAsia="HG丸ｺﾞｼｯｸM-PRO" w:hAnsi="Arial" w:cs="Arial"/>
          <w:sz w:val="22"/>
          <w:szCs w:val="22"/>
        </w:rPr>
        <w:t>p</w:t>
      </w:r>
      <w:r w:rsidRPr="00EA615D">
        <w:rPr>
          <w:rFonts w:ascii="Arial" w:eastAsia="HG丸ｺﾞｼｯｸM-PRO" w:hAnsi="Arial" w:cs="Arial"/>
          <w:sz w:val="22"/>
          <w:szCs w:val="22"/>
        </w:rPr>
        <w:t>arametric distributions and median and interquartile range for non-</w:t>
      </w:r>
      <w:r w:rsidR="00D43A54" w:rsidRPr="00EA615D">
        <w:rPr>
          <w:rFonts w:ascii="Arial" w:eastAsia="HG丸ｺﾞｼｯｸM-PRO" w:hAnsi="Arial" w:cs="Arial"/>
          <w:sz w:val="22"/>
          <w:szCs w:val="22"/>
        </w:rPr>
        <w:t>p</w:t>
      </w:r>
      <w:r w:rsidRPr="00EA615D">
        <w:rPr>
          <w:rFonts w:ascii="Arial" w:eastAsia="HG丸ｺﾞｼｯｸM-PRO" w:hAnsi="Arial" w:cs="Arial"/>
          <w:sz w:val="22"/>
          <w:szCs w:val="22"/>
        </w:rPr>
        <w:t>arametric distributions. Comparisons of continuous variables are performed using one-way analysis of variance or Mann-Whitney U-test</w:t>
      </w:r>
      <w:r w:rsidR="00D43A54" w:rsidRPr="00EA615D">
        <w:rPr>
          <w:rFonts w:ascii="Arial" w:eastAsia="HG丸ｺﾞｼｯｸM-PRO" w:hAnsi="Arial" w:cs="Arial"/>
          <w:sz w:val="22"/>
          <w:szCs w:val="22"/>
        </w:rPr>
        <w:t xml:space="preserve"> </w:t>
      </w:r>
      <w:r w:rsidRPr="00EA615D">
        <w:rPr>
          <w:rFonts w:ascii="Arial" w:eastAsia="HG丸ｺﾞｼｯｸM-PRO" w:hAnsi="Arial" w:cs="Arial"/>
          <w:sz w:val="22"/>
          <w:szCs w:val="22"/>
        </w:rPr>
        <w:t>appropriate</w:t>
      </w:r>
      <w:r w:rsidR="00D43A54" w:rsidRPr="00EA615D">
        <w:rPr>
          <w:rFonts w:ascii="Arial" w:eastAsia="HG丸ｺﾞｼｯｸM-PRO" w:hAnsi="Arial" w:cs="Arial"/>
          <w:sz w:val="22"/>
          <w:szCs w:val="22"/>
        </w:rPr>
        <w:t>ly</w:t>
      </w:r>
      <w:r w:rsidRPr="00EA615D">
        <w:rPr>
          <w:rFonts w:ascii="Arial" w:eastAsia="HG丸ｺﾞｼｯｸM-PRO" w:hAnsi="Arial" w:cs="Arial"/>
          <w:sz w:val="22"/>
          <w:szCs w:val="22"/>
        </w:rPr>
        <w:t xml:space="preserve">. To examine the </w:t>
      </w:r>
      <w:r w:rsidR="00D43A54" w:rsidRPr="00EA615D">
        <w:rPr>
          <w:rFonts w:ascii="Arial" w:eastAsia="HG丸ｺﾞｼｯｸM-PRO" w:hAnsi="Arial" w:cs="Arial"/>
          <w:sz w:val="22"/>
          <w:szCs w:val="22"/>
        </w:rPr>
        <w:t>association</w:t>
      </w:r>
      <w:r w:rsidRPr="00EA615D">
        <w:rPr>
          <w:rFonts w:ascii="Arial" w:eastAsia="HG丸ｺﾞｼｯｸM-PRO" w:hAnsi="Arial" w:cs="Arial"/>
          <w:sz w:val="22"/>
          <w:szCs w:val="22"/>
        </w:rPr>
        <w:t xml:space="preserve"> between </w:t>
      </w:r>
      <w:r w:rsidR="00D43A54" w:rsidRPr="00EA615D">
        <w:rPr>
          <w:rFonts w:ascii="Arial" w:eastAsia="HG丸ｺﾞｼｯｸM-PRO" w:hAnsi="Arial" w:cs="Arial"/>
          <w:sz w:val="22"/>
          <w:szCs w:val="22"/>
        </w:rPr>
        <w:t xml:space="preserve">implementation of evidence-based </w:t>
      </w:r>
      <w:r w:rsidRPr="00EA615D">
        <w:rPr>
          <w:rFonts w:ascii="Arial" w:eastAsia="HG丸ｺﾞｼｯｸM-PRO" w:hAnsi="Arial" w:cs="Arial"/>
          <w:sz w:val="22"/>
          <w:szCs w:val="22"/>
        </w:rPr>
        <w:t>ICU care and patient outcomes, the statistical analysis methods will be selected</w:t>
      </w:r>
      <w:r w:rsidR="00D43A54" w:rsidRPr="00EA615D">
        <w:rPr>
          <w:rFonts w:ascii="Arial" w:eastAsia="HG丸ｺﾞｼｯｸM-PRO" w:hAnsi="Arial" w:cs="Arial"/>
          <w:sz w:val="22"/>
          <w:szCs w:val="22"/>
        </w:rPr>
        <w:t xml:space="preserve"> with help of statisticians</w:t>
      </w:r>
      <w:r w:rsidRPr="00EA615D">
        <w:rPr>
          <w:rFonts w:ascii="Arial" w:eastAsia="HG丸ｺﾞｼｯｸM-PRO" w:hAnsi="Arial" w:cs="Arial"/>
          <w:sz w:val="22"/>
          <w:szCs w:val="22"/>
        </w:rPr>
        <w:t xml:space="preserve">. Multivariate analyses such as multivariate logistic regression analysis or multivariate linear regression analysis will be used to evaluate independent </w:t>
      </w:r>
      <w:r w:rsidR="00D43A54" w:rsidRPr="00EA615D">
        <w:rPr>
          <w:rFonts w:ascii="Arial" w:eastAsia="HG丸ｺﾞｼｯｸM-PRO" w:hAnsi="Arial" w:cs="Arial"/>
          <w:sz w:val="22"/>
          <w:szCs w:val="22"/>
        </w:rPr>
        <w:t xml:space="preserve">factors </w:t>
      </w:r>
      <w:r w:rsidRPr="00EA615D">
        <w:rPr>
          <w:rFonts w:ascii="Arial" w:eastAsia="HG丸ｺﾞｼｯｸM-PRO" w:hAnsi="Arial" w:cs="Arial"/>
          <w:sz w:val="22"/>
          <w:szCs w:val="22"/>
        </w:rPr>
        <w:t xml:space="preserve">with </w:t>
      </w:r>
      <w:r w:rsidR="00D43A54" w:rsidRPr="00EA615D">
        <w:rPr>
          <w:rFonts w:ascii="Arial" w:eastAsia="HG丸ｺﾞｼｯｸM-PRO" w:hAnsi="Arial" w:cs="Arial"/>
          <w:sz w:val="22"/>
          <w:szCs w:val="22"/>
        </w:rPr>
        <w:t>specific outcomes</w:t>
      </w:r>
      <w:r w:rsidRPr="00EA615D">
        <w:rPr>
          <w:rFonts w:ascii="Arial" w:eastAsia="HG丸ｺﾞｼｯｸM-PRO" w:hAnsi="Arial" w:cs="Arial"/>
          <w:sz w:val="22"/>
          <w:szCs w:val="22"/>
        </w:rPr>
        <w:t xml:space="preserve">. All statistical tests were two-sided and used 5% </w:t>
      </w:r>
      <w:r w:rsidR="00D43A54" w:rsidRPr="00EA615D">
        <w:rPr>
          <w:rFonts w:ascii="Arial" w:eastAsia="HG丸ｺﾞｼｯｸM-PRO" w:hAnsi="Arial" w:cs="Arial"/>
          <w:sz w:val="22"/>
          <w:szCs w:val="22"/>
        </w:rPr>
        <w:t xml:space="preserve">as a </w:t>
      </w:r>
      <w:r w:rsidRPr="00EA615D">
        <w:rPr>
          <w:rFonts w:ascii="Arial" w:eastAsia="HG丸ｺﾞｼｯｸM-PRO" w:hAnsi="Arial" w:cs="Arial"/>
          <w:sz w:val="22"/>
          <w:szCs w:val="22"/>
        </w:rPr>
        <w:t>significan</w:t>
      </w:r>
      <w:r w:rsidR="00D43A54" w:rsidRPr="00EA615D">
        <w:rPr>
          <w:rFonts w:ascii="Arial" w:eastAsia="HG丸ｺﾞｼｯｸM-PRO" w:hAnsi="Arial" w:cs="Arial"/>
          <w:sz w:val="22"/>
          <w:szCs w:val="22"/>
        </w:rPr>
        <w:t>t difference</w:t>
      </w:r>
      <w:r w:rsidRPr="00EA615D">
        <w:rPr>
          <w:rFonts w:ascii="Arial" w:eastAsia="HG丸ｺﾞｼｯｸM-PRO" w:hAnsi="Arial" w:cs="Arial"/>
          <w:sz w:val="22"/>
          <w:szCs w:val="22"/>
        </w:rPr>
        <w:t>.</w:t>
      </w:r>
    </w:p>
    <w:p w14:paraId="2F173064" w14:textId="77777777" w:rsidR="006F121F" w:rsidRPr="00EA615D" w:rsidRDefault="006F121F" w:rsidP="006F121F">
      <w:pPr>
        <w:ind w:leftChars="100" w:left="210" w:firstLineChars="100" w:firstLine="220"/>
        <w:rPr>
          <w:rFonts w:ascii="Arial" w:eastAsia="HG丸ｺﾞｼｯｸM-PRO" w:hAnsi="Arial" w:cs="Arial"/>
          <w:sz w:val="22"/>
          <w:szCs w:val="22"/>
        </w:rPr>
      </w:pPr>
    </w:p>
    <w:p w14:paraId="27A84319" w14:textId="0D443FB4" w:rsidR="006F121F" w:rsidRPr="00EA615D" w:rsidRDefault="006F121F" w:rsidP="006F121F">
      <w:pPr>
        <w:pStyle w:val="1"/>
        <w:jc w:val="left"/>
        <w:rPr>
          <w:rFonts w:eastAsia="HG丸ｺﾞｼｯｸM-PRO" w:cs="Arial"/>
          <w:b/>
          <w:sz w:val="28"/>
          <w:szCs w:val="28"/>
        </w:rPr>
      </w:pPr>
      <w:r w:rsidRPr="00EA615D">
        <w:rPr>
          <w:rFonts w:eastAsia="HG丸ｺﾞｼｯｸM-PRO" w:cs="Arial"/>
          <w:b/>
          <w:sz w:val="28"/>
          <w:szCs w:val="28"/>
        </w:rPr>
        <w:t>7</w:t>
      </w:r>
      <w:r w:rsidR="00C57A73" w:rsidRPr="00EA615D">
        <w:rPr>
          <w:rFonts w:eastAsia="HG丸ｺﾞｼｯｸM-PRO" w:cs="Arial"/>
          <w:b/>
          <w:sz w:val="28"/>
          <w:szCs w:val="28"/>
        </w:rPr>
        <w:t>.</w:t>
      </w:r>
      <w:r w:rsidR="00C57A73" w:rsidRPr="00EA615D">
        <w:rPr>
          <w:rFonts w:eastAsia="HG丸ｺﾞｼｯｸM-PRO" w:cs="Arial" w:hint="eastAsia"/>
          <w:b/>
          <w:sz w:val="28"/>
          <w:szCs w:val="28"/>
        </w:rPr>
        <w:t xml:space="preserve"> </w:t>
      </w:r>
      <w:r w:rsidRPr="00EA615D">
        <w:rPr>
          <w:rFonts w:eastAsia="HG丸ｺﾞｼｯｸM-PRO" w:cs="Arial"/>
          <w:b/>
          <w:sz w:val="28"/>
          <w:szCs w:val="28"/>
        </w:rPr>
        <w:t xml:space="preserve">Sample and Data Management </w:t>
      </w:r>
    </w:p>
    <w:p w14:paraId="7D22D698" w14:textId="77777777" w:rsidR="006F121F" w:rsidRPr="00EA615D" w:rsidRDefault="006F121F" w:rsidP="00234EFC">
      <w:pPr>
        <w:ind w:leftChars="50" w:left="105"/>
        <w:rPr>
          <w:rFonts w:ascii="Arial" w:eastAsia="HG丸ｺﾞｼｯｸM-PRO" w:hAnsi="Arial" w:cs="Arial"/>
          <w:sz w:val="22"/>
          <w:szCs w:val="22"/>
        </w:rPr>
      </w:pPr>
      <w:r w:rsidRPr="00EA615D">
        <w:rPr>
          <w:rFonts w:ascii="Arial" w:eastAsia="HG丸ｺﾞｼｯｸM-PRO" w:hAnsi="Arial" w:cs="Arial"/>
          <w:sz w:val="22"/>
          <w:szCs w:val="22"/>
        </w:rPr>
        <w:t>The collected data handled in this study will be stored in an online database system</w:t>
      </w:r>
      <w:r w:rsidR="00D43A54" w:rsidRPr="00EA615D">
        <w:rPr>
          <w:rFonts w:ascii="Arial" w:eastAsia="HG丸ｺﾞｼｯｸM-PRO" w:hAnsi="Arial" w:cs="Arial"/>
          <w:sz w:val="22"/>
          <w:szCs w:val="22"/>
        </w:rPr>
        <w:t xml:space="preserve"> (EDC)</w:t>
      </w:r>
      <w:r w:rsidRPr="00EA615D">
        <w:rPr>
          <w:rFonts w:ascii="Arial" w:eastAsia="HG丸ｺﾞｼｯｸM-PRO" w:hAnsi="Arial" w:cs="Arial"/>
          <w:sz w:val="22"/>
          <w:szCs w:val="22"/>
        </w:rPr>
        <w:t xml:space="preserve">, and as described in 4.3, the cases registered from each </w:t>
      </w:r>
      <w:r w:rsidR="00D43A54" w:rsidRPr="00EA615D">
        <w:rPr>
          <w:rFonts w:ascii="Arial" w:eastAsia="HG丸ｺﾞｼｯｸM-PRO" w:hAnsi="Arial" w:cs="Arial"/>
          <w:sz w:val="22"/>
          <w:szCs w:val="22"/>
        </w:rPr>
        <w:t>participating site</w:t>
      </w:r>
      <w:r w:rsidRPr="00EA615D">
        <w:rPr>
          <w:rFonts w:ascii="Arial" w:eastAsia="HG丸ｺﾞｼｯｸM-PRO" w:hAnsi="Arial" w:cs="Arial"/>
          <w:sz w:val="22"/>
          <w:szCs w:val="22"/>
        </w:rPr>
        <w:t xml:space="preserve"> can only be accessed by the relevant </w:t>
      </w:r>
      <w:r w:rsidR="00D43A54" w:rsidRPr="00EA615D">
        <w:rPr>
          <w:rFonts w:ascii="Arial" w:eastAsia="HG丸ｺﾞｼｯｸM-PRO" w:hAnsi="Arial" w:cs="Arial"/>
          <w:sz w:val="22"/>
          <w:szCs w:val="22"/>
        </w:rPr>
        <w:t>participating site</w:t>
      </w:r>
      <w:r w:rsidRPr="00EA615D">
        <w:rPr>
          <w:rFonts w:ascii="Arial" w:eastAsia="HG丸ｺﾞｼｯｸM-PRO" w:hAnsi="Arial" w:cs="Arial"/>
          <w:sz w:val="22"/>
          <w:szCs w:val="22"/>
        </w:rPr>
        <w:t xml:space="preserve"> on the database collected in the central database. In other words, </w:t>
      </w:r>
      <w:r w:rsidR="00D43A54" w:rsidRPr="00EA615D">
        <w:rPr>
          <w:rFonts w:ascii="Arial" w:eastAsia="HG丸ｺﾞｼｯｸM-PRO" w:hAnsi="Arial" w:cs="Arial"/>
          <w:sz w:val="22"/>
          <w:szCs w:val="22"/>
        </w:rPr>
        <w:t>the hospital</w:t>
      </w:r>
      <w:r w:rsidRPr="00EA615D">
        <w:rPr>
          <w:rFonts w:ascii="Arial" w:eastAsia="HG丸ｺﾞｼｯｸM-PRO" w:hAnsi="Arial" w:cs="Arial"/>
          <w:sz w:val="22"/>
          <w:szCs w:val="22"/>
        </w:rPr>
        <w:t xml:space="preserve"> A can only view and edit the data of cases registered from </w:t>
      </w:r>
      <w:r w:rsidR="00D43A54" w:rsidRPr="00EA615D">
        <w:rPr>
          <w:rFonts w:ascii="Arial" w:eastAsia="HG丸ｺﾞｼｯｸM-PRO" w:hAnsi="Arial" w:cs="Arial"/>
          <w:sz w:val="22"/>
          <w:szCs w:val="22"/>
        </w:rPr>
        <w:t>the hospital</w:t>
      </w:r>
      <w:r w:rsidRPr="00EA615D">
        <w:rPr>
          <w:rFonts w:ascii="Arial" w:eastAsia="HG丸ｺﾞｼｯｸM-PRO" w:hAnsi="Arial" w:cs="Arial"/>
          <w:sz w:val="22"/>
          <w:szCs w:val="22"/>
        </w:rPr>
        <w:t xml:space="preserve"> A and </w:t>
      </w:r>
      <w:r w:rsidR="00DD1570" w:rsidRPr="00EA615D">
        <w:rPr>
          <w:rFonts w:ascii="Arial" w:eastAsia="HG丸ｺﾞｼｯｸM-PRO" w:hAnsi="Arial" w:cs="Arial"/>
          <w:sz w:val="22"/>
          <w:szCs w:val="22"/>
        </w:rPr>
        <w:t xml:space="preserve">other hospitals/ICUs </w:t>
      </w:r>
      <w:r w:rsidRPr="00EA615D">
        <w:rPr>
          <w:rFonts w:ascii="Arial" w:eastAsia="HG丸ｺﾞｼｯｸM-PRO" w:hAnsi="Arial" w:cs="Arial"/>
          <w:sz w:val="22"/>
          <w:szCs w:val="22"/>
        </w:rPr>
        <w:t xml:space="preserve">cannot view or manipulate </w:t>
      </w:r>
      <w:r w:rsidR="00DD1570" w:rsidRPr="00EA615D">
        <w:rPr>
          <w:rFonts w:ascii="Arial" w:eastAsia="HG丸ｺﾞｼｯｸM-PRO" w:hAnsi="Arial" w:cs="Arial"/>
          <w:sz w:val="22"/>
          <w:szCs w:val="22"/>
        </w:rPr>
        <w:t>the</w:t>
      </w:r>
      <w:r w:rsidRPr="00EA615D">
        <w:rPr>
          <w:rFonts w:ascii="Arial" w:eastAsia="HG丸ｺﾞｼｯｸM-PRO" w:hAnsi="Arial" w:cs="Arial"/>
          <w:sz w:val="22"/>
          <w:szCs w:val="22"/>
        </w:rPr>
        <w:t xml:space="preserve"> data</w:t>
      </w:r>
      <w:r w:rsidR="00DD1570" w:rsidRPr="00EA615D">
        <w:rPr>
          <w:rFonts w:ascii="Arial" w:eastAsia="HG丸ｺﾞｼｯｸM-PRO" w:hAnsi="Arial" w:cs="Arial"/>
          <w:sz w:val="22"/>
          <w:szCs w:val="22"/>
        </w:rPr>
        <w:t xml:space="preserve"> from the hospital A.</w:t>
      </w:r>
    </w:p>
    <w:p w14:paraId="69B65A41" w14:textId="61FC21E4" w:rsidR="00AC4DA9" w:rsidRPr="00EA615D" w:rsidRDefault="006F121F" w:rsidP="00D9662A">
      <w:pPr>
        <w:rPr>
          <w:rFonts w:ascii="Arial" w:eastAsia="HG丸ｺﾞｼｯｸM-PRO" w:hAnsi="Arial" w:cs="Arial"/>
          <w:sz w:val="22"/>
          <w:szCs w:val="22"/>
        </w:rPr>
      </w:pPr>
      <w:r w:rsidRPr="00EA615D">
        <w:rPr>
          <w:rFonts w:ascii="Arial" w:eastAsia="HG丸ｺﾞｼｯｸM-PRO" w:hAnsi="Arial" w:cs="Arial"/>
          <w:sz w:val="22"/>
          <w:szCs w:val="22"/>
        </w:rPr>
        <w:t xml:space="preserve">These study data will be extracted using the process specified in 4.3, and the data will be </w:t>
      </w:r>
      <w:r w:rsidR="00DD1570" w:rsidRPr="00EA615D">
        <w:rPr>
          <w:rFonts w:ascii="Arial" w:eastAsia="HG丸ｺﾞｼｯｸM-PRO" w:hAnsi="Arial" w:cs="Arial"/>
          <w:sz w:val="22"/>
          <w:szCs w:val="22"/>
        </w:rPr>
        <w:t xml:space="preserve">directly </w:t>
      </w:r>
      <w:r w:rsidRPr="00EA615D">
        <w:rPr>
          <w:rFonts w:ascii="Arial" w:eastAsia="HG丸ｺﾞｼｯｸM-PRO" w:hAnsi="Arial" w:cs="Arial"/>
          <w:sz w:val="22"/>
          <w:szCs w:val="22"/>
        </w:rPr>
        <w:t>extracted to the study office with</w:t>
      </w:r>
      <w:r w:rsidR="00DD1570" w:rsidRPr="00EA615D">
        <w:rPr>
          <w:rFonts w:ascii="Arial" w:eastAsia="HG丸ｺﾞｼｯｸM-PRO" w:hAnsi="Arial" w:cs="Arial"/>
          <w:sz w:val="22"/>
          <w:szCs w:val="22"/>
        </w:rPr>
        <w:t xml:space="preserve">out </w:t>
      </w:r>
      <w:r w:rsidR="00C57A73" w:rsidRPr="00EA615D">
        <w:rPr>
          <w:rFonts w:ascii="Arial" w:eastAsia="HG丸ｺﾞｼｯｸM-PRO" w:hAnsi="Arial" w:cs="Arial"/>
          <w:sz w:val="22"/>
          <w:szCs w:val="22"/>
        </w:rPr>
        <w:t xml:space="preserve">any </w:t>
      </w:r>
      <w:r w:rsidRPr="00EA615D">
        <w:rPr>
          <w:rFonts w:ascii="Arial" w:eastAsia="HG丸ｺﾞｼｯｸM-PRO" w:hAnsi="Arial" w:cs="Arial"/>
          <w:sz w:val="22"/>
          <w:szCs w:val="22"/>
        </w:rPr>
        <w:t>information that identifies the individual</w:t>
      </w:r>
      <w:r w:rsidR="00DD1570" w:rsidRPr="00EA615D">
        <w:rPr>
          <w:rFonts w:ascii="Arial" w:eastAsia="HG丸ｺﾞｼｯｸM-PRO" w:hAnsi="Arial" w:cs="Arial"/>
          <w:sz w:val="22"/>
          <w:szCs w:val="22"/>
        </w:rPr>
        <w:t>s</w:t>
      </w:r>
      <w:r w:rsidRPr="00EA615D">
        <w:rPr>
          <w:rFonts w:ascii="Arial" w:eastAsia="HG丸ｺﾞｼｯｸM-PRO" w:hAnsi="Arial" w:cs="Arial"/>
          <w:sz w:val="22"/>
          <w:szCs w:val="22"/>
        </w:rPr>
        <w:t>. The chief</w:t>
      </w:r>
      <w:r w:rsidR="00DD1570" w:rsidRPr="00EA615D">
        <w:rPr>
          <w:rFonts w:ascii="Arial" w:eastAsia="HG丸ｺﾞｼｯｸM-PRO" w:hAnsi="Arial" w:cs="Arial"/>
          <w:sz w:val="22"/>
          <w:szCs w:val="22"/>
        </w:rPr>
        <w:t xml:space="preserve"> investigator</w:t>
      </w:r>
      <w:r w:rsidRPr="00EA615D">
        <w:rPr>
          <w:rFonts w:ascii="Arial" w:eastAsia="HG丸ｺﾞｼｯｸM-PRO" w:hAnsi="Arial" w:cs="Arial"/>
          <w:sz w:val="22"/>
          <w:szCs w:val="22"/>
        </w:rPr>
        <w:t xml:space="preserve"> of </w:t>
      </w:r>
      <w:r w:rsidR="00DD1570" w:rsidRPr="00EA615D">
        <w:rPr>
          <w:rFonts w:ascii="Arial" w:eastAsia="HG丸ｺﾞｼｯｸM-PRO" w:hAnsi="Arial" w:cs="Arial"/>
          <w:sz w:val="22"/>
          <w:szCs w:val="22"/>
        </w:rPr>
        <w:t>each participating site</w:t>
      </w:r>
      <w:r w:rsidRPr="00EA615D">
        <w:rPr>
          <w:rFonts w:ascii="Arial" w:eastAsia="HG丸ｺﾞｼｯｸM-PRO" w:hAnsi="Arial" w:cs="Arial"/>
          <w:sz w:val="22"/>
          <w:szCs w:val="22"/>
        </w:rPr>
        <w:t xml:space="preserve"> will </w:t>
      </w:r>
      <w:r w:rsidR="00DD1570" w:rsidRPr="00EA615D">
        <w:rPr>
          <w:rFonts w:ascii="Arial" w:eastAsia="HG丸ｺﾞｼｯｸM-PRO" w:hAnsi="Arial" w:cs="Arial"/>
          <w:sz w:val="22"/>
          <w:szCs w:val="22"/>
        </w:rPr>
        <w:t>store</w:t>
      </w:r>
      <w:r w:rsidRPr="00EA615D">
        <w:rPr>
          <w:rFonts w:ascii="Arial" w:eastAsia="HG丸ｺﾞｼｯｸM-PRO" w:hAnsi="Arial" w:cs="Arial"/>
          <w:sz w:val="22"/>
          <w:szCs w:val="22"/>
        </w:rPr>
        <w:t xml:space="preserve"> </w:t>
      </w:r>
      <w:r w:rsidR="00DD1570" w:rsidRPr="00EA615D">
        <w:rPr>
          <w:rFonts w:ascii="Arial" w:eastAsia="HG丸ｺﾞｼｯｸM-PRO" w:hAnsi="Arial" w:cs="Arial"/>
          <w:sz w:val="22"/>
          <w:szCs w:val="22"/>
        </w:rPr>
        <w:t>all</w:t>
      </w:r>
      <w:r w:rsidRPr="00EA615D">
        <w:rPr>
          <w:rFonts w:ascii="Arial" w:eastAsia="HG丸ｺﾞｼｯｸM-PRO" w:hAnsi="Arial" w:cs="Arial"/>
          <w:sz w:val="22"/>
          <w:szCs w:val="22"/>
        </w:rPr>
        <w:t xml:space="preserve"> documents</w:t>
      </w:r>
      <w:r w:rsidR="00DD1570" w:rsidRPr="00EA615D">
        <w:rPr>
          <w:rFonts w:ascii="Arial" w:eastAsia="HG丸ｺﾞｼｯｸM-PRO" w:hAnsi="Arial" w:cs="Arial"/>
          <w:sz w:val="22"/>
          <w:szCs w:val="22"/>
        </w:rPr>
        <w:t xml:space="preserve"> or records</w:t>
      </w:r>
      <w:r w:rsidRPr="00EA615D">
        <w:rPr>
          <w:rFonts w:ascii="Arial" w:eastAsia="HG丸ｺﾞｼｯｸM-PRO" w:hAnsi="Arial" w:cs="Arial"/>
          <w:sz w:val="22"/>
          <w:szCs w:val="22"/>
        </w:rPr>
        <w:t xml:space="preserve"> related to </w:t>
      </w:r>
      <w:r w:rsidR="00DD1570" w:rsidRPr="00EA615D">
        <w:rPr>
          <w:rFonts w:ascii="Arial" w:eastAsia="HG丸ｺﾞｼｯｸM-PRO" w:hAnsi="Arial" w:cs="Arial"/>
          <w:sz w:val="22"/>
          <w:szCs w:val="22"/>
        </w:rPr>
        <w:t>this study</w:t>
      </w:r>
      <w:r w:rsidRPr="00EA615D">
        <w:rPr>
          <w:rFonts w:ascii="Arial" w:eastAsia="HG丸ｺﾞｼｯｸM-PRO" w:hAnsi="Arial" w:cs="Arial"/>
          <w:sz w:val="22"/>
          <w:szCs w:val="22"/>
        </w:rPr>
        <w:t xml:space="preserve"> to ensure the reliability of the data until five years</w:t>
      </w:r>
      <w:r w:rsidR="00C57A73" w:rsidRPr="00EA615D">
        <w:rPr>
          <w:rFonts w:ascii="Arial" w:eastAsia="HG丸ｺﾞｼｯｸM-PRO" w:hAnsi="Arial" w:cs="Arial"/>
          <w:sz w:val="22"/>
          <w:szCs w:val="22"/>
        </w:rPr>
        <w:t xml:space="preserve"> (or according to local regulations)</w:t>
      </w:r>
      <w:r w:rsidRPr="00EA615D">
        <w:rPr>
          <w:rFonts w:ascii="Arial" w:eastAsia="HG丸ｺﾞｼｯｸM-PRO" w:hAnsi="Arial" w:cs="Arial"/>
          <w:sz w:val="22"/>
          <w:szCs w:val="22"/>
        </w:rPr>
        <w:t xml:space="preserve"> have </w:t>
      </w:r>
      <w:r w:rsidR="00DD1570" w:rsidRPr="00EA615D">
        <w:rPr>
          <w:rFonts w:ascii="Arial" w:eastAsia="HG丸ｺﾞｼｯｸM-PRO" w:hAnsi="Arial" w:cs="Arial"/>
          <w:sz w:val="22"/>
          <w:szCs w:val="22"/>
        </w:rPr>
        <w:t>passed since</w:t>
      </w:r>
      <w:r w:rsidRPr="00EA615D">
        <w:rPr>
          <w:rFonts w:ascii="Arial" w:eastAsia="HG丸ｺﾞｼｯｸM-PRO" w:hAnsi="Arial" w:cs="Arial"/>
          <w:sz w:val="22"/>
          <w:szCs w:val="22"/>
        </w:rPr>
        <w:t xml:space="preserve"> the study </w:t>
      </w:r>
      <w:r w:rsidR="00DD1570" w:rsidRPr="00EA615D">
        <w:rPr>
          <w:rFonts w:ascii="Arial" w:eastAsia="HG丸ｺﾞｼｯｸM-PRO" w:hAnsi="Arial" w:cs="Arial"/>
          <w:sz w:val="22"/>
          <w:szCs w:val="22"/>
        </w:rPr>
        <w:t>is</w:t>
      </w:r>
      <w:r w:rsidRPr="00EA615D">
        <w:rPr>
          <w:rFonts w:ascii="Arial" w:eastAsia="HG丸ｺﾞｼｯｸM-PRO" w:hAnsi="Arial" w:cs="Arial"/>
          <w:sz w:val="22"/>
          <w:szCs w:val="22"/>
        </w:rPr>
        <w:t xml:space="preserve"> completed. After that, the research materials will be deleted with </w:t>
      </w:r>
      <w:r w:rsidR="00DD1570" w:rsidRPr="00EA615D">
        <w:rPr>
          <w:rFonts w:ascii="Arial" w:eastAsia="HG丸ｺﾞｼｯｸM-PRO" w:hAnsi="Arial" w:cs="Arial"/>
          <w:sz w:val="22"/>
          <w:szCs w:val="22"/>
        </w:rPr>
        <w:t xml:space="preserve">maximum caution </w:t>
      </w:r>
      <w:r w:rsidRPr="00EA615D">
        <w:rPr>
          <w:rFonts w:ascii="Arial" w:eastAsia="HG丸ｺﾞｼｯｸM-PRO" w:hAnsi="Arial" w:cs="Arial"/>
          <w:sz w:val="22"/>
          <w:szCs w:val="22"/>
        </w:rPr>
        <w:t>for personal information.</w:t>
      </w:r>
      <w:r w:rsidR="00C57A73" w:rsidRPr="00EA615D">
        <w:rPr>
          <w:rFonts w:ascii="Arial" w:eastAsia="HG丸ｺﾞｼｯｸM-PRO" w:hAnsi="Arial" w:cs="Arial" w:hint="eastAsia"/>
          <w:sz w:val="22"/>
          <w:szCs w:val="22"/>
        </w:rPr>
        <w:t xml:space="preserve"> </w:t>
      </w:r>
      <w:r w:rsidR="00C57A73" w:rsidRPr="00EA615D">
        <w:rPr>
          <w:rFonts w:ascii="Arial" w:eastAsia="HG丸ｺﾞｼｯｸM-PRO" w:hAnsi="Arial" w:cs="Arial"/>
          <w:sz w:val="22"/>
          <w:szCs w:val="22"/>
        </w:rPr>
        <w:t xml:space="preserve">(Note: </w:t>
      </w:r>
      <w:r w:rsidR="00AC4DA9" w:rsidRPr="00EA615D">
        <w:rPr>
          <w:rFonts w:ascii="Arial" w:eastAsia="HG丸ｺﾞｼｯｸM-PRO" w:hAnsi="Arial" w:cs="Arial"/>
          <w:sz w:val="22"/>
          <w:szCs w:val="22"/>
        </w:rPr>
        <w:t xml:space="preserve">Anonymous data do not have to be destroyed as they no longer </w:t>
      </w:r>
      <w:r w:rsidR="00AC4DA9" w:rsidRPr="00EA615D">
        <w:rPr>
          <w:rFonts w:ascii="Arial" w:eastAsia="HG丸ｺﾞｼｯｸM-PRO" w:hAnsi="Arial" w:cs="Arial"/>
          <w:sz w:val="22"/>
          <w:szCs w:val="22"/>
        </w:rPr>
        <w:lastRenderedPageBreak/>
        <w:t>constitute personal data.)</w:t>
      </w:r>
    </w:p>
    <w:p w14:paraId="4E920FB8" w14:textId="0725F073" w:rsidR="003A5171" w:rsidRPr="00EA615D" w:rsidRDefault="003A5171" w:rsidP="00D9662A">
      <w:pPr>
        <w:ind w:firstLine="110"/>
        <w:rPr>
          <w:rFonts w:ascii="Arial" w:eastAsia="HG丸ｺﾞｼｯｸM-PRO" w:hAnsi="Arial" w:cs="Arial"/>
          <w:sz w:val="22"/>
          <w:szCs w:val="22"/>
        </w:rPr>
      </w:pPr>
      <w:r w:rsidRPr="00EA615D">
        <w:rPr>
          <w:rFonts w:ascii="Arial" w:eastAsia="HG丸ｺﾞｼｯｸM-PRO" w:hAnsi="Arial" w:cs="Arial"/>
          <w:sz w:val="22"/>
          <w:szCs w:val="22"/>
        </w:rPr>
        <w:t>Regarding the images (X-ray and CT scanning images), when data extraction is performed at each facility, the data should be extracted with information that may identify individuals, such as name, hospital ID, and the date and time of imaging, remove. Only when these extracting measures can be applied, the data should be sent to the Data Management Office in a standard password-secured state.</w:t>
      </w:r>
    </w:p>
    <w:p w14:paraId="65805A20" w14:textId="77777777" w:rsidR="006F121F" w:rsidRPr="00EA615D" w:rsidRDefault="006F121F" w:rsidP="006F121F">
      <w:pPr>
        <w:rPr>
          <w:rFonts w:ascii="Arial" w:eastAsia="HG丸ｺﾞｼｯｸM-PRO" w:hAnsi="Arial" w:cs="Arial"/>
          <w:sz w:val="22"/>
          <w:szCs w:val="22"/>
        </w:rPr>
      </w:pPr>
    </w:p>
    <w:p w14:paraId="080E66AE" w14:textId="70B2BA78" w:rsidR="006F121F" w:rsidRPr="00EA615D" w:rsidRDefault="006F121F" w:rsidP="00234EFC">
      <w:pPr>
        <w:ind w:firstLineChars="50" w:firstLine="110"/>
        <w:rPr>
          <w:rFonts w:ascii="Arial" w:eastAsia="HG丸ｺﾞｼｯｸM-PRO" w:hAnsi="Arial" w:cs="Arial"/>
          <w:sz w:val="22"/>
          <w:szCs w:val="22"/>
        </w:rPr>
      </w:pPr>
      <w:r w:rsidRPr="00EA615D">
        <w:rPr>
          <w:rFonts w:ascii="ＭＳ 明朝" w:hAnsi="ＭＳ 明朝" w:cs="ＭＳ 明朝" w:hint="eastAsia"/>
          <w:sz w:val="22"/>
          <w:szCs w:val="22"/>
        </w:rPr>
        <w:t>※</w:t>
      </w:r>
      <w:r w:rsidRPr="00EA615D">
        <w:rPr>
          <w:rFonts w:ascii="Arial" w:eastAsia="HG丸ｺﾞｼｯｸM-PRO" w:hAnsi="Arial" w:cs="Arial"/>
          <w:sz w:val="22"/>
          <w:szCs w:val="22"/>
        </w:rPr>
        <w:t>Blood and urine samples that may be obtained as an option</w:t>
      </w:r>
      <w:r w:rsidR="0006719F" w:rsidRPr="00EA615D">
        <w:rPr>
          <w:rFonts w:ascii="Arial" w:eastAsia="HG丸ｺﾞｼｯｸM-PRO" w:hAnsi="Arial" w:cs="Arial"/>
          <w:sz w:val="22"/>
          <w:szCs w:val="22"/>
        </w:rPr>
        <w:t xml:space="preserve"> only for the participating sites in Japan where agreed to send these samples.</w:t>
      </w:r>
    </w:p>
    <w:p w14:paraId="2B85C7A7" w14:textId="186F682B" w:rsidR="00152C5D" w:rsidRPr="00EA615D" w:rsidRDefault="00E974D5" w:rsidP="00234EFC">
      <w:pPr>
        <w:ind w:left="110" w:hangingChars="50" w:hanging="110"/>
        <w:rPr>
          <w:rFonts w:ascii="Arial" w:eastAsia="HG丸ｺﾞｼｯｸM-PRO" w:hAnsi="Arial" w:cs="Arial"/>
          <w:sz w:val="22"/>
          <w:szCs w:val="22"/>
        </w:rPr>
      </w:pPr>
      <w:r w:rsidRPr="00EA615D">
        <w:rPr>
          <w:rFonts w:ascii="Arial" w:eastAsia="HG丸ｺﾞｼｯｸM-PRO" w:hAnsi="Arial" w:cs="Arial"/>
          <w:sz w:val="22"/>
          <w:szCs w:val="22"/>
        </w:rPr>
        <w:t>・</w:t>
      </w:r>
      <w:r w:rsidR="006F121F" w:rsidRPr="00EA615D">
        <w:rPr>
          <w:rFonts w:ascii="Arial" w:eastAsia="HG丸ｺﾞｼｯｸM-PRO" w:hAnsi="Arial" w:cs="Arial"/>
          <w:sz w:val="22"/>
          <w:szCs w:val="22"/>
        </w:rPr>
        <w:t>Blood tests</w:t>
      </w:r>
      <w:r w:rsidR="003F6FA8" w:rsidRPr="00EA615D">
        <w:rPr>
          <w:rFonts w:ascii="Arial" w:eastAsia="HG丸ｺﾞｼｯｸM-PRO" w:hAnsi="Arial" w:cs="Arial"/>
          <w:sz w:val="22"/>
          <w:szCs w:val="22"/>
        </w:rPr>
        <w:t xml:space="preserve"> (optional)</w:t>
      </w:r>
      <w:r w:rsidR="006F121F" w:rsidRPr="00EA615D">
        <w:rPr>
          <w:rFonts w:ascii="Arial" w:eastAsia="HG丸ｺﾞｼｯｸM-PRO" w:hAnsi="Arial" w:cs="Arial"/>
          <w:sz w:val="22"/>
          <w:szCs w:val="22"/>
        </w:rPr>
        <w:t xml:space="preserve">: Two blood tests will be performed on days 3 (2-4) and 14 (12-16) after </w:t>
      </w:r>
      <w:r w:rsidR="00DD1570" w:rsidRPr="00EA615D">
        <w:rPr>
          <w:rFonts w:ascii="Arial" w:eastAsia="HG丸ｺﾞｼｯｸM-PRO" w:hAnsi="Arial" w:cs="Arial"/>
          <w:sz w:val="22"/>
          <w:szCs w:val="22"/>
        </w:rPr>
        <w:t xml:space="preserve">ICU </w:t>
      </w:r>
      <w:r w:rsidR="006F121F" w:rsidRPr="00EA615D">
        <w:rPr>
          <w:rFonts w:ascii="Arial" w:eastAsia="HG丸ｺﾞｼｯｸM-PRO" w:hAnsi="Arial" w:cs="Arial"/>
          <w:sz w:val="22"/>
          <w:szCs w:val="22"/>
        </w:rPr>
        <w:t>admission. Blood samples are collected in EDTA-containing blood sample tubes, centrifuged at 3000 rpm for 15 minutes (4°C), and the supernatant fluid is collected and stored at -80°C. The blood samples will be kept at -80°C during transport.</w:t>
      </w:r>
    </w:p>
    <w:p w14:paraId="46490C1D" w14:textId="77777777" w:rsidR="00E974D5" w:rsidRPr="00EA615D" w:rsidRDefault="00E974D5" w:rsidP="00152C5D">
      <w:pPr>
        <w:rPr>
          <w:rFonts w:ascii="Arial" w:eastAsia="HG丸ｺﾞｼｯｸM-PRO" w:hAnsi="Arial" w:cs="Arial"/>
          <w:sz w:val="22"/>
          <w:szCs w:val="22"/>
        </w:rPr>
      </w:pPr>
    </w:p>
    <w:p w14:paraId="7B628215" w14:textId="3645B40A" w:rsidR="006F121F" w:rsidRPr="00EA615D" w:rsidRDefault="00E974D5" w:rsidP="00234EFC">
      <w:pPr>
        <w:ind w:left="220" w:hangingChars="100" w:hanging="220"/>
        <w:rPr>
          <w:rFonts w:ascii="Arial" w:eastAsia="HG丸ｺﾞｼｯｸM-PRO" w:hAnsi="Arial" w:cs="Arial"/>
          <w:sz w:val="22"/>
          <w:szCs w:val="22"/>
        </w:rPr>
      </w:pPr>
      <w:r w:rsidRPr="00EA615D">
        <w:rPr>
          <w:rFonts w:ascii="Arial" w:eastAsia="HG丸ｺﾞｼｯｸM-PRO" w:hAnsi="Arial" w:cs="Arial"/>
          <w:sz w:val="22"/>
          <w:szCs w:val="22"/>
        </w:rPr>
        <w:t>・</w:t>
      </w:r>
      <w:r w:rsidR="006F121F" w:rsidRPr="00EA615D">
        <w:rPr>
          <w:rFonts w:ascii="Arial" w:eastAsia="HG丸ｺﾞｼｯｸM-PRO" w:hAnsi="Arial" w:cs="Arial"/>
          <w:sz w:val="22"/>
          <w:szCs w:val="22"/>
        </w:rPr>
        <w:t>Urine Samples</w:t>
      </w:r>
      <w:r w:rsidR="00632B8D" w:rsidRPr="00EA615D">
        <w:rPr>
          <w:rFonts w:ascii="Arial" w:eastAsia="HG丸ｺﾞｼｯｸM-PRO" w:hAnsi="Arial" w:cs="Arial"/>
          <w:sz w:val="22"/>
          <w:szCs w:val="22"/>
        </w:rPr>
        <w:t xml:space="preserve"> (optional)</w:t>
      </w:r>
      <w:r w:rsidR="006F121F" w:rsidRPr="00EA615D">
        <w:rPr>
          <w:rFonts w:ascii="Arial" w:eastAsia="HG丸ｺﾞｼｯｸM-PRO" w:hAnsi="Arial" w:cs="Arial"/>
          <w:sz w:val="22"/>
          <w:szCs w:val="22"/>
        </w:rPr>
        <w:t>: Urine samples should be frozen at -20</w:t>
      </w:r>
      <w:r w:rsidR="006F121F" w:rsidRPr="00EA615D">
        <w:rPr>
          <w:rFonts w:ascii="ＭＳ 明朝" w:hAnsi="ＭＳ 明朝" w:cs="ＭＳ 明朝" w:hint="eastAsia"/>
          <w:sz w:val="22"/>
          <w:szCs w:val="22"/>
        </w:rPr>
        <w:t>℃</w:t>
      </w:r>
      <w:r w:rsidR="006F121F" w:rsidRPr="00EA615D">
        <w:rPr>
          <w:rFonts w:ascii="Arial" w:eastAsia="HG丸ｺﾞｼｯｸM-PRO" w:hAnsi="Arial" w:cs="Arial"/>
          <w:sz w:val="22"/>
          <w:szCs w:val="22"/>
        </w:rPr>
        <w:t xml:space="preserve"> </w:t>
      </w:r>
      <w:r w:rsidR="00DD1570" w:rsidRPr="00EA615D">
        <w:rPr>
          <w:rFonts w:ascii="Arial" w:eastAsia="HG丸ｺﾞｼｯｸM-PRO" w:hAnsi="Arial" w:cs="Arial"/>
          <w:sz w:val="22"/>
          <w:szCs w:val="22"/>
        </w:rPr>
        <w:t xml:space="preserve">or cooler </w:t>
      </w:r>
      <w:r w:rsidR="006F121F" w:rsidRPr="00EA615D">
        <w:rPr>
          <w:rFonts w:ascii="Arial" w:eastAsia="HG丸ｺﾞｼｯｸM-PRO" w:hAnsi="Arial" w:cs="Arial"/>
          <w:sz w:val="22"/>
          <w:szCs w:val="22"/>
        </w:rPr>
        <w:t>after collection. After six months to one year of storage, the specimens will be delivered by frozen courier service.</w:t>
      </w:r>
      <w:r w:rsidR="00F455A9" w:rsidRPr="00EA615D">
        <w:rPr>
          <w:rFonts w:ascii="Arial" w:eastAsia="HG丸ｺﾞｼｯｸM-PRO" w:hAnsi="Arial" w:cs="Arial"/>
          <w:sz w:val="22"/>
          <w:szCs w:val="22"/>
        </w:rPr>
        <w:t xml:space="preserve"> </w:t>
      </w:r>
      <w:r w:rsidR="006F121F" w:rsidRPr="00EA615D">
        <w:rPr>
          <w:rFonts w:ascii="Arial" w:eastAsia="HG丸ｺﾞｼｯｸM-PRO" w:hAnsi="Arial" w:cs="Arial"/>
          <w:sz w:val="22"/>
          <w:szCs w:val="22"/>
        </w:rPr>
        <w:t>Since this urine specimen does not contain any specific pathogens and does not fall under category A/B based on the WHO Guidance on the Regulation of the Transport of Infectious Materials, it can be judged as a non-eligible product (e.g., a sample that is extremely unlikely to contain live pathogens) and can be transported using the normal frozen courier service.</w:t>
      </w:r>
      <w:r w:rsidR="00F455A9" w:rsidRPr="00EA615D">
        <w:rPr>
          <w:rFonts w:ascii="Arial" w:hAnsi="Arial" w:cs="Arial"/>
          <w:sz w:val="22"/>
          <w:szCs w:val="22"/>
        </w:rPr>
        <w:t xml:space="preserve"> </w:t>
      </w:r>
      <w:r w:rsidR="006F121F" w:rsidRPr="00EA615D">
        <w:rPr>
          <w:rFonts w:ascii="Arial" w:eastAsia="HG丸ｺﾞｼｯｸM-PRO" w:hAnsi="Arial" w:cs="Arial"/>
          <w:sz w:val="22"/>
          <w:szCs w:val="22"/>
        </w:rPr>
        <w:t>As for the packaging, since it is a non-pathogenic product with extremely low pathogenicity, the requirements for hazardous material transport are not considered applicable based on the WHO Guidance on the Regulations for the Transport of Infectious Materials, and no special labeling or container is required.</w:t>
      </w:r>
      <w:r w:rsidR="00F455A9" w:rsidRPr="00EA615D">
        <w:rPr>
          <w:rFonts w:ascii="Arial" w:hAnsi="Arial" w:cs="Arial"/>
          <w:sz w:val="22"/>
          <w:szCs w:val="22"/>
        </w:rPr>
        <w:t xml:space="preserve"> </w:t>
      </w:r>
      <w:r w:rsidR="006F121F" w:rsidRPr="00EA615D">
        <w:rPr>
          <w:rFonts w:ascii="Arial" w:eastAsia="HG丸ｺﾞｼｯｸM-PRO" w:hAnsi="Arial" w:cs="Arial"/>
          <w:sz w:val="22"/>
          <w:szCs w:val="22"/>
        </w:rPr>
        <w:t>The cost of transporting the stored urine samples will be covered from the research funds obtained for this study.</w:t>
      </w:r>
    </w:p>
    <w:p w14:paraId="0D255FC2" w14:textId="77777777" w:rsidR="006F121F" w:rsidRPr="00EA615D" w:rsidRDefault="006F121F" w:rsidP="006F121F">
      <w:pPr>
        <w:rPr>
          <w:rFonts w:ascii="Arial" w:eastAsia="HG丸ｺﾞｼｯｸM-PRO" w:hAnsi="Arial" w:cs="Arial"/>
          <w:sz w:val="22"/>
          <w:szCs w:val="22"/>
        </w:rPr>
      </w:pPr>
    </w:p>
    <w:p w14:paraId="6DD76054" w14:textId="77777777" w:rsidR="006F121F" w:rsidRPr="00EA615D" w:rsidRDefault="006F121F" w:rsidP="006F121F">
      <w:pPr>
        <w:rPr>
          <w:rFonts w:ascii="Arial" w:eastAsia="HG丸ｺﾞｼｯｸM-PRO" w:hAnsi="Arial" w:cs="Arial"/>
          <w:sz w:val="22"/>
          <w:szCs w:val="22"/>
        </w:rPr>
      </w:pPr>
      <w:r w:rsidRPr="00EA615D">
        <w:rPr>
          <w:rFonts w:ascii="ＭＳ 明朝" w:hAnsi="ＭＳ 明朝" w:cs="ＭＳ 明朝" w:hint="eastAsia"/>
          <w:sz w:val="22"/>
          <w:szCs w:val="22"/>
        </w:rPr>
        <w:t>※</w:t>
      </w:r>
      <w:r w:rsidRPr="00EA615D">
        <w:rPr>
          <w:rFonts w:ascii="Arial" w:eastAsia="HG丸ｺﾞｼｯｸM-PRO" w:hAnsi="Arial" w:cs="Arial"/>
          <w:sz w:val="22"/>
          <w:szCs w:val="22"/>
        </w:rPr>
        <w:t>Transportation</w:t>
      </w:r>
      <w:r w:rsidR="00F455A9" w:rsidRPr="00EA615D">
        <w:rPr>
          <w:rFonts w:ascii="Arial" w:eastAsia="HG丸ｺﾞｼｯｸM-PRO" w:hAnsi="Arial" w:cs="Arial"/>
          <w:sz w:val="22"/>
          <w:szCs w:val="22"/>
        </w:rPr>
        <w:t>s</w:t>
      </w:r>
      <w:r w:rsidRPr="00EA615D">
        <w:rPr>
          <w:rFonts w:ascii="Arial" w:eastAsia="HG丸ｺﾞｼｯｸM-PRO" w:hAnsi="Arial" w:cs="Arial"/>
          <w:sz w:val="22"/>
          <w:szCs w:val="22"/>
        </w:rPr>
        <w:t xml:space="preserve"> from overseas collaborative study Implementing facility</w:t>
      </w:r>
    </w:p>
    <w:p w14:paraId="7A9761F6" w14:textId="77777777" w:rsidR="006F121F" w:rsidRPr="00EA615D" w:rsidRDefault="006F121F" w:rsidP="006F121F">
      <w:pPr>
        <w:rPr>
          <w:rFonts w:ascii="Arial" w:eastAsia="HG丸ｺﾞｼｯｸM-PRO" w:hAnsi="Arial" w:cs="Arial"/>
          <w:sz w:val="22"/>
          <w:szCs w:val="22"/>
        </w:rPr>
      </w:pPr>
    </w:p>
    <w:p w14:paraId="1C96067E" w14:textId="77777777" w:rsidR="006F121F" w:rsidRPr="00EA615D" w:rsidRDefault="006F121F" w:rsidP="00234EFC">
      <w:pPr>
        <w:ind w:leftChars="50" w:left="105"/>
        <w:rPr>
          <w:rFonts w:ascii="Arial" w:eastAsia="HG丸ｺﾞｼｯｸM-PRO" w:hAnsi="Arial" w:cs="Arial"/>
          <w:sz w:val="22"/>
          <w:szCs w:val="22"/>
        </w:rPr>
      </w:pPr>
      <w:r w:rsidRPr="00EA615D">
        <w:rPr>
          <w:rFonts w:ascii="Arial" w:eastAsia="HG丸ｺﾞｼｯｸM-PRO" w:hAnsi="Arial" w:cs="Arial"/>
          <w:sz w:val="22"/>
          <w:szCs w:val="22"/>
        </w:rPr>
        <w:t xml:space="preserve">Samples will be collected and stored at overseas </w:t>
      </w:r>
      <w:r w:rsidR="00F455A9" w:rsidRPr="00EA615D">
        <w:rPr>
          <w:rFonts w:ascii="Arial" w:eastAsia="HG丸ｺﾞｼｯｸM-PRO" w:hAnsi="Arial" w:cs="Arial"/>
          <w:sz w:val="22"/>
          <w:szCs w:val="22"/>
        </w:rPr>
        <w:t xml:space="preserve">participating sites, where agree to collect these samples with the informed consent from the patient, </w:t>
      </w:r>
      <w:r w:rsidRPr="00EA615D">
        <w:rPr>
          <w:rFonts w:ascii="Arial" w:eastAsia="HG丸ｺﾞｼｯｸM-PRO" w:hAnsi="Arial" w:cs="Arial"/>
          <w:sz w:val="22"/>
          <w:szCs w:val="22"/>
        </w:rPr>
        <w:t xml:space="preserve">in the same manner as described above. Since the specimens can be </w:t>
      </w:r>
      <w:r w:rsidR="00700D93" w:rsidRPr="00EA615D">
        <w:rPr>
          <w:rFonts w:ascii="Arial" w:eastAsia="HG丸ｺﾞｼｯｸM-PRO" w:hAnsi="Arial" w:cs="Arial"/>
          <w:sz w:val="22"/>
          <w:szCs w:val="22"/>
        </w:rPr>
        <w:t>analyzed</w:t>
      </w:r>
      <w:r w:rsidRPr="00EA615D">
        <w:rPr>
          <w:rFonts w:ascii="Arial" w:eastAsia="HG丸ｺﾞｼｯｸM-PRO" w:hAnsi="Arial" w:cs="Arial"/>
          <w:sz w:val="22"/>
          <w:szCs w:val="22"/>
        </w:rPr>
        <w:t xml:space="preserve"> after several years of storage, they will be transported sequentially as soon as funding is available. The LIBERATION Study </w:t>
      </w:r>
      <w:r w:rsidR="00700D93" w:rsidRPr="00EA615D">
        <w:rPr>
          <w:rFonts w:ascii="Arial" w:eastAsia="HG丸ｺﾞｼｯｸM-PRO" w:hAnsi="Arial" w:cs="Arial"/>
          <w:sz w:val="22"/>
          <w:szCs w:val="22"/>
        </w:rPr>
        <w:t xml:space="preserve">Research </w:t>
      </w:r>
      <w:r w:rsidRPr="00EA615D">
        <w:rPr>
          <w:rFonts w:ascii="Arial" w:eastAsia="HG丸ｺﾞｼｯｸM-PRO" w:hAnsi="Arial" w:cs="Arial"/>
          <w:sz w:val="22"/>
          <w:szCs w:val="22"/>
        </w:rPr>
        <w:t xml:space="preserve">Office will </w:t>
      </w:r>
      <w:r w:rsidR="00700D93" w:rsidRPr="00EA615D">
        <w:rPr>
          <w:rFonts w:ascii="Arial" w:eastAsia="HG丸ｺﾞｼｯｸM-PRO" w:hAnsi="Arial" w:cs="Arial"/>
          <w:sz w:val="22"/>
          <w:szCs w:val="22"/>
        </w:rPr>
        <w:t>cover</w:t>
      </w:r>
      <w:r w:rsidRPr="00EA615D">
        <w:rPr>
          <w:rFonts w:ascii="Arial" w:eastAsia="HG丸ｺﾞｼｯｸM-PRO" w:hAnsi="Arial" w:cs="Arial"/>
          <w:sz w:val="22"/>
          <w:szCs w:val="22"/>
        </w:rPr>
        <w:t xml:space="preserve"> the transportation costs.</w:t>
      </w:r>
    </w:p>
    <w:p w14:paraId="4283C772" w14:textId="77777777" w:rsidR="006F121F" w:rsidRPr="00EA615D" w:rsidRDefault="006F121F" w:rsidP="006F121F">
      <w:pPr>
        <w:rPr>
          <w:rFonts w:ascii="Arial" w:eastAsia="HG丸ｺﾞｼｯｸM-PRO" w:hAnsi="Arial" w:cs="Arial"/>
          <w:sz w:val="22"/>
          <w:szCs w:val="22"/>
        </w:rPr>
      </w:pPr>
    </w:p>
    <w:p w14:paraId="548738AE" w14:textId="20AD2470" w:rsidR="006F121F" w:rsidRPr="00EA615D" w:rsidRDefault="006F121F" w:rsidP="006F121F">
      <w:pPr>
        <w:pStyle w:val="1"/>
        <w:jc w:val="left"/>
        <w:rPr>
          <w:rFonts w:eastAsia="HG丸ｺﾞｼｯｸM-PRO" w:cs="Arial"/>
          <w:b/>
          <w:sz w:val="28"/>
          <w:szCs w:val="28"/>
        </w:rPr>
      </w:pPr>
      <w:r w:rsidRPr="00EA615D">
        <w:rPr>
          <w:rFonts w:eastAsia="HG丸ｺﾞｼｯｸM-PRO" w:cs="Arial"/>
          <w:b/>
          <w:sz w:val="28"/>
          <w:szCs w:val="28"/>
        </w:rPr>
        <w:t>8.</w:t>
      </w:r>
      <w:r w:rsidRPr="00EA615D">
        <w:rPr>
          <w:rFonts w:cs="Arial"/>
          <w:sz w:val="28"/>
          <w:szCs w:val="28"/>
        </w:rPr>
        <w:t xml:space="preserve"> </w:t>
      </w:r>
      <w:r w:rsidRPr="00EA615D">
        <w:rPr>
          <w:rFonts w:eastAsia="HG丸ｺﾞｼｯｸM-PRO" w:cs="Arial"/>
          <w:b/>
          <w:sz w:val="28"/>
          <w:szCs w:val="28"/>
        </w:rPr>
        <w:t>Study management</w:t>
      </w:r>
    </w:p>
    <w:p w14:paraId="62964400" w14:textId="2D5B92CA" w:rsidR="006F121F" w:rsidRPr="00EA615D" w:rsidRDefault="006F121F" w:rsidP="006F121F">
      <w:pPr>
        <w:rPr>
          <w:rFonts w:ascii="Arial" w:eastAsia="HG丸ｺﾞｼｯｸM-PRO" w:hAnsi="Arial" w:cs="Arial"/>
          <w:b/>
          <w:bCs/>
          <w:sz w:val="24"/>
          <w:szCs w:val="24"/>
        </w:rPr>
      </w:pPr>
      <w:r w:rsidRPr="00EA615D">
        <w:rPr>
          <w:rFonts w:ascii="Arial" w:eastAsia="HG丸ｺﾞｼｯｸM-PRO" w:hAnsi="Arial" w:cs="Arial"/>
          <w:b/>
          <w:bCs/>
          <w:sz w:val="24"/>
          <w:szCs w:val="24"/>
        </w:rPr>
        <w:t>8.1. Study progress control</w:t>
      </w:r>
    </w:p>
    <w:p w14:paraId="39BB9735" w14:textId="77777777" w:rsidR="006F121F" w:rsidRPr="00EA615D" w:rsidRDefault="006F121F" w:rsidP="00234EFC">
      <w:pPr>
        <w:ind w:leftChars="50" w:left="105"/>
        <w:rPr>
          <w:rFonts w:ascii="Arial" w:eastAsia="HG丸ｺﾞｼｯｸM-PRO" w:hAnsi="Arial" w:cs="Arial"/>
          <w:sz w:val="22"/>
          <w:szCs w:val="22"/>
        </w:rPr>
      </w:pPr>
      <w:r w:rsidRPr="00EA615D">
        <w:rPr>
          <w:rFonts w:ascii="Arial" w:eastAsia="HG丸ｺﾞｼｯｸM-PRO" w:hAnsi="Arial" w:cs="Arial"/>
          <w:sz w:val="22"/>
          <w:szCs w:val="22"/>
        </w:rPr>
        <w:t xml:space="preserve">Monitoring of the progress of this study will be conducted by The LIBERATION Study </w:t>
      </w:r>
      <w:r w:rsidR="00700D93" w:rsidRPr="00EA615D">
        <w:rPr>
          <w:rFonts w:ascii="Arial" w:eastAsia="HG丸ｺﾞｼｯｸM-PRO" w:hAnsi="Arial" w:cs="Arial"/>
          <w:sz w:val="22"/>
          <w:szCs w:val="22"/>
        </w:rPr>
        <w:t xml:space="preserve">Research </w:t>
      </w:r>
      <w:r w:rsidRPr="00EA615D">
        <w:rPr>
          <w:rFonts w:ascii="Arial" w:eastAsia="HG丸ｺﾞｼｯｸM-PRO" w:hAnsi="Arial" w:cs="Arial"/>
          <w:sz w:val="22"/>
          <w:szCs w:val="22"/>
        </w:rPr>
        <w:t>Office.</w:t>
      </w:r>
    </w:p>
    <w:p w14:paraId="6CA4929C" w14:textId="77777777" w:rsidR="006F121F" w:rsidRPr="00EA615D" w:rsidRDefault="006F121F" w:rsidP="006F121F">
      <w:pPr>
        <w:ind w:firstLineChars="200" w:firstLine="440"/>
        <w:rPr>
          <w:rFonts w:ascii="Arial" w:eastAsia="HG丸ｺﾞｼｯｸM-PRO" w:hAnsi="Arial" w:cs="Arial"/>
          <w:sz w:val="22"/>
          <w:szCs w:val="22"/>
        </w:rPr>
      </w:pPr>
    </w:p>
    <w:p w14:paraId="00995A05" w14:textId="77777777" w:rsidR="006F121F" w:rsidRPr="00EA615D" w:rsidRDefault="006F121F" w:rsidP="006F121F">
      <w:pPr>
        <w:rPr>
          <w:rFonts w:ascii="Arial" w:eastAsia="HG丸ｺﾞｼｯｸM-PRO" w:hAnsi="Arial" w:cs="Arial"/>
          <w:b/>
          <w:bCs/>
          <w:sz w:val="24"/>
          <w:szCs w:val="24"/>
        </w:rPr>
      </w:pPr>
      <w:r w:rsidRPr="00EA615D">
        <w:rPr>
          <w:rFonts w:ascii="Arial" w:eastAsia="HG丸ｺﾞｼｯｸM-PRO" w:hAnsi="Arial" w:cs="Arial"/>
          <w:b/>
          <w:bCs/>
          <w:sz w:val="24"/>
          <w:szCs w:val="24"/>
        </w:rPr>
        <w:t>8.2. Monitoring</w:t>
      </w:r>
    </w:p>
    <w:p w14:paraId="161F224C" w14:textId="011E3A07" w:rsidR="006F121F" w:rsidRPr="00EA615D" w:rsidRDefault="006F121F" w:rsidP="00234EFC">
      <w:pPr>
        <w:ind w:leftChars="50" w:left="105"/>
        <w:rPr>
          <w:rFonts w:ascii="Arial" w:eastAsia="HG丸ｺﾞｼｯｸM-PRO" w:hAnsi="Arial" w:cs="Arial"/>
          <w:sz w:val="22"/>
          <w:szCs w:val="22"/>
        </w:rPr>
      </w:pPr>
      <w:r w:rsidRPr="00EA615D">
        <w:rPr>
          <w:rFonts w:ascii="Arial" w:eastAsia="HG丸ｺﾞｼｯｸM-PRO" w:hAnsi="Arial" w:cs="Arial"/>
          <w:sz w:val="22"/>
          <w:szCs w:val="22"/>
        </w:rPr>
        <w:t xml:space="preserve">Monitoring of the collected data will be performed by the LIBERATION Study </w:t>
      </w:r>
      <w:r w:rsidR="00700D93" w:rsidRPr="00EA615D">
        <w:rPr>
          <w:rFonts w:ascii="Arial" w:eastAsia="HG丸ｺﾞｼｯｸM-PRO" w:hAnsi="Arial" w:cs="Arial"/>
          <w:sz w:val="22"/>
          <w:szCs w:val="22"/>
        </w:rPr>
        <w:t xml:space="preserve">Research </w:t>
      </w:r>
      <w:r w:rsidRPr="00EA615D">
        <w:rPr>
          <w:rFonts w:ascii="Arial" w:eastAsia="HG丸ｺﾞｼｯｸM-PRO" w:hAnsi="Arial" w:cs="Arial"/>
          <w:sz w:val="22"/>
          <w:szCs w:val="22"/>
        </w:rPr>
        <w:t xml:space="preserve">Office. The LIBERATION Study </w:t>
      </w:r>
      <w:r w:rsidR="00700D93" w:rsidRPr="00EA615D">
        <w:rPr>
          <w:rFonts w:ascii="Arial" w:eastAsia="HG丸ｺﾞｼｯｸM-PRO" w:hAnsi="Arial" w:cs="Arial"/>
          <w:sz w:val="22"/>
          <w:szCs w:val="22"/>
        </w:rPr>
        <w:t xml:space="preserve">Research </w:t>
      </w:r>
      <w:r w:rsidRPr="00EA615D">
        <w:rPr>
          <w:rFonts w:ascii="Arial" w:eastAsia="HG丸ｺﾞｼｯｸM-PRO" w:hAnsi="Arial" w:cs="Arial"/>
          <w:sz w:val="22"/>
          <w:szCs w:val="22"/>
        </w:rPr>
        <w:t>Office may inquire about the input of data to facilities where data input is lacking or where input data is found to be incomplete.</w:t>
      </w:r>
      <w:r w:rsidR="00AC4DA9" w:rsidRPr="00EA615D">
        <w:rPr>
          <w:rFonts w:ascii="Arial" w:eastAsia="HG丸ｺﾞｼｯｸM-PRO" w:hAnsi="Arial" w:cs="Arial"/>
          <w:sz w:val="22"/>
          <w:szCs w:val="22"/>
        </w:rPr>
        <w:t xml:space="preserve"> However, </w:t>
      </w:r>
      <w:r w:rsidR="0006719F" w:rsidRPr="00EA615D">
        <w:rPr>
          <w:rFonts w:ascii="Arial" w:eastAsia="HG丸ｺﾞｼｯｸM-PRO" w:hAnsi="Arial" w:cs="Arial"/>
          <w:sz w:val="22"/>
          <w:szCs w:val="22"/>
        </w:rPr>
        <w:t xml:space="preserve">especially for those from the countries with regulated by GDPR (i.e., European countries), </w:t>
      </w:r>
      <w:r w:rsidR="00AC4DA9" w:rsidRPr="00EA615D">
        <w:rPr>
          <w:rFonts w:ascii="Arial" w:eastAsia="HG丸ｺﾞｼｯｸM-PRO" w:hAnsi="Arial" w:cs="Arial"/>
          <w:sz w:val="22"/>
          <w:szCs w:val="22"/>
        </w:rPr>
        <w:t xml:space="preserve">since the data is anonymized, the local </w:t>
      </w:r>
      <w:r w:rsidR="007500E8" w:rsidRPr="00EA615D">
        <w:rPr>
          <w:rFonts w:ascii="Arial" w:eastAsia="HG丸ｺﾞｼｯｸM-PRO" w:hAnsi="Arial" w:cs="Arial"/>
          <w:sz w:val="22"/>
          <w:szCs w:val="22"/>
        </w:rPr>
        <w:t>investigators</w:t>
      </w:r>
      <w:r w:rsidR="00AC4DA9" w:rsidRPr="00EA615D">
        <w:rPr>
          <w:rFonts w:ascii="Arial" w:eastAsia="HG丸ｺﾞｼｯｸM-PRO" w:hAnsi="Arial" w:cs="Arial"/>
          <w:sz w:val="22"/>
          <w:szCs w:val="22"/>
        </w:rPr>
        <w:t xml:space="preserve"> have to ensure adequate data quality and completeness because after anonymization there is no possibility to view the patient data again for a quality check. Therefore the paper CRF should clearly state if values were not able to be obtained and the local investigator has to sign off the </w:t>
      </w:r>
      <w:r w:rsidR="007500E8" w:rsidRPr="00EA615D">
        <w:rPr>
          <w:rFonts w:ascii="Arial" w:eastAsia="HG丸ｺﾞｼｯｸM-PRO" w:hAnsi="Arial" w:cs="Arial"/>
          <w:sz w:val="22"/>
          <w:szCs w:val="22"/>
        </w:rPr>
        <w:t>CRF</w:t>
      </w:r>
      <w:r w:rsidR="00AC4DA9" w:rsidRPr="00EA615D">
        <w:rPr>
          <w:rFonts w:ascii="Arial" w:eastAsia="HG丸ｺﾞｼｯｸM-PRO" w:hAnsi="Arial" w:cs="Arial"/>
          <w:sz w:val="22"/>
          <w:szCs w:val="22"/>
        </w:rPr>
        <w:t xml:space="preserve"> before anonymization occurs.</w:t>
      </w:r>
    </w:p>
    <w:p w14:paraId="43738518" w14:textId="77777777" w:rsidR="006F121F" w:rsidRPr="00EA615D" w:rsidRDefault="006F121F" w:rsidP="006F121F">
      <w:pPr>
        <w:rPr>
          <w:rFonts w:ascii="Arial" w:eastAsia="HG丸ｺﾞｼｯｸM-PRO" w:hAnsi="Arial" w:cs="Arial"/>
          <w:sz w:val="22"/>
          <w:szCs w:val="22"/>
        </w:rPr>
      </w:pPr>
    </w:p>
    <w:p w14:paraId="41C5B3A3" w14:textId="77777777" w:rsidR="006F121F" w:rsidRPr="00EA615D" w:rsidRDefault="006F121F" w:rsidP="006F121F">
      <w:pPr>
        <w:rPr>
          <w:rFonts w:ascii="Arial" w:eastAsia="HG丸ｺﾞｼｯｸM-PRO" w:hAnsi="Arial" w:cs="Arial"/>
          <w:b/>
          <w:bCs/>
          <w:sz w:val="24"/>
          <w:szCs w:val="24"/>
        </w:rPr>
      </w:pPr>
      <w:r w:rsidRPr="00EA615D">
        <w:rPr>
          <w:rFonts w:ascii="Arial" w:eastAsia="HG丸ｺﾞｼｯｸM-PRO" w:hAnsi="Arial" w:cs="Arial"/>
          <w:b/>
          <w:bCs/>
          <w:sz w:val="24"/>
          <w:szCs w:val="24"/>
        </w:rPr>
        <w:t>8.3</w:t>
      </w:r>
      <w:r w:rsidR="00E974D5" w:rsidRPr="00EA615D">
        <w:rPr>
          <w:rFonts w:ascii="Arial" w:eastAsia="HG丸ｺﾞｼｯｸM-PRO" w:hAnsi="Arial" w:cs="Arial"/>
          <w:b/>
          <w:bCs/>
          <w:sz w:val="24"/>
          <w:szCs w:val="24"/>
        </w:rPr>
        <w:t xml:space="preserve">. </w:t>
      </w:r>
      <w:r w:rsidRPr="00EA615D">
        <w:rPr>
          <w:rFonts w:ascii="Arial" w:eastAsia="HG丸ｺﾞｼｯｸM-PRO" w:hAnsi="Arial" w:cs="Arial"/>
          <w:b/>
          <w:bCs/>
          <w:sz w:val="24"/>
          <w:szCs w:val="24"/>
        </w:rPr>
        <w:t>Auditing</w:t>
      </w:r>
    </w:p>
    <w:p w14:paraId="58894224" w14:textId="77777777" w:rsidR="006F121F" w:rsidRPr="00EA615D" w:rsidRDefault="006F121F" w:rsidP="00234EFC">
      <w:pPr>
        <w:ind w:firstLineChars="50" w:firstLine="110"/>
        <w:rPr>
          <w:rFonts w:ascii="Arial" w:eastAsia="HG丸ｺﾞｼｯｸM-PRO" w:hAnsi="Arial" w:cs="Arial"/>
          <w:sz w:val="22"/>
          <w:szCs w:val="22"/>
        </w:rPr>
      </w:pPr>
      <w:r w:rsidRPr="00EA615D">
        <w:rPr>
          <w:rFonts w:ascii="Arial" w:eastAsia="HG丸ｺﾞｼｯｸM-PRO" w:hAnsi="Arial" w:cs="Arial"/>
          <w:sz w:val="22"/>
          <w:szCs w:val="22"/>
        </w:rPr>
        <w:t>Audits will not be conducted.</w:t>
      </w:r>
    </w:p>
    <w:p w14:paraId="24BB3553" w14:textId="77777777" w:rsidR="006F121F" w:rsidRPr="00EA615D" w:rsidRDefault="006F121F" w:rsidP="006F121F">
      <w:pPr>
        <w:rPr>
          <w:rFonts w:ascii="Arial" w:eastAsia="HG丸ｺﾞｼｯｸM-PRO" w:hAnsi="Arial" w:cs="Arial"/>
          <w:sz w:val="22"/>
          <w:szCs w:val="22"/>
        </w:rPr>
      </w:pPr>
    </w:p>
    <w:p w14:paraId="3CF96740" w14:textId="77777777" w:rsidR="006F121F" w:rsidRPr="00EA615D" w:rsidRDefault="006F121F" w:rsidP="006F121F">
      <w:pPr>
        <w:pStyle w:val="1"/>
        <w:jc w:val="left"/>
        <w:rPr>
          <w:rFonts w:eastAsia="HG丸ｺﾞｼｯｸM-PRO" w:cs="Arial"/>
          <w:b/>
          <w:sz w:val="28"/>
          <w:szCs w:val="28"/>
        </w:rPr>
      </w:pPr>
      <w:r w:rsidRPr="00EA615D">
        <w:rPr>
          <w:rFonts w:eastAsia="HG丸ｺﾞｼｯｸM-PRO" w:cs="Arial"/>
          <w:b/>
          <w:sz w:val="28"/>
          <w:szCs w:val="28"/>
        </w:rPr>
        <w:t xml:space="preserve">9. </w:t>
      </w:r>
      <w:r w:rsidRPr="00EA615D">
        <w:rPr>
          <w:rFonts w:cs="Arial"/>
          <w:sz w:val="28"/>
          <w:szCs w:val="28"/>
        </w:rPr>
        <w:t xml:space="preserve"> </w:t>
      </w:r>
      <w:r w:rsidRPr="00EA615D">
        <w:rPr>
          <w:rFonts w:eastAsia="HG丸ｺﾞｼｯｸM-PRO" w:cs="Arial"/>
          <w:b/>
          <w:sz w:val="28"/>
          <w:szCs w:val="28"/>
        </w:rPr>
        <w:t>Ethics and Guideline Principles</w:t>
      </w:r>
    </w:p>
    <w:p w14:paraId="46FAE1A2" w14:textId="77777777" w:rsidR="006F121F" w:rsidRPr="00EA615D" w:rsidRDefault="006F121F" w:rsidP="006F121F">
      <w:pPr>
        <w:rPr>
          <w:rFonts w:ascii="Arial" w:eastAsia="HG丸ｺﾞｼｯｸM-PRO" w:hAnsi="Arial" w:cs="Arial"/>
          <w:b/>
          <w:bCs/>
          <w:sz w:val="24"/>
          <w:szCs w:val="24"/>
        </w:rPr>
      </w:pPr>
      <w:r w:rsidRPr="00EA615D">
        <w:rPr>
          <w:rFonts w:ascii="Arial" w:eastAsia="HG丸ｺﾞｼｯｸM-PRO" w:hAnsi="Arial" w:cs="Arial"/>
          <w:b/>
          <w:bCs/>
          <w:sz w:val="24"/>
          <w:szCs w:val="24"/>
        </w:rPr>
        <w:t>9.1</w:t>
      </w:r>
      <w:r w:rsidR="00E974D5" w:rsidRPr="00EA615D">
        <w:rPr>
          <w:rFonts w:ascii="Arial" w:eastAsia="HG丸ｺﾞｼｯｸM-PRO" w:hAnsi="Arial" w:cs="Arial" w:hint="eastAsia"/>
          <w:b/>
          <w:bCs/>
          <w:sz w:val="24"/>
          <w:szCs w:val="24"/>
        </w:rPr>
        <w:t>.</w:t>
      </w:r>
      <w:r w:rsidR="00E974D5" w:rsidRPr="00EA615D">
        <w:rPr>
          <w:rFonts w:ascii="Arial" w:eastAsia="HG丸ｺﾞｼｯｸM-PRO" w:hAnsi="Arial" w:cs="Arial"/>
          <w:b/>
          <w:bCs/>
          <w:sz w:val="24"/>
          <w:szCs w:val="24"/>
        </w:rPr>
        <w:t xml:space="preserve"> </w:t>
      </w:r>
      <w:r w:rsidRPr="00EA615D">
        <w:rPr>
          <w:rFonts w:ascii="Arial" w:eastAsia="HG丸ｺﾞｼｯｸM-PRO" w:hAnsi="Arial" w:cs="Arial"/>
          <w:b/>
          <w:bCs/>
          <w:sz w:val="24"/>
          <w:szCs w:val="24"/>
        </w:rPr>
        <w:t>Complying with Guideline Principles</w:t>
      </w:r>
    </w:p>
    <w:p w14:paraId="21AEE676" w14:textId="76AF7526" w:rsidR="006F121F" w:rsidRPr="00EA615D" w:rsidRDefault="006F121F" w:rsidP="00234EFC">
      <w:pPr>
        <w:ind w:leftChars="50" w:left="105"/>
        <w:rPr>
          <w:rFonts w:ascii="Arial" w:eastAsia="HG丸ｺﾞｼｯｸM-PRO" w:hAnsi="Arial" w:cs="Arial"/>
          <w:sz w:val="22"/>
          <w:szCs w:val="22"/>
        </w:rPr>
      </w:pPr>
      <w:r w:rsidRPr="00EA615D">
        <w:rPr>
          <w:rFonts w:ascii="Arial" w:eastAsia="HG丸ｺﾞｼｯｸM-PRO" w:hAnsi="Arial" w:cs="Arial"/>
          <w:sz w:val="22"/>
          <w:szCs w:val="22"/>
        </w:rPr>
        <w:t xml:space="preserve">Declaration of Helsinki (revised October 2013), Ethical Guidelines for Medical and Biological </w:t>
      </w:r>
      <w:r w:rsidRPr="00EA615D">
        <w:rPr>
          <w:rFonts w:ascii="Arial" w:eastAsia="HG丸ｺﾞｼｯｸM-PRO" w:hAnsi="Arial" w:cs="Arial"/>
          <w:sz w:val="22"/>
          <w:szCs w:val="22"/>
        </w:rPr>
        <w:lastRenderedPageBreak/>
        <w:t xml:space="preserve">Research Involving Human Subjects (Ministry of Education, Culture, Sports, Science and Technology, Ministry of Health, </w:t>
      </w:r>
      <w:proofErr w:type="spellStart"/>
      <w:r w:rsidRPr="00EA615D">
        <w:rPr>
          <w:rFonts w:ascii="Arial" w:eastAsia="HG丸ｺﾞｼｯｸM-PRO" w:hAnsi="Arial" w:cs="Arial"/>
          <w:sz w:val="22"/>
          <w:szCs w:val="22"/>
        </w:rPr>
        <w:t>Labour</w:t>
      </w:r>
      <w:proofErr w:type="spellEnd"/>
      <w:r w:rsidRPr="00EA615D">
        <w:rPr>
          <w:rFonts w:ascii="Arial" w:eastAsia="HG丸ｺﾞｼｯｸM-PRO" w:hAnsi="Arial" w:cs="Arial"/>
          <w:sz w:val="22"/>
          <w:szCs w:val="22"/>
        </w:rPr>
        <w:t xml:space="preserve"> and Welfare, Ministry of Economy, Trade, and Industry, March 23, 2021)</w:t>
      </w:r>
      <w:r w:rsidR="00700D93" w:rsidRPr="00EA615D">
        <w:rPr>
          <w:rFonts w:ascii="Arial" w:eastAsia="HG丸ｺﾞｼｯｸM-PRO" w:hAnsi="Arial" w:cs="Arial"/>
          <w:sz w:val="22"/>
          <w:szCs w:val="22"/>
        </w:rPr>
        <w:t>, and the Act on the Protection of Personal Information (Revised April 2022)</w:t>
      </w:r>
      <w:r w:rsidR="00AC4DA9" w:rsidRPr="00EA615D">
        <w:rPr>
          <w:rFonts w:ascii="Arial" w:eastAsia="HG丸ｺﾞｼｯｸM-PRO" w:hAnsi="Arial" w:cs="Arial"/>
          <w:sz w:val="22"/>
          <w:szCs w:val="22"/>
        </w:rPr>
        <w:t xml:space="preserve">. For Europe, General Data Protection Regulation (GDPR) applies until the anonymization process. </w:t>
      </w:r>
    </w:p>
    <w:p w14:paraId="4DCBF1D7" w14:textId="77777777" w:rsidR="006F121F" w:rsidRPr="00EA615D" w:rsidRDefault="006F121F" w:rsidP="006F121F">
      <w:pPr>
        <w:rPr>
          <w:rFonts w:ascii="Arial" w:eastAsia="HG丸ｺﾞｼｯｸM-PRO" w:hAnsi="Arial" w:cs="Arial"/>
          <w:sz w:val="22"/>
          <w:szCs w:val="22"/>
        </w:rPr>
      </w:pPr>
    </w:p>
    <w:p w14:paraId="2409AF0E" w14:textId="77777777" w:rsidR="006F121F" w:rsidRPr="00EA615D" w:rsidRDefault="006F121F" w:rsidP="006F121F">
      <w:pPr>
        <w:rPr>
          <w:rFonts w:ascii="Arial" w:eastAsia="HG丸ｺﾞｼｯｸM-PRO" w:hAnsi="Arial" w:cs="Arial"/>
          <w:b/>
          <w:bCs/>
          <w:sz w:val="24"/>
          <w:szCs w:val="24"/>
        </w:rPr>
      </w:pPr>
      <w:r w:rsidRPr="00EA615D">
        <w:rPr>
          <w:rFonts w:ascii="Arial" w:eastAsia="HG丸ｺﾞｼｯｸM-PRO" w:hAnsi="Arial" w:cs="Arial"/>
          <w:b/>
          <w:bCs/>
          <w:sz w:val="24"/>
          <w:szCs w:val="24"/>
        </w:rPr>
        <w:t>9.2</w:t>
      </w:r>
      <w:r w:rsidR="00E974D5" w:rsidRPr="00EA615D">
        <w:rPr>
          <w:rFonts w:ascii="Arial" w:eastAsia="HG丸ｺﾞｼｯｸM-PRO" w:hAnsi="Arial" w:cs="Arial" w:hint="eastAsia"/>
          <w:b/>
          <w:bCs/>
          <w:sz w:val="24"/>
          <w:szCs w:val="24"/>
        </w:rPr>
        <w:t>.</w:t>
      </w:r>
      <w:r w:rsidR="00E974D5" w:rsidRPr="00EA615D">
        <w:rPr>
          <w:rFonts w:ascii="Arial" w:eastAsia="HG丸ｺﾞｼｯｸM-PRO" w:hAnsi="Arial" w:cs="Arial"/>
          <w:b/>
          <w:bCs/>
          <w:sz w:val="24"/>
          <w:szCs w:val="24"/>
        </w:rPr>
        <w:t xml:space="preserve"> </w:t>
      </w:r>
      <w:r w:rsidRPr="00EA615D">
        <w:rPr>
          <w:rFonts w:ascii="Arial" w:eastAsia="HG丸ｺﾞｼｯｸM-PRO" w:hAnsi="Arial" w:cs="Arial"/>
          <w:b/>
          <w:bCs/>
          <w:sz w:val="24"/>
          <w:szCs w:val="24"/>
        </w:rPr>
        <w:t>Preparation and Revision of Documents and Consent Forms</w:t>
      </w:r>
    </w:p>
    <w:p w14:paraId="228D7FC8" w14:textId="7FA4D384" w:rsidR="006F121F" w:rsidRPr="00EA615D" w:rsidRDefault="006F121F" w:rsidP="00234EFC">
      <w:pPr>
        <w:ind w:leftChars="50" w:left="105"/>
        <w:rPr>
          <w:rFonts w:ascii="Arial" w:eastAsia="HG丸ｺﾞｼｯｸM-PRO" w:hAnsi="Arial" w:cs="Arial"/>
          <w:sz w:val="22"/>
          <w:szCs w:val="22"/>
        </w:rPr>
      </w:pPr>
      <w:r w:rsidRPr="00EA615D">
        <w:rPr>
          <w:rFonts w:ascii="Arial" w:eastAsia="HG丸ｺﾞｼｯｸM-PRO" w:hAnsi="Arial" w:cs="Arial"/>
          <w:sz w:val="22"/>
          <w:szCs w:val="22"/>
        </w:rPr>
        <w:t xml:space="preserve">The </w:t>
      </w:r>
      <w:r w:rsidR="00227CAD" w:rsidRPr="00EA615D">
        <w:rPr>
          <w:rFonts w:ascii="Arial" w:eastAsia="HG丸ｺﾞｼｯｸM-PRO" w:hAnsi="Arial" w:cs="Arial"/>
          <w:sz w:val="22"/>
          <w:szCs w:val="22"/>
        </w:rPr>
        <w:t xml:space="preserve">chief </w:t>
      </w:r>
      <w:r w:rsidRPr="00EA615D">
        <w:rPr>
          <w:rFonts w:ascii="Arial" w:eastAsia="HG丸ｺﾞｼｯｸM-PRO" w:hAnsi="Arial" w:cs="Arial"/>
          <w:sz w:val="22"/>
          <w:szCs w:val="22"/>
        </w:rPr>
        <w:t xml:space="preserve">investigator </w:t>
      </w:r>
      <w:r w:rsidR="00227CAD" w:rsidRPr="00EA615D">
        <w:rPr>
          <w:rFonts w:ascii="Arial" w:eastAsia="HG丸ｺﾞｼｯｸM-PRO" w:hAnsi="Arial" w:cs="Arial"/>
          <w:sz w:val="22"/>
          <w:szCs w:val="22"/>
        </w:rPr>
        <w:t xml:space="preserve">at each participating site </w:t>
      </w:r>
      <w:r w:rsidRPr="00EA615D">
        <w:rPr>
          <w:rFonts w:ascii="Arial" w:eastAsia="HG丸ｺﾞｼｯｸM-PRO" w:hAnsi="Arial" w:cs="Arial"/>
          <w:sz w:val="22"/>
          <w:szCs w:val="22"/>
        </w:rPr>
        <w:t xml:space="preserve">should be responsible for preparing the Information document, </w:t>
      </w:r>
      <w:r w:rsidR="00227CAD" w:rsidRPr="00EA615D">
        <w:rPr>
          <w:rFonts w:ascii="Arial" w:eastAsia="HG丸ｺﾞｼｯｸM-PRO" w:hAnsi="Arial" w:cs="Arial"/>
          <w:sz w:val="22"/>
          <w:szCs w:val="22"/>
        </w:rPr>
        <w:t xml:space="preserve">and </w:t>
      </w:r>
      <w:r w:rsidRPr="00EA615D">
        <w:rPr>
          <w:rFonts w:ascii="Arial" w:eastAsia="HG丸ｺﾞｼｯｸM-PRO" w:hAnsi="Arial" w:cs="Arial"/>
          <w:sz w:val="22"/>
          <w:szCs w:val="22"/>
        </w:rPr>
        <w:t>consent and consent withdrawal form</w:t>
      </w:r>
      <w:r w:rsidR="00227CAD" w:rsidRPr="00EA615D">
        <w:rPr>
          <w:rFonts w:ascii="Arial" w:eastAsia="HG丸ｺﾞｼｯｸM-PRO" w:hAnsi="Arial" w:cs="Arial"/>
          <w:sz w:val="22"/>
          <w:szCs w:val="22"/>
        </w:rPr>
        <w:t xml:space="preserve"> based on the </w:t>
      </w:r>
      <w:r w:rsidR="003155BB" w:rsidRPr="00EA615D">
        <w:rPr>
          <w:rFonts w:ascii="Arial" w:eastAsia="HG丸ｺﾞｼｯｸM-PRO" w:hAnsi="Arial" w:cs="Arial"/>
          <w:sz w:val="22"/>
          <w:szCs w:val="22"/>
        </w:rPr>
        <w:t>documents</w:t>
      </w:r>
      <w:r w:rsidR="00227CAD" w:rsidRPr="00EA615D">
        <w:rPr>
          <w:rFonts w:ascii="Arial" w:eastAsia="HG丸ｺﾞｼｯｸM-PRO" w:hAnsi="Arial" w:cs="Arial"/>
          <w:sz w:val="22"/>
          <w:szCs w:val="22"/>
        </w:rPr>
        <w:t xml:space="preserve"> provided by the LIBERATION Study Research Office</w:t>
      </w:r>
      <w:r w:rsidRPr="00EA615D">
        <w:rPr>
          <w:rFonts w:ascii="Arial" w:eastAsia="HG丸ｺﾞｼｯｸM-PRO" w:hAnsi="Arial" w:cs="Arial"/>
          <w:sz w:val="22"/>
          <w:szCs w:val="22"/>
        </w:rPr>
        <w:t xml:space="preserve">, and revisions of each document should be approved by the </w:t>
      </w:r>
      <w:r w:rsidR="00227CAD" w:rsidRPr="00EA615D">
        <w:rPr>
          <w:rFonts w:ascii="Arial" w:eastAsia="HG丸ｺﾞｼｯｸM-PRO" w:hAnsi="Arial" w:cs="Arial"/>
          <w:sz w:val="22"/>
          <w:szCs w:val="22"/>
        </w:rPr>
        <w:t xml:space="preserve">local ethics </w:t>
      </w:r>
      <w:r w:rsidRPr="00EA615D">
        <w:rPr>
          <w:rFonts w:ascii="Arial" w:eastAsia="HG丸ｺﾞｼｯｸM-PRO" w:hAnsi="Arial" w:cs="Arial"/>
          <w:sz w:val="22"/>
          <w:szCs w:val="22"/>
        </w:rPr>
        <w:t xml:space="preserve">committee </w:t>
      </w:r>
      <w:r w:rsidR="00227CAD" w:rsidRPr="00EA615D">
        <w:rPr>
          <w:rFonts w:ascii="Arial" w:eastAsia="HG丸ｺﾞｼｯｸM-PRO" w:hAnsi="Arial" w:cs="Arial"/>
          <w:sz w:val="22"/>
          <w:szCs w:val="22"/>
        </w:rPr>
        <w:t>at</w:t>
      </w:r>
      <w:r w:rsidRPr="00EA615D">
        <w:rPr>
          <w:rFonts w:ascii="Arial" w:eastAsia="HG丸ｺﾞｼｯｸM-PRO" w:hAnsi="Arial" w:cs="Arial"/>
          <w:sz w:val="22"/>
          <w:szCs w:val="22"/>
        </w:rPr>
        <w:t xml:space="preserve"> each </w:t>
      </w:r>
      <w:r w:rsidR="00227CAD" w:rsidRPr="00EA615D">
        <w:rPr>
          <w:rFonts w:ascii="Arial" w:eastAsia="HG丸ｺﾞｼｯｸM-PRO" w:hAnsi="Arial" w:cs="Arial"/>
          <w:sz w:val="22"/>
          <w:szCs w:val="22"/>
        </w:rPr>
        <w:t>participating site</w:t>
      </w:r>
      <w:r w:rsidRPr="00EA615D">
        <w:rPr>
          <w:rFonts w:ascii="Arial" w:eastAsia="HG丸ｺﾞｼｯｸM-PRO" w:hAnsi="Arial" w:cs="Arial"/>
          <w:sz w:val="22"/>
          <w:szCs w:val="22"/>
        </w:rPr>
        <w:t>.</w:t>
      </w:r>
    </w:p>
    <w:p w14:paraId="296BF160" w14:textId="77777777" w:rsidR="006F121F" w:rsidRPr="00EA615D" w:rsidRDefault="006F121F" w:rsidP="006F121F">
      <w:pPr>
        <w:ind w:firstLineChars="100" w:firstLine="220"/>
        <w:rPr>
          <w:rFonts w:ascii="Arial" w:eastAsia="HG丸ｺﾞｼｯｸM-PRO" w:hAnsi="Arial" w:cs="Arial"/>
          <w:sz w:val="22"/>
          <w:szCs w:val="22"/>
        </w:rPr>
      </w:pPr>
    </w:p>
    <w:p w14:paraId="2D17C1EC" w14:textId="77777777" w:rsidR="006F121F" w:rsidRPr="00EA615D" w:rsidRDefault="006F121F" w:rsidP="006F121F">
      <w:pPr>
        <w:rPr>
          <w:rFonts w:ascii="Arial" w:eastAsia="HG丸ｺﾞｼｯｸM-PRO" w:hAnsi="Arial" w:cs="Arial"/>
          <w:b/>
          <w:bCs/>
          <w:sz w:val="22"/>
          <w:szCs w:val="22"/>
        </w:rPr>
      </w:pPr>
      <w:r w:rsidRPr="00EA615D">
        <w:rPr>
          <w:rFonts w:ascii="Arial" w:eastAsia="HG丸ｺﾞｼｯｸM-PRO" w:hAnsi="Arial" w:cs="Arial"/>
          <w:b/>
          <w:bCs/>
          <w:sz w:val="22"/>
          <w:szCs w:val="22"/>
        </w:rPr>
        <w:t>9.3</w:t>
      </w:r>
      <w:r w:rsidR="00E974D5" w:rsidRPr="00EA615D">
        <w:rPr>
          <w:rFonts w:ascii="Arial" w:eastAsia="HG丸ｺﾞｼｯｸM-PRO" w:hAnsi="Arial" w:cs="Arial" w:hint="eastAsia"/>
          <w:b/>
          <w:bCs/>
          <w:sz w:val="22"/>
          <w:szCs w:val="22"/>
        </w:rPr>
        <w:t>.</w:t>
      </w:r>
      <w:r w:rsidR="00E974D5" w:rsidRPr="00EA615D">
        <w:rPr>
          <w:rFonts w:ascii="Arial" w:eastAsia="HG丸ｺﾞｼｯｸM-PRO" w:hAnsi="Arial" w:cs="Arial"/>
          <w:b/>
          <w:bCs/>
          <w:sz w:val="22"/>
          <w:szCs w:val="22"/>
        </w:rPr>
        <w:t xml:space="preserve"> </w:t>
      </w:r>
      <w:r w:rsidRPr="00EA615D">
        <w:rPr>
          <w:rFonts w:ascii="Arial" w:eastAsia="HG丸ｺﾞｼｯｸM-PRO" w:hAnsi="Arial" w:cs="Arial"/>
          <w:b/>
          <w:bCs/>
          <w:sz w:val="22"/>
          <w:szCs w:val="22"/>
        </w:rPr>
        <w:t xml:space="preserve">Obtaining Permission </w:t>
      </w:r>
      <w:r w:rsidR="00227CAD" w:rsidRPr="00EA615D">
        <w:rPr>
          <w:rFonts w:ascii="Arial" w:eastAsia="HG丸ｺﾞｼｯｸM-PRO" w:hAnsi="Arial" w:cs="Arial"/>
          <w:b/>
          <w:bCs/>
          <w:sz w:val="22"/>
          <w:szCs w:val="22"/>
        </w:rPr>
        <w:t>at each participating site</w:t>
      </w:r>
    </w:p>
    <w:p w14:paraId="0377509B" w14:textId="3C732E31" w:rsidR="006F121F" w:rsidRPr="00EA615D" w:rsidRDefault="006F121F" w:rsidP="00234EFC">
      <w:pPr>
        <w:ind w:leftChars="50" w:left="105"/>
        <w:rPr>
          <w:rFonts w:ascii="Arial" w:eastAsia="HG丸ｺﾞｼｯｸM-PRO" w:hAnsi="Arial" w:cs="Arial"/>
          <w:sz w:val="22"/>
          <w:szCs w:val="22"/>
        </w:rPr>
      </w:pPr>
      <w:r w:rsidRPr="00EA615D">
        <w:rPr>
          <w:rFonts w:ascii="Arial" w:eastAsia="HG丸ｺﾞｼｯｸM-PRO" w:hAnsi="Arial" w:cs="Arial"/>
          <w:sz w:val="22"/>
          <w:szCs w:val="22"/>
        </w:rPr>
        <w:t xml:space="preserve">Since this study will be conducted as a multi-center study, </w:t>
      </w:r>
      <w:r w:rsidR="00F43827" w:rsidRPr="00EA615D">
        <w:rPr>
          <w:rFonts w:ascii="Arial" w:eastAsia="HG丸ｺﾞｼｯｸM-PRO" w:hAnsi="Arial" w:cs="Arial"/>
          <w:sz w:val="22"/>
          <w:szCs w:val="22"/>
        </w:rPr>
        <w:t>t</w:t>
      </w:r>
      <w:r w:rsidRPr="00EA615D">
        <w:rPr>
          <w:rFonts w:ascii="Arial" w:eastAsia="HG丸ｺﾞｼｯｸM-PRO" w:hAnsi="Arial" w:cs="Arial"/>
          <w:sz w:val="22"/>
          <w:szCs w:val="22"/>
        </w:rPr>
        <w:t xml:space="preserve">he chief </w:t>
      </w:r>
      <w:r w:rsidR="00AB7AC4" w:rsidRPr="00EA615D">
        <w:rPr>
          <w:rFonts w:ascii="Arial" w:eastAsia="HG丸ｺﾞｼｯｸM-PRO" w:hAnsi="Arial" w:cs="Arial"/>
          <w:sz w:val="22"/>
          <w:szCs w:val="22"/>
        </w:rPr>
        <w:t>investigator</w:t>
      </w:r>
      <w:r w:rsidRPr="00EA615D">
        <w:rPr>
          <w:rFonts w:ascii="Arial" w:eastAsia="HG丸ｺﾞｼｯｸM-PRO" w:hAnsi="Arial" w:cs="Arial"/>
          <w:sz w:val="22"/>
          <w:szCs w:val="22"/>
        </w:rPr>
        <w:t xml:space="preserve"> at each </w:t>
      </w:r>
      <w:r w:rsidR="00AB7AC4" w:rsidRPr="00EA615D">
        <w:rPr>
          <w:rFonts w:ascii="Arial" w:eastAsia="HG丸ｺﾞｼｯｸM-PRO" w:hAnsi="Arial" w:cs="Arial"/>
          <w:sz w:val="22"/>
          <w:szCs w:val="22"/>
        </w:rPr>
        <w:t>participating site</w:t>
      </w:r>
      <w:r w:rsidRPr="00EA615D">
        <w:rPr>
          <w:rFonts w:ascii="Arial" w:eastAsia="HG丸ｺﾞｼｯｸM-PRO" w:hAnsi="Arial" w:cs="Arial"/>
          <w:sz w:val="22"/>
          <w:szCs w:val="22"/>
        </w:rPr>
        <w:t xml:space="preserve"> shall obtain </w:t>
      </w:r>
      <w:r w:rsidR="00F43827" w:rsidRPr="00EA615D">
        <w:rPr>
          <w:rFonts w:ascii="Arial" w:eastAsia="HG丸ｺﾞｼｯｸM-PRO" w:hAnsi="Arial" w:cs="Arial"/>
          <w:sz w:val="22"/>
          <w:szCs w:val="22"/>
        </w:rPr>
        <w:t>the ethical</w:t>
      </w:r>
      <w:r w:rsidRPr="00EA615D">
        <w:rPr>
          <w:rFonts w:ascii="Arial" w:eastAsia="HG丸ｺﾞｼｯｸM-PRO" w:hAnsi="Arial" w:cs="Arial"/>
          <w:sz w:val="22"/>
          <w:szCs w:val="22"/>
        </w:rPr>
        <w:t xml:space="preserve"> </w:t>
      </w:r>
      <w:r w:rsidR="00F43827" w:rsidRPr="00EA615D">
        <w:rPr>
          <w:rFonts w:ascii="Arial" w:eastAsia="HG丸ｺﾞｼｯｸM-PRO" w:hAnsi="Arial" w:cs="Arial"/>
          <w:sz w:val="22"/>
          <w:szCs w:val="22"/>
        </w:rPr>
        <w:t>approval by the local Ethics Committee</w:t>
      </w:r>
      <w:r w:rsidR="00F43827" w:rsidRPr="00EA615D" w:rsidDel="00AB7AC4">
        <w:rPr>
          <w:rFonts w:ascii="Arial" w:eastAsia="HG丸ｺﾞｼｯｸM-PRO" w:hAnsi="Arial" w:cs="Arial"/>
          <w:sz w:val="22"/>
          <w:szCs w:val="22"/>
        </w:rPr>
        <w:t xml:space="preserve"> </w:t>
      </w:r>
      <w:r w:rsidRPr="00EA615D">
        <w:rPr>
          <w:rFonts w:ascii="Arial" w:eastAsia="HG丸ｺﾞｼｯｸM-PRO" w:hAnsi="Arial" w:cs="Arial"/>
          <w:sz w:val="22"/>
          <w:szCs w:val="22"/>
        </w:rPr>
        <w:t>to conduct th</w:t>
      </w:r>
      <w:r w:rsidR="00AB7AC4" w:rsidRPr="00EA615D">
        <w:rPr>
          <w:rFonts w:ascii="Arial" w:eastAsia="HG丸ｺﾞｼｯｸM-PRO" w:hAnsi="Arial" w:cs="Arial"/>
          <w:sz w:val="22"/>
          <w:szCs w:val="22"/>
        </w:rPr>
        <w:t>is</w:t>
      </w:r>
      <w:r w:rsidRPr="00EA615D">
        <w:rPr>
          <w:rFonts w:ascii="Arial" w:eastAsia="HG丸ｺﾞｼｯｸM-PRO" w:hAnsi="Arial" w:cs="Arial"/>
          <w:sz w:val="22"/>
          <w:szCs w:val="22"/>
        </w:rPr>
        <w:t xml:space="preserve"> study</w:t>
      </w:r>
      <w:r w:rsidR="003155BB" w:rsidRPr="00EA615D">
        <w:rPr>
          <w:rFonts w:ascii="Arial" w:eastAsia="HG丸ｺﾞｼｯｸM-PRO" w:hAnsi="Arial" w:cs="Arial"/>
          <w:sz w:val="22"/>
          <w:szCs w:val="22"/>
        </w:rPr>
        <w:t xml:space="preserve"> according to local regulations</w:t>
      </w:r>
      <w:r w:rsidRPr="00EA615D">
        <w:rPr>
          <w:rFonts w:ascii="Arial" w:eastAsia="HG丸ｺﾞｼｯｸM-PRO" w:hAnsi="Arial" w:cs="Arial"/>
          <w:sz w:val="22"/>
          <w:szCs w:val="22"/>
        </w:rPr>
        <w:t xml:space="preserve">. </w:t>
      </w:r>
      <w:r w:rsidR="00251F6F" w:rsidRPr="00EA615D">
        <w:rPr>
          <w:rFonts w:ascii="Arial" w:eastAsia="HG丸ｺﾞｼｯｸM-PRO" w:hAnsi="Arial" w:cs="Arial"/>
          <w:sz w:val="22"/>
          <w:szCs w:val="22"/>
        </w:rPr>
        <w:t>Since</w:t>
      </w:r>
      <w:r w:rsidRPr="00EA615D">
        <w:rPr>
          <w:rFonts w:ascii="Arial" w:eastAsia="HG丸ｺﾞｼｯｸM-PRO" w:hAnsi="Arial" w:cs="Arial"/>
          <w:sz w:val="22"/>
          <w:szCs w:val="22"/>
        </w:rPr>
        <w:t xml:space="preserve"> </w:t>
      </w:r>
      <w:r w:rsidR="00AB7AC4" w:rsidRPr="00EA615D">
        <w:rPr>
          <w:rFonts w:ascii="Arial" w:eastAsia="HG丸ｺﾞｼｯｸM-PRO" w:hAnsi="Arial" w:cs="Arial"/>
          <w:sz w:val="22"/>
          <w:szCs w:val="22"/>
        </w:rPr>
        <w:t xml:space="preserve">the overseas </w:t>
      </w:r>
      <w:r w:rsidRPr="00EA615D">
        <w:rPr>
          <w:rFonts w:ascii="Arial" w:eastAsia="HG丸ｺﾞｼｯｸM-PRO" w:hAnsi="Arial" w:cs="Arial"/>
          <w:sz w:val="22"/>
          <w:szCs w:val="22"/>
        </w:rPr>
        <w:t xml:space="preserve">laws and regulations </w:t>
      </w:r>
      <w:r w:rsidR="00AB7AC4" w:rsidRPr="00EA615D">
        <w:rPr>
          <w:rFonts w:ascii="Arial" w:eastAsia="HG丸ｺﾞｼｯｸM-PRO" w:hAnsi="Arial" w:cs="Arial"/>
          <w:sz w:val="22"/>
          <w:szCs w:val="22"/>
        </w:rPr>
        <w:t>related to clinical research</w:t>
      </w:r>
      <w:r w:rsidRPr="00EA615D">
        <w:rPr>
          <w:rFonts w:ascii="Arial" w:eastAsia="HG丸ｺﾞｼｯｸM-PRO" w:hAnsi="Arial" w:cs="Arial"/>
          <w:sz w:val="22"/>
          <w:szCs w:val="22"/>
        </w:rPr>
        <w:t xml:space="preserve"> may differ, it is assumed that approval </w:t>
      </w:r>
      <w:r w:rsidR="00AB7AC4" w:rsidRPr="00EA615D">
        <w:rPr>
          <w:rFonts w:ascii="Arial" w:eastAsia="HG丸ｺﾞｼｯｸM-PRO" w:hAnsi="Arial" w:cs="Arial"/>
          <w:sz w:val="22"/>
          <w:szCs w:val="22"/>
        </w:rPr>
        <w:t xml:space="preserve">by the </w:t>
      </w:r>
      <w:r w:rsidRPr="00EA615D">
        <w:rPr>
          <w:rFonts w:ascii="Arial" w:eastAsia="HG丸ｺﾞｼｯｸM-PRO" w:hAnsi="Arial" w:cs="Arial"/>
          <w:sz w:val="22"/>
          <w:szCs w:val="22"/>
        </w:rPr>
        <w:t>ethic</w:t>
      </w:r>
      <w:r w:rsidR="00AB7AC4" w:rsidRPr="00EA615D">
        <w:rPr>
          <w:rFonts w:ascii="Arial" w:eastAsia="HG丸ｺﾞｼｯｸM-PRO" w:hAnsi="Arial" w:cs="Arial"/>
          <w:sz w:val="22"/>
          <w:szCs w:val="22"/>
        </w:rPr>
        <w:t xml:space="preserve"> committee </w:t>
      </w:r>
      <w:r w:rsidRPr="00EA615D">
        <w:rPr>
          <w:rFonts w:ascii="Arial" w:eastAsia="HG丸ｺﾞｼｯｸM-PRO" w:hAnsi="Arial" w:cs="Arial"/>
          <w:sz w:val="22"/>
          <w:szCs w:val="22"/>
        </w:rPr>
        <w:t xml:space="preserve">will be </w:t>
      </w:r>
      <w:r w:rsidR="00AB7AC4" w:rsidRPr="00EA615D">
        <w:rPr>
          <w:rFonts w:ascii="Arial" w:eastAsia="HG丸ｺﾞｼｯｸM-PRO" w:hAnsi="Arial" w:cs="Arial"/>
          <w:sz w:val="22"/>
          <w:szCs w:val="22"/>
        </w:rPr>
        <w:t xml:space="preserve">necessary </w:t>
      </w:r>
      <w:r w:rsidRPr="00EA615D">
        <w:rPr>
          <w:rFonts w:ascii="Arial" w:eastAsia="HG丸ｺﾞｼｯｸM-PRO" w:hAnsi="Arial" w:cs="Arial"/>
          <w:sz w:val="22"/>
          <w:szCs w:val="22"/>
        </w:rPr>
        <w:t xml:space="preserve">as appropriate </w:t>
      </w:r>
      <w:r w:rsidR="00AB7AC4" w:rsidRPr="00EA615D">
        <w:rPr>
          <w:rFonts w:ascii="Arial" w:eastAsia="HG丸ｺﾞｼｯｸM-PRO" w:hAnsi="Arial" w:cs="Arial"/>
          <w:sz w:val="22"/>
          <w:szCs w:val="22"/>
        </w:rPr>
        <w:t>at each participating site</w:t>
      </w:r>
      <w:r w:rsidRPr="00EA615D">
        <w:rPr>
          <w:rFonts w:ascii="Arial" w:eastAsia="HG丸ｺﾞｼｯｸM-PRO" w:hAnsi="Arial" w:cs="Arial"/>
          <w:sz w:val="22"/>
          <w:szCs w:val="22"/>
        </w:rPr>
        <w:t>.</w:t>
      </w:r>
    </w:p>
    <w:p w14:paraId="5C8AF418" w14:textId="77777777" w:rsidR="00251F6F" w:rsidRPr="00EA615D" w:rsidRDefault="00251F6F" w:rsidP="006F121F">
      <w:pPr>
        <w:rPr>
          <w:rFonts w:ascii="Arial" w:eastAsia="HG丸ｺﾞｼｯｸM-PRO" w:hAnsi="Arial" w:cs="Arial"/>
          <w:sz w:val="22"/>
          <w:szCs w:val="22"/>
        </w:rPr>
      </w:pPr>
    </w:p>
    <w:p w14:paraId="4C0F8F16" w14:textId="6B69FFE5" w:rsidR="006F121F" w:rsidRPr="00EA615D" w:rsidRDefault="006F121F" w:rsidP="006F121F">
      <w:pPr>
        <w:rPr>
          <w:rFonts w:ascii="Arial" w:eastAsia="HG丸ｺﾞｼｯｸM-PRO" w:hAnsi="Arial" w:cs="Arial"/>
          <w:b/>
          <w:bCs/>
          <w:sz w:val="24"/>
          <w:szCs w:val="24"/>
        </w:rPr>
      </w:pPr>
      <w:r w:rsidRPr="00EA615D">
        <w:rPr>
          <w:rFonts w:ascii="Arial" w:eastAsia="HG丸ｺﾞｼｯｸM-PRO" w:hAnsi="Arial" w:cs="Arial"/>
          <w:b/>
          <w:bCs/>
          <w:sz w:val="24"/>
          <w:szCs w:val="24"/>
        </w:rPr>
        <w:t>9.4. Protection of Personal Information</w:t>
      </w:r>
    </w:p>
    <w:p w14:paraId="0BF11FBA" w14:textId="77777777" w:rsidR="006F121F" w:rsidRPr="00EA615D" w:rsidRDefault="006F121F" w:rsidP="00234EFC">
      <w:pPr>
        <w:ind w:leftChars="50" w:left="105"/>
        <w:rPr>
          <w:rFonts w:ascii="Arial" w:eastAsia="HG丸ｺﾞｼｯｸM-PRO" w:hAnsi="Arial" w:cs="Arial"/>
          <w:sz w:val="22"/>
          <w:szCs w:val="22"/>
        </w:rPr>
      </w:pPr>
      <w:r w:rsidRPr="00EA615D">
        <w:rPr>
          <w:rFonts w:ascii="Arial" w:eastAsia="HG丸ｺﾞｼｯｸM-PRO" w:hAnsi="Arial" w:cs="Arial"/>
          <w:sz w:val="22"/>
          <w:szCs w:val="22"/>
        </w:rPr>
        <w:t>All investigators should comply with the "Declaration of Helsinki (revised October 2013)" and the "</w:t>
      </w:r>
      <w:r w:rsidRPr="00EA615D">
        <w:rPr>
          <w:rFonts w:ascii="Arial" w:hAnsi="Arial" w:cs="Arial"/>
          <w:sz w:val="22"/>
          <w:szCs w:val="22"/>
        </w:rPr>
        <w:t xml:space="preserve"> </w:t>
      </w:r>
      <w:r w:rsidRPr="00EA615D">
        <w:rPr>
          <w:rFonts w:ascii="Arial" w:eastAsia="HG丸ｺﾞｼｯｸM-PRO" w:hAnsi="Arial" w:cs="Arial"/>
          <w:sz w:val="22"/>
          <w:szCs w:val="22"/>
        </w:rPr>
        <w:t xml:space="preserve">Ethical Guidelines for Medical and Biological Research Involving Human Subjects (March 23, 2021, Ministry of Education, Culture, Sports, Science and Technology, Ministry of Health, Labor and Welfare, Ministry of Economy, Trade and Industry)" and </w:t>
      </w:r>
      <w:r w:rsidR="00B34E94" w:rsidRPr="00EA615D">
        <w:rPr>
          <w:rFonts w:ascii="Arial" w:eastAsia="HG丸ｺﾞｼｯｸM-PRO" w:hAnsi="Arial" w:cs="Arial"/>
          <w:sz w:val="22"/>
          <w:szCs w:val="22"/>
        </w:rPr>
        <w:t xml:space="preserve">relevant </w:t>
      </w:r>
      <w:r w:rsidRPr="00EA615D">
        <w:rPr>
          <w:rFonts w:ascii="Arial" w:eastAsia="HG丸ｺﾞｼｯｸM-PRO" w:hAnsi="Arial" w:cs="Arial"/>
          <w:sz w:val="22"/>
          <w:szCs w:val="22"/>
        </w:rPr>
        <w:t xml:space="preserve">laws, guidelines, and ordinances regarding the handling of personal information. </w:t>
      </w:r>
    </w:p>
    <w:p w14:paraId="53A56DD3" w14:textId="70238C3C" w:rsidR="00406DF1" w:rsidRPr="00EA615D" w:rsidRDefault="00C11383" w:rsidP="00234EFC">
      <w:pPr>
        <w:ind w:leftChars="50" w:left="105" w:firstLine="615"/>
        <w:rPr>
          <w:rFonts w:ascii="Arial" w:eastAsia="HG丸ｺﾞｼｯｸM-PRO" w:hAnsi="Arial" w:cs="Arial"/>
          <w:sz w:val="22"/>
          <w:szCs w:val="22"/>
        </w:rPr>
      </w:pPr>
      <w:r w:rsidRPr="00EA615D">
        <w:rPr>
          <w:rFonts w:ascii="Arial" w:eastAsia="HG丸ｺﾞｼｯｸM-PRO" w:hAnsi="Arial" w:cs="Arial"/>
          <w:sz w:val="22"/>
          <w:szCs w:val="22"/>
        </w:rPr>
        <w:t>Especially for those from the countries with regulated by GDPR (i.e., European countries), e</w:t>
      </w:r>
      <w:r w:rsidR="00406DF1" w:rsidRPr="00EA615D">
        <w:rPr>
          <w:rFonts w:ascii="Arial" w:eastAsia="HG丸ｺﾞｼｯｸM-PRO" w:hAnsi="Arial" w:cs="Arial"/>
          <w:sz w:val="22"/>
          <w:szCs w:val="22"/>
        </w:rPr>
        <w:t>ach center will have a</w:t>
      </w:r>
      <w:r w:rsidR="00C51711" w:rsidRPr="00EA615D">
        <w:rPr>
          <w:rFonts w:ascii="Arial" w:eastAsia="HG丸ｺﾞｼｯｸM-PRO" w:hAnsi="Arial" w:cs="Arial"/>
          <w:sz w:val="22"/>
          <w:szCs w:val="22"/>
        </w:rPr>
        <w:t xml:space="preserve"> </w:t>
      </w:r>
      <w:r w:rsidR="000860E3" w:rsidRPr="00EA615D">
        <w:rPr>
          <w:rFonts w:ascii="Arial" w:eastAsia="HG丸ｺﾞｼｯｸM-PRO" w:hAnsi="Arial" w:cs="Arial"/>
          <w:sz w:val="22"/>
          <w:szCs w:val="22"/>
        </w:rPr>
        <w:t xml:space="preserve">patient </w:t>
      </w:r>
      <w:r w:rsidR="00C51711" w:rsidRPr="00EA615D">
        <w:rPr>
          <w:rFonts w:ascii="Arial" w:eastAsia="HG丸ｺﾞｼｯｸM-PRO" w:hAnsi="Arial" w:cs="Arial"/>
          <w:sz w:val="22"/>
          <w:szCs w:val="22"/>
        </w:rPr>
        <w:t xml:space="preserve">identification list which names the names and the pseudonym of the patient. However, if a paper CRF of a patient is finalized and </w:t>
      </w:r>
      <w:r w:rsidR="00A14FD2" w:rsidRPr="00EA615D">
        <w:rPr>
          <w:rFonts w:ascii="Arial" w:eastAsia="HG丸ｺﾞｼｯｸM-PRO" w:hAnsi="Arial" w:cs="Arial"/>
          <w:sz w:val="22"/>
          <w:szCs w:val="22"/>
        </w:rPr>
        <w:t xml:space="preserve">signed of as valid by the local investigator, the pseudonym of the patient will be erased (cut off) the paper CRF, i.e. there is no tracing back to the patient possible (anonymization). After that </w:t>
      </w:r>
      <w:r w:rsidR="00037753" w:rsidRPr="00EA615D">
        <w:rPr>
          <w:rFonts w:ascii="Arial" w:eastAsia="HG丸ｺﾞｼｯｸM-PRO" w:hAnsi="Arial" w:cs="Arial"/>
          <w:sz w:val="22"/>
          <w:szCs w:val="22"/>
        </w:rPr>
        <w:t xml:space="preserve">the anonymized patient data can be put into the </w:t>
      </w:r>
      <w:r w:rsidR="000860E3" w:rsidRPr="00EA615D">
        <w:rPr>
          <w:rFonts w:ascii="Arial" w:eastAsia="HG丸ｺﾞｼｯｸM-PRO" w:hAnsi="Arial" w:cs="Arial"/>
          <w:sz w:val="22"/>
          <w:szCs w:val="22"/>
        </w:rPr>
        <w:t>database. No other center or the research office will be granted access to the patient identification list, which is stored by each local chief investigator.</w:t>
      </w:r>
    </w:p>
    <w:p w14:paraId="4E1FD1A2" w14:textId="3DDD2F2D" w:rsidR="003E41A3" w:rsidRPr="00EA615D" w:rsidRDefault="003E41A3" w:rsidP="003E41A3">
      <w:pPr>
        <w:ind w:leftChars="50" w:left="105" w:firstLine="615"/>
        <w:rPr>
          <w:rFonts w:ascii="Arial" w:eastAsia="HG丸ｺﾞｼｯｸM-PRO" w:hAnsi="Arial" w:cs="Arial"/>
          <w:sz w:val="22"/>
          <w:szCs w:val="22"/>
        </w:rPr>
      </w:pPr>
      <w:r w:rsidRPr="00EA615D">
        <w:rPr>
          <w:rFonts w:ascii="Arial" w:eastAsia="HG丸ｺﾞｼｯｸM-PRO" w:hAnsi="Arial" w:cs="Arial"/>
          <w:sz w:val="22"/>
          <w:szCs w:val="22"/>
        </w:rPr>
        <w:t xml:space="preserve">The database does only collect anonymized information as described by the process above. Therefore, no personal information such as name, date of birth, or patient ID or dates </w:t>
      </w:r>
      <w:r w:rsidR="006C2AD4" w:rsidRPr="00EA615D">
        <w:rPr>
          <w:rFonts w:ascii="Arial" w:eastAsia="HG丸ｺﾞｼｯｸM-PRO" w:hAnsi="Arial" w:cs="Arial"/>
          <w:sz w:val="22"/>
          <w:szCs w:val="22"/>
        </w:rPr>
        <w:t xml:space="preserve">(if regulated by the local law) </w:t>
      </w:r>
      <w:r w:rsidRPr="00EA615D">
        <w:rPr>
          <w:rFonts w:ascii="Arial" w:eastAsia="HG丸ｺﾞｼｯｸM-PRO" w:hAnsi="Arial" w:cs="Arial"/>
          <w:sz w:val="22"/>
          <w:szCs w:val="22"/>
        </w:rPr>
        <w:t>will be included in the database.</w:t>
      </w:r>
    </w:p>
    <w:p w14:paraId="3C5AE927" w14:textId="5AB221E8" w:rsidR="006F121F" w:rsidRPr="00EA615D" w:rsidRDefault="006F121F" w:rsidP="00234EFC">
      <w:pPr>
        <w:ind w:leftChars="50" w:left="105" w:firstLine="615"/>
        <w:rPr>
          <w:rFonts w:ascii="Arial" w:eastAsia="HG丸ｺﾞｼｯｸM-PRO" w:hAnsi="Arial" w:cs="Arial"/>
          <w:sz w:val="22"/>
          <w:szCs w:val="22"/>
        </w:rPr>
      </w:pPr>
      <w:r w:rsidRPr="00EA615D">
        <w:rPr>
          <w:rFonts w:ascii="Arial" w:eastAsia="HG丸ｺﾞｼｯｸM-PRO" w:hAnsi="Arial" w:cs="Arial"/>
          <w:sz w:val="22"/>
          <w:szCs w:val="22"/>
        </w:rPr>
        <w:t xml:space="preserve">Data extracted from the central database managed by the LIBERATION Study </w:t>
      </w:r>
      <w:r w:rsidR="00B34E94" w:rsidRPr="00EA615D">
        <w:rPr>
          <w:rFonts w:ascii="Arial" w:eastAsia="HG丸ｺﾞｼｯｸM-PRO" w:hAnsi="Arial" w:cs="Arial"/>
          <w:sz w:val="22"/>
          <w:szCs w:val="22"/>
        </w:rPr>
        <w:t xml:space="preserve">Research </w:t>
      </w:r>
      <w:r w:rsidRPr="00EA615D">
        <w:rPr>
          <w:rFonts w:ascii="Arial" w:eastAsia="HG丸ｺﾞｼｯｸM-PRO" w:hAnsi="Arial" w:cs="Arial"/>
          <w:sz w:val="22"/>
          <w:szCs w:val="22"/>
        </w:rPr>
        <w:t>Office will be stored in password-protected files and USB memory devices in the safekeeping of the Research Office.</w:t>
      </w:r>
      <w:r w:rsidRPr="00EA615D">
        <w:rPr>
          <w:rFonts w:ascii="Arial" w:hAnsi="Arial" w:cs="Arial"/>
          <w:sz w:val="22"/>
          <w:szCs w:val="22"/>
        </w:rPr>
        <w:t xml:space="preserve"> </w:t>
      </w:r>
    </w:p>
    <w:p w14:paraId="1044F26B" w14:textId="3BFA4A95" w:rsidR="006F121F" w:rsidRPr="00EA615D" w:rsidRDefault="006F121F" w:rsidP="00234EFC">
      <w:pPr>
        <w:ind w:leftChars="50" w:left="105" w:firstLine="615"/>
        <w:rPr>
          <w:rFonts w:ascii="Arial" w:eastAsia="HG丸ｺﾞｼｯｸM-PRO" w:hAnsi="Arial" w:cs="Arial"/>
          <w:sz w:val="22"/>
          <w:szCs w:val="22"/>
        </w:rPr>
      </w:pPr>
      <w:r w:rsidRPr="00EA615D">
        <w:rPr>
          <w:rFonts w:ascii="Arial" w:eastAsia="HG丸ｺﾞｼｯｸM-PRO" w:hAnsi="Arial" w:cs="Arial"/>
          <w:sz w:val="22"/>
          <w:szCs w:val="22"/>
        </w:rPr>
        <w:t xml:space="preserve">In principle, all persons involved in this study are obligated to maintain confidentiality and to make every effort to protect personal information. This study will be conducted in compliance with the "Guidelines for the Appropriate Handling of Personal Information by Medical and Nursing Care Professionals" and will be conducted with the greatest </w:t>
      </w:r>
      <w:r w:rsidR="00310B3E" w:rsidRPr="00EA615D">
        <w:rPr>
          <w:rFonts w:ascii="Arial" w:eastAsia="HG丸ｺﾞｼｯｸM-PRO" w:hAnsi="Arial" w:cs="Arial"/>
          <w:sz w:val="22"/>
          <w:szCs w:val="22"/>
        </w:rPr>
        <w:t>caution</w:t>
      </w:r>
      <w:r w:rsidRPr="00EA615D">
        <w:rPr>
          <w:rFonts w:ascii="Arial" w:eastAsia="HG丸ｺﾞｼｯｸM-PRO" w:hAnsi="Arial" w:cs="Arial"/>
          <w:sz w:val="22"/>
          <w:szCs w:val="22"/>
        </w:rPr>
        <w:t xml:space="preserve"> in handling patients' personal information.</w:t>
      </w:r>
      <w:r w:rsidR="003E41A3" w:rsidRPr="00EA615D">
        <w:rPr>
          <w:rFonts w:ascii="Arial" w:eastAsia="HG丸ｺﾞｼｯｸM-PRO" w:hAnsi="Arial" w:cs="Arial" w:hint="eastAsia"/>
          <w:sz w:val="22"/>
          <w:szCs w:val="22"/>
        </w:rPr>
        <w:t xml:space="preserve"> </w:t>
      </w:r>
      <w:r w:rsidRPr="00EA615D">
        <w:rPr>
          <w:rFonts w:ascii="Arial" w:eastAsia="HG丸ｺﾞｼｯｸM-PRO" w:hAnsi="Arial" w:cs="Arial"/>
          <w:sz w:val="22"/>
          <w:szCs w:val="22"/>
        </w:rPr>
        <w:t xml:space="preserve">The scope of those who handle personal information and personal data is limited to the chief </w:t>
      </w:r>
      <w:r w:rsidR="00310B3E" w:rsidRPr="00EA615D">
        <w:rPr>
          <w:rFonts w:ascii="Arial" w:eastAsia="HG丸ｺﾞｼｯｸM-PRO" w:hAnsi="Arial" w:cs="Arial"/>
          <w:sz w:val="22"/>
          <w:szCs w:val="22"/>
        </w:rPr>
        <w:t>investigator at each participating site</w:t>
      </w:r>
      <w:r w:rsidRPr="00EA615D">
        <w:rPr>
          <w:rFonts w:ascii="Arial" w:eastAsia="HG丸ｺﾞｼｯｸM-PRO" w:hAnsi="Arial" w:cs="Arial"/>
          <w:sz w:val="22"/>
          <w:szCs w:val="22"/>
        </w:rPr>
        <w:t xml:space="preserve">, research collaborators and research assistants </w:t>
      </w:r>
      <w:r w:rsidR="00310B3E" w:rsidRPr="00EA615D">
        <w:rPr>
          <w:rFonts w:ascii="Arial" w:eastAsia="HG丸ｺﾞｼｯｸM-PRO" w:hAnsi="Arial" w:cs="Arial"/>
          <w:sz w:val="22"/>
          <w:szCs w:val="22"/>
        </w:rPr>
        <w:t>within the same participating site</w:t>
      </w:r>
      <w:r w:rsidRPr="00EA615D">
        <w:rPr>
          <w:rFonts w:ascii="Arial" w:eastAsia="HG丸ｺﾞｼｯｸM-PRO" w:hAnsi="Arial" w:cs="Arial"/>
          <w:sz w:val="22"/>
          <w:szCs w:val="22"/>
        </w:rPr>
        <w:t>.</w:t>
      </w:r>
      <w:r w:rsidRPr="00EA615D">
        <w:rPr>
          <w:rFonts w:ascii="Arial" w:hAnsi="Arial" w:cs="Arial"/>
          <w:sz w:val="22"/>
          <w:szCs w:val="22"/>
        </w:rPr>
        <w:t xml:space="preserve"> </w:t>
      </w:r>
      <w:r w:rsidRPr="00EA615D">
        <w:rPr>
          <w:rFonts w:ascii="Arial" w:eastAsia="HG丸ｺﾞｼｯｸM-PRO" w:hAnsi="Arial" w:cs="Arial"/>
          <w:sz w:val="22"/>
          <w:szCs w:val="22"/>
        </w:rPr>
        <w:t>In the event of leakage</w:t>
      </w:r>
      <w:r w:rsidR="00310B3E" w:rsidRPr="00EA615D">
        <w:rPr>
          <w:rFonts w:ascii="Arial" w:eastAsia="HG丸ｺﾞｼｯｸM-PRO" w:hAnsi="Arial" w:cs="Arial"/>
          <w:sz w:val="22"/>
          <w:szCs w:val="22"/>
        </w:rPr>
        <w:t xml:space="preserve"> or</w:t>
      </w:r>
      <w:r w:rsidRPr="00EA615D">
        <w:rPr>
          <w:rFonts w:ascii="Arial" w:eastAsia="HG丸ｺﾞｼｯｸM-PRO" w:hAnsi="Arial" w:cs="Arial"/>
          <w:sz w:val="22"/>
          <w:szCs w:val="22"/>
        </w:rPr>
        <w:t xml:space="preserve"> loss of personal information, </w:t>
      </w:r>
      <w:r w:rsidR="00366A85" w:rsidRPr="00EA615D">
        <w:rPr>
          <w:rFonts w:ascii="Arial" w:eastAsia="HG丸ｺﾞｼｯｸM-PRO" w:hAnsi="Arial" w:cs="Arial"/>
          <w:sz w:val="22"/>
          <w:szCs w:val="22"/>
        </w:rPr>
        <w:t>local regulation have to be followed.</w:t>
      </w:r>
    </w:p>
    <w:p w14:paraId="4014AD8A" w14:textId="77777777" w:rsidR="006F121F" w:rsidRPr="00EA615D" w:rsidRDefault="006F121F" w:rsidP="006F121F">
      <w:pPr>
        <w:rPr>
          <w:rFonts w:ascii="Arial" w:eastAsia="HG丸ｺﾞｼｯｸM-PRO" w:hAnsi="Arial" w:cs="Arial"/>
          <w:sz w:val="22"/>
          <w:szCs w:val="22"/>
        </w:rPr>
      </w:pPr>
    </w:p>
    <w:p w14:paraId="74526996" w14:textId="77777777" w:rsidR="006F121F" w:rsidRPr="00EA615D" w:rsidRDefault="006F121F" w:rsidP="00234EFC">
      <w:pPr>
        <w:ind w:leftChars="50" w:left="105"/>
        <w:rPr>
          <w:rFonts w:ascii="Arial" w:eastAsia="HG丸ｺﾞｼｯｸM-PRO" w:hAnsi="Arial" w:cs="Arial"/>
          <w:sz w:val="22"/>
          <w:szCs w:val="22"/>
        </w:rPr>
      </w:pPr>
      <w:r w:rsidRPr="00EA615D">
        <w:rPr>
          <w:rFonts w:ascii="ＭＳ 明朝" w:hAnsi="ＭＳ 明朝" w:cs="ＭＳ 明朝" w:hint="eastAsia"/>
          <w:sz w:val="22"/>
          <w:szCs w:val="22"/>
        </w:rPr>
        <w:t>※</w:t>
      </w:r>
      <w:r w:rsidRPr="00EA615D">
        <w:rPr>
          <w:rFonts w:ascii="Arial" w:eastAsia="HG丸ｺﾞｼｯｸM-PRO" w:hAnsi="Arial" w:cs="Arial"/>
          <w:sz w:val="22"/>
          <w:szCs w:val="22"/>
        </w:rPr>
        <w:t>Each country may have different legal and regulatory requirements that must be complied with, so consider incorporating legal and regulatory requirements into the study protocol as appropriate to the circumstances in each country.</w:t>
      </w:r>
    </w:p>
    <w:p w14:paraId="18A99342" w14:textId="77777777" w:rsidR="006F121F" w:rsidRPr="00EA615D" w:rsidRDefault="006F121F" w:rsidP="006F121F">
      <w:pPr>
        <w:rPr>
          <w:rFonts w:ascii="Arial" w:eastAsia="HG丸ｺﾞｼｯｸM-PRO" w:hAnsi="Arial" w:cs="Arial"/>
          <w:sz w:val="22"/>
          <w:szCs w:val="22"/>
        </w:rPr>
      </w:pPr>
    </w:p>
    <w:p w14:paraId="3C8316E1" w14:textId="77777777" w:rsidR="006F121F" w:rsidRPr="00EA615D" w:rsidRDefault="006F121F" w:rsidP="006F121F">
      <w:pPr>
        <w:rPr>
          <w:rFonts w:ascii="Arial" w:eastAsia="HG丸ｺﾞｼｯｸM-PRO" w:hAnsi="Arial" w:cs="Arial"/>
          <w:b/>
          <w:bCs/>
          <w:sz w:val="24"/>
          <w:szCs w:val="24"/>
        </w:rPr>
      </w:pPr>
      <w:r w:rsidRPr="00EA615D">
        <w:rPr>
          <w:rFonts w:ascii="Arial" w:eastAsia="HG丸ｺﾞｼｯｸM-PRO" w:hAnsi="Arial" w:cs="Arial"/>
          <w:b/>
          <w:bCs/>
          <w:sz w:val="24"/>
          <w:szCs w:val="24"/>
        </w:rPr>
        <w:t>9.5.1</w:t>
      </w:r>
      <w:r w:rsidRPr="00EA615D">
        <w:rPr>
          <w:rFonts w:ascii="Arial" w:eastAsia="HG丸ｺﾞｼｯｸM-PRO" w:hAnsi="Arial" w:cs="Arial"/>
          <w:b/>
          <w:bCs/>
          <w:sz w:val="24"/>
          <w:szCs w:val="24"/>
        </w:rPr>
        <w:t>．</w:t>
      </w:r>
      <w:r w:rsidRPr="00EA615D">
        <w:rPr>
          <w:rFonts w:ascii="Arial" w:eastAsia="HG丸ｺﾞｼｯｸM-PRO" w:hAnsi="Arial" w:cs="Arial"/>
          <w:b/>
          <w:bCs/>
          <w:sz w:val="24"/>
          <w:szCs w:val="24"/>
        </w:rPr>
        <w:t>Burden and potential adverse effects of participation in the study</w:t>
      </w:r>
    </w:p>
    <w:p w14:paraId="0C118FA8" w14:textId="77777777" w:rsidR="006F121F" w:rsidRPr="00EA615D" w:rsidRDefault="006F121F" w:rsidP="00234EFC">
      <w:pPr>
        <w:ind w:leftChars="50" w:left="105"/>
        <w:rPr>
          <w:rFonts w:ascii="Arial" w:eastAsia="HG丸ｺﾞｼｯｸM-PRO" w:hAnsi="Arial" w:cs="Arial"/>
          <w:sz w:val="22"/>
          <w:szCs w:val="22"/>
        </w:rPr>
      </w:pPr>
      <w:r w:rsidRPr="00EA615D">
        <w:rPr>
          <w:rFonts w:ascii="Arial" w:eastAsia="HG丸ｺﾞｼｯｸM-PRO" w:hAnsi="Arial" w:cs="Arial"/>
          <w:sz w:val="22"/>
          <w:szCs w:val="22"/>
        </w:rPr>
        <w:t xml:space="preserve">This survey </w:t>
      </w:r>
      <w:r w:rsidR="00812282" w:rsidRPr="00EA615D">
        <w:rPr>
          <w:rFonts w:ascii="Arial" w:eastAsia="HG丸ｺﾞｼｯｸM-PRO" w:hAnsi="Arial" w:cs="Arial"/>
          <w:sz w:val="22"/>
          <w:szCs w:val="22"/>
        </w:rPr>
        <w:t>will be performed</w:t>
      </w:r>
      <w:r w:rsidRPr="00EA615D">
        <w:rPr>
          <w:rFonts w:ascii="Arial" w:eastAsia="HG丸ｺﾞｼｯｸM-PRO" w:hAnsi="Arial" w:cs="Arial"/>
          <w:sz w:val="22"/>
          <w:szCs w:val="22"/>
        </w:rPr>
        <w:t xml:space="preserve"> without </w:t>
      </w:r>
      <w:r w:rsidR="00812282" w:rsidRPr="00EA615D">
        <w:rPr>
          <w:rFonts w:ascii="Arial" w:eastAsia="HG丸ｺﾞｼｯｸM-PRO" w:hAnsi="Arial" w:cs="Arial"/>
          <w:sz w:val="22"/>
          <w:szCs w:val="22"/>
        </w:rPr>
        <w:t xml:space="preserve">any </w:t>
      </w:r>
      <w:r w:rsidRPr="00EA615D">
        <w:rPr>
          <w:rFonts w:ascii="Arial" w:eastAsia="HG丸ｺﾞｼｯｸM-PRO" w:hAnsi="Arial" w:cs="Arial"/>
          <w:sz w:val="22"/>
          <w:szCs w:val="22"/>
        </w:rPr>
        <w:t xml:space="preserve">burden </w:t>
      </w:r>
      <w:r w:rsidR="00812282" w:rsidRPr="00EA615D">
        <w:rPr>
          <w:rFonts w:ascii="Arial" w:eastAsia="HG丸ｺﾞｼｯｸM-PRO" w:hAnsi="Arial" w:cs="Arial"/>
          <w:sz w:val="22"/>
          <w:szCs w:val="22"/>
        </w:rPr>
        <w:t>to</w:t>
      </w:r>
      <w:r w:rsidRPr="00EA615D">
        <w:rPr>
          <w:rFonts w:ascii="Arial" w:eastAsia="HG丸ｺﾞｼｯｸM-PRO" w:hAnsi="Arial" w:cs="Arial"/>
          <w:sz w:val="22"/>
          <w:szCs w:val="22"/>
        </w:rPr>
        <w:t xml:space="preserve"> patients and their families </w:t>
      </w:r>
      <w:r w:rsidR="00812282" w:rsidRPr="00EA615D">
        <w:rPr>
          <w:rFonts w:ascii="Arial" w:eastAsia="HG丸ｺﾞｼｯｸM-PRO" w:hAnsi="Arial" w:cs="Arial"/>
          <w:sz w:val="22"/>
          <w:szCs w:val="22"/>
        </w:rPr>
        <w:t>since evidence-based</w:t>
      </w:r>
      <w:r w:rsidRPr="00EA615D">
        <w:rPr>
          <w:rFonts w:ascii="Arial" w:eastAsia="HG丸ｺﾞｼｯｸM-PRO" w:hAnsi="Arial" w:cs="Arial"/>
          <w:sz w:val="22"/>
          <w:szCs w:val="22"/>
        </w:rPr>
        <w:t xml:space="preserve"> ICU care provided within the scope of usual medical care is extracted from the medical records of each </w:t>
      </w:r>
      <w:r w:rsidR="00812282" w:rsidRPr="00EA615D">
        <w:rPr>
          <w:rFonts w:ascii="Arial" w:eastAsia="HG丸ｺﾞｼｯｸM-PRO" w:hAnsi="Arial" w:cs="Arial"/>
          <w:sz w:val="22"/>
          <w:szCs w:val="22"/>
        </w:rPr>
        <w:t>participating site</w:t>
      </w:r>
      <w:r w:rsidRPr="00EA615D">
        <w:rPr>
          <w:rFonts w:ascii="Arial" w:eastAsia="HG丸ｺﾞｼｯｸM-PRO" w:hAnsi="Arial" w:cs="Arial"/>
          <w:sz w:val="22"/>
          <w:szCs w:val="22"/>
        </w:rPr>
        <w:t>.</w:t>
      </w:r>
    </w:p>
    <w:p w14:paraId="18C0D250" w14:textId="77777777" w:rsidR="006F121F" w:rsidRPr="00EA615D" w:rsidRDefault="006F121F" w:rsidP="006F121F">
      <w:pPr>
        <w:ind w:firstLineChars="100" w:firstLine="220"/>
        <w:rPr>
          <w:rFonts w:ascii="Arial" w:eastAsia="HG丸ｺﾞｼｯｸM-PRO" w:hAnsi="Arial" w:cs="Arial"/>
          <w:sz w:val="22"/>
          <w:szCs w:val="22"/>
        </w:rPr>
      </w:pPr>
    </w:p>
    <w:p w14:paraId="3850F5F8" w14:textId="77777777" w:rsidR="006F121F" w:rsidRPr="00EA615D" w:rsidRDefault="006F121F" w:rsidP="006F121F">
      <w:pPr>
        <w:rPr>
          <w:rFonts w:ascii="Arial" w:eastAsia="HG丸ｺﾞｼｯｸM-PRO" w:hAnsi="Arial" w:cs="Arial"/>
          <w:b/>
          <w:bCs/>
          <w:sz w:val="24"/>
          <w:szCs w:val="24"/>
        </w:rPr>
      </w:pPr>
      <w:r w:rsidRPr="00EA615D">
        <w:rPr>
          <w:rFonts w:ascii="Arial" w:eastAsia="HG丸ｺﾞｼｯｸM-PRO" w:hAnsi="Arial" w:cs="Arial"/>
          <w:b/>
          <w:bCs/>
          <w:sz w:val="24"/>
          <w:szCs w:val="24"/>
        </w:rPr>
        <w:lastRenderedPageBreak/>
        <w:t>9.5.2. Predicted Benefits of participation in the study</w:t>
      </w:r>
    </w:p>
    <w:p w14:paraId="14F8F9B2" w14:textId="77777777" w:rsidR="006F121F" w:rsidRPr="00EA615D" w:rsidRDefault="006F121F" w:rsidP="00234EFC">
      <w:pPr>
        <w:ind w:leftChars="50" w:left="105"/>
        <w:rPr>
          <w:rFonts w:ascii="Arial" w:eastAsia="HG丸ｺﾞｼｯｸM-PRO" w:hAnsi="Arial" w:cs="Arial"/>
          <w:sz w:val="22"/>
          <w:szCs w:val="22"/>
        </w:rPr>
      </w:pPr>
      <w:r w:rsidRPr="00EA615D">
        <w:rPr>
          <w:rFonts w:ascii="Arial" w:eastAsia="HG丸ｺﾞｼｯｸM-PRO" w:hAnsi="Arial" w:cs="Arial"/>
          <w:sz w:val="22"/>
          <w:szCs w:val="22"/>
        </w:rPr>
        <w:t>Participation in this study will provide insight into the actual ICU care that patients</w:t>
      </w:r>
      <w:r w:rsidR="00812282" w:rsidRPr="00EA615D">
        <w:rPr>
          <w:rFonts w:ascii="Arial" w:eastAsia="HG丸ｺﾞｼｯｸM-PRO" w:hAnsi="Arial" w:cs="Arial"/>
          <w:sz w:val="22"/>
          <w:szCs w:val="22"/>
        </w:rPr>
        <w:t xml:space="preserve"> with ARDS in ICUs</w:t>
      </w:r>
      <w:r w:rsidRPr="00EA615D">
        <w:rPr>
          <w:rFonts w:ascii="Arial" w:eastAsia="HG丸ｺﾞｼｯｸM-PRO" w:hAnsi="Arial" w:cs="Arial"/>
          <w:sz w:val="22"/>
          <w:szCs w:val="22"/>
        </w:rPr>
        <w:t xml:space="preserve"> receive.</w:t>
      </w:r>
      <w:r w:rsidRPr="00EA615D">
        <w:rPr>
          <w:rFonts w:ascii="Arial" w:hAnsi="Arial" w:cs="Arial"/>
          <w:sz w:val="22"/>
          <w:szCs w:val="22"/>
        </w:rPr>
        <w:t xml:space="preserve"> </w:t>
      </w:r>
      <w:r w:rsidR="00812282" w:rsidRPr="00EA615D">
        <w:rPr>
          <w:rFonts w:ascii="Arial" w:eastAsia="HG丸ｺﾞｼｯｸM-PRO" w:hAnsi="Arial" w:cs="Arial"/>
          <w:sz w:val="22"/>
          <w:szCs w:val="22"/>
        </w:rPr>
        <w:t>C</w:t>
      </w:r>
      <w:r w:rsidRPr="00EA615D">
        <w:rPr>
          <w:rFonts w:ascii="Arial" w:eastAsia="HG丸ｺﾞｼｯｸM-PRO" w:hAnsi="Arial" w:cs="Arial"/>
          <w:sz w:val="22"/>
          <w:szCs w:val="22"/>
        </w:rPr>
        <w:t>larifying the actual</w:t>
      </w:r>
      <w:r w:rsidR="00812282" w:rsidRPr="00EA615D">
        <w:rPr>
          <w:rFonts w:ascii="Arial" w:eastAsia="HG丸ｺﾞｼｯｸM-PRO" w:hAnsi="Arial" w:cs="Arial"/>
          <w:sz w:val="22"/>
          <w:szCs w:val="22"/>
        </w:rPr>
        <w:t xml:space="preserve"> treatment and </w:t>
      </w:r>
      <w:r w:rsidRPr="00EA615D">
        <w:rPr>
          <w:rFonts w:ascii="Arial" w:eastAsia="HG丸ｺﾞｼｯｸM-PRO" w:hAnsi="Arial" w:cs="Arial"/>
          <w:sz w:val="22"/>
          <w:szCs w:val="22"/>
        </w:rPr>
        <w:t>ICU care being provided</w:t>
      </w:r>
      <w:r w:rsidR="00812282" w:rsidRPr="00EA615D">
        <w:rPr>
          <w:rFonts w:ascii="Arial" w:eastAsia="HG丸ｺﾞｼｯｸM-PRO" w:hAnsi="Arial" w:cs="Arial"/>
          <w:sz w:val="22"/>
          <w:szCs w:val="22"/>
        </w:rPr>
        <w:t xml:space="preserve"> and</w:t>
      </w:r>
      <w:r w:rsidRPr="00EA615D">
        <w:rPr>
          <w:rFonts w:ascii="Arial" w:eastAsia="HG丸ｺﾞｼｯｸM-PRO" w:hAnsi="Arial" w:cs="Arial"/>
          <w:sz w:val="22"/>
          <w:szCs w:val="22"/>
        </w:rPr>
        <w:t xml:space="preserve"> </w:t>
      </w:r>
      <w:r w:rsidR="00812282" w:rsidRPr="00EA615D">
        <w:rPr>
          <w:rFonts w:ascii="Arial" w:eastAsia="HG丸ｺﾞｼｯｸM-PRO" w:hAnsi="Arial" w:cs="Arial"/>
          <w:sz w:val="22"/>
          <w:szCs w:val="22"/>
        </w:rPr>
        <w:t>i</w:t>
      </w:r>
      <w:r w:rsidRPr="00EA615D">
        <w:rPr>
          <w:rFonts w:ascii="Arial" w:eastAsia="HG丸ｺﾞｼｯｸM-PRO" w:hAnsi="Arial" w:cs="Arial"/>
          <w:sz w:val="22"/>
          <w:szCs w:val="22"/>
        </w:rPr>
        <w:t xml:space="preserve">dentifying </w:t>
      </w:r>
      <w:r w:rsidR="00812282" w:rsidRPr="00EA615D">
        <w:rPr>
          <w:rFonts w:ascii="Arial" w:eastAsia="HG丸ｺﾞｼｯｸM-PRO" w:hAnsi="Arial" w:cs="Arial"/>
          <w:sz w:val="22"/>
          <w:szCs w:val="22"/>
        </w:rPr>
        <w:t>the independent factors</w:t>
      </w:r>
      <w:r w:rsidRPr="00EA615D">
        <w:rPr>
          <w:rFonts w:ascii="Arial" w:eastAsia="HG丸ｺﾞｼｯｸM-PRO" w:hAnsi="Arial" w:cs="Arial"/>
          <w:sz w:val="22"/>
          <w:szCs w:val="22"/>
        </w:rPr>
        <w:t xml:space="preserve"> that contributes to ARDS patient outcomes may lead to the creation of appropriate </w:t>
      </w:r>
      <w:r w:rsidR="00812282" w:rsidRPr="00EA615D">
        <w:rPr>
          <w:rFonts w:ascii="Arial" w:eastAsia="HG丸ｺﾞｼｯｸM-PRO" w:hAnsi="Arial" w:cs="Arial"/>
          <w:sz w:val="22"/>
          <w:szCs w:val="22"/>
        </w:rPr>
        <w:t xml:space="preserve">guidelines or </w:t>
      </w:r>
      <w:r w:rsidRPr="00EA615D">
        <w:rPr>
          <w:rFonts w:ascii="Arial" w:eastAsia="HG丸ｺﾞｼｯｸM-PRO" w:hAnsi="Arial" w:cs="Arial"/>
          <w:sz w:val="22"/>
          <w:szCs w:val="22"/>
        </w:rPr>
        <w:t>ICU bundled care in</w:t>
      </w:r>
      <w:r w:rsidR="00812282" w:rsidRPr="00EA615D">
        <w:rPr>
          <w:rFonts w:ascii="Arial" w:eastAsia="HG丸ｺﾞｼｯｸM-PRO" w:hAnsi="Arial" w:cs="Arial"/>
          <w:sz w:val="22"/>
          <w:szCs w:val="22"/>
        </w:rPr>
        <w:t xml:space="preserve"> the</w:t>
      </w:r>
      <w:r w:rsidRPr="00EA615D">
        <w:rPr>
          <w:rFonts w:ascii="Arial" w:eastAsia="HG丸ｺﾞｼｯｸM-PRO" w:hAnsi="Arial" w:cs="Arial"/>
          <w:sz w:val="22"/>
          <w:szCs w:val="22"/>
        </w:rPr>
        <w:t xml:space="preserve"> ICU</w:t>
      </w:r>
      <w:r w:rsidR="00812282" w:rsidRPr="00EA615D">
        <w:rPr>
          <w:rFonts w:ascii="Arial" w:eastAsia="HG丸ｺﾞｼｯｸM-PRO" w:hAnsi="Arial" w:cs="Arial"/>
          <w:sz w:val="22"/>
          <w:szCs w:val="22"/>
        </w:rPr>
        <w:t>s across the world</w:t>
      </w:r>
      <w:r w:rsidRPr="00EA615D">
        <w:rPr>
          <w:rFonts w:ascii="Arial" w:eastAsia="HG丸ｺﾞｼｯｸM-PRO" w:hAnsi="Arial" w:cs="Arial"/>
          <w:sz w:val="22"/>
          <w:szCs w:val="22"/>
        </w:rPr>
        <w:t>.</w:t>
      </w:r>
    </w:p>
    <w:p w14:paraId="2E8FE9E5" w14:textId="77777777" w:rsidR="006F121F" w:rsidRPr="00EA615D" w:rsidRDefault="006F121F" w:rsidP="006F121F">
      <w:pPr>
        <w:rPr>
          <w:rFonts w:ascii="Arial" w:eastAsia="HG丸ｺﾞｼｯｸM-PRO" w:hAnsi="Arial" w:cs="Arial"/>
          <w:sz w:val="22"/>
          <w:szCs w:val="22"/>
        </w:rPr>
      </w:pPr>
    </w:p>
    <w:p w14:paraId="620CD3ED" w14:textId="77777777" w:rsidR="006F121F" w:rsidRPr="00EA615D" w:rsidRDefault="006F121F" w:rsidP="006F121F">
      <w:pPr>
        <w:pStyle w:val="1"/>
        <w:jc w:val="left"/>
        <w:rPr>
          <w:rFonts w:eastAsia="HG丸ｺﾞｼｯｸM-PRO" w:cs="Arial"/>
          <w:b/>
          <w:sz w:val="28"/>
          <w:szCs w:val="28"/>
        </w:rPr>
      </w:pPr>
      <w:r w:rsidRPr="00EA615D">
        <w:rPr>
          <w:rFonts w:eastAsia="HG丸ｺﾞｼｯｸM-PRO" w:cs="Arial"/>
          <w:b/>
          <w:sz w:val="28"/>
          <w:szCs w:val="28"/>
        </w:rPr>
        <w:t>10.</w:t>
      </w:r>
      <w:r w:rsidRPr="00EA615D">
        <w:rPr>
          <w:rFonts w:cs="Arial"/>
          <w:sz w:val="28"/>
          <w:szCs w:val="28"/>
        </w:rPr>
        <w:t xml:space="preserve">  </w:t>
      </w:r>
      <w:r w:rsidRPr="00EA615D">
        <w:rPr>
          <w:rFonts w:eastAsia="HG丸ｺﾞｼｯｸM-PRO" w:cs="Arial"/>
          <w:b/>
          <w:sz w:val="28"/>
          <w:szCs w:val="28"/>
        </w:rPr>
        <w:t>Funding</w:t>
      </w:r>
    </w:p>
    <w:p w14:paraId="212B0DDB" w14:textId="77777777" w:rsidR="006F121F" w:rsidRPr="00EA615D" w:rsidRDefault="006F121F" w:rsidP="006F121F">
      <w:pPr>
        <w:rPr>
          <w:rFonts w:ascii="Arial" w:eastAsia="HG丸ｺﾞｼｯｸM-PRO" w:hAnsi="Arial" w:cs="Arial"/>
          <w:b/>
          <w:bCs/>
          <w:sz w:val="24"/>
          <w:szCs w:val="24"/>
        </w:rPr>
      </w:pPr>
      <w:r w:rsidRPr="00EA615D">
        <w:rPr>
          <w:rFonts w:ascii="Arial" w:eastAsia="HG丸ｺﾞｼｯｸM-PRO" w:hAnsi="Arial" w:cs="Arial"/>
          <w:b/>
          <w:bCs/>
          <w:sz w:val="24"/>
          <w:szCs w:val="24"/>
        </w:rPr>
        <w:t>10.1. Sources of study Funding and Conflicts of Interest</w:t>
      </w:r>
    </w:p>
    <w:p w14:paraId="74903855" w14:textId="259A6C6A" w:rsidR="00CC6343" w:rsidRPr="00CC6343" w:rsidRDefault="00CC6343" w:rsidP="00CC6343">
      <w:pPr>
        <w:ind w:leftChars="50" w:left="105"/>
        <w:rPr>
          <w:rFonts w:ascii="Arial" w:eastAsia="HG丸ｺﾞｼｯｸM-PRO" w:hAnsi="Arial" w:cs="Arial"/>
          <w:sz w:val="22"/>
          <w:szCs w:val="22"/>
        </w:rPr>
      </w:pPr>
      <w:r w:rsidRPr="00CC6343">
        <w:rPr>
          <w:rFonts w:ascii="Arial" w:eastAsia="HG丸ｺﾞｼｯｸM-PRO" w:hAnsi="Arial" w:cs="Arial"/>
          <w:sz w:val="22"/>
          <w:szCs w:val="22"/>
        </w:rPr>
        <w:t>This study was funded</w:t>
      </w:r>
      <w:r>
        <w:rPr>
          <w:rFonts w:ascii="Arial" w:eastAsia="HG丸ｺﾞｼｯｸM-PRO" w:hAnsi="Arial" w:cs="Arial"/>
          <w:sz w:val="22"/>
          <w:szCs w:val="22"/>
        </w:rPr>
        <w:t xml:space="preserve"> </w:t>
      </w:r>
      <w:r w:rsidRPr="00CC6343">
        <w:rPr>
          <w:rFonts w:ascii="Arial" w:eastAsia="HG丸ｺﾞｼｯｸM-PRO" w:hAnsi="Arial" w:cs="Arial"/>
          <w:sz w:val="22"/>
          <w:szCs w:val="22"/>
        </w:rPr>
        <w:t xml:space="preserve">by the Japanese Association </w:t>
      </w:r>
      <w:r>
        <w:rPr>
          <w:rFonts w:ascii="Arial" w:eastAsia="HG丸ｺﾞｼｯｸM-PRO" w:hAnsi="Arial" w:cs="Arial"/>
          <w:sz w:val="22"/>
          <w:szCs w:val="22"/>
        </w:rPr>
        <w:t>of Acute Medicine</w:t>
      </w:r>
      <w:r w:rsidRPr="00CC6343">
        <w:rPr>
          <w:rFonts w:ascii="Arial" w:eastAsia="HG丸ｺﾞｼｯｸM-PRO" w:hAnsi="Arial" w:cs="Arial"/>
          <w:sz w:val="22"/>
          <w:szCs w:val="22"/>
        </w:rPr>
        <w:t xml:space="preserve"> (JA</w:t>
      </w:r>
      <w:r>
        <w:rPr>
          <w:rFonts w:ascii="Arial" w:eastAsia="HG丸ｺﾞｼｯｸM-PRO" w:hAnsi="Arial" w:cs="Arial"/>
          <w:sz w:val="22"/>
          <w:szCs w:val="22"/>
        </w:rPr>
        <w:t>AM</w:t>
      </w:r>
      <w:r w:rsidRPr="00CC6343">
        <w:rPr>
          <w:rFonts w:ascii="Arial" w:eastAsia="HG丸ｺﾞｼｯｸM-PRO" w:hAnsi="Arial" w:cs="Arial"/>
          <w:sz w:val="22"/>
          <w:szCs w:val="22"/>
        </w:rPr>
        <w:t xml:space="preserve">) as </w:t>
      </w:r>
      <w:r>
        <w:rPr>
          <w:rFonts w:ascii="Arial" w:eastAsia="HG丸ｺﾞｼｯｸM-PRO" w:hAnsi="Arial" w:cs="Arial"/>
          <w:sz w:val="22"/>
          <w:szCs w:val="22"/>
        </w:rPr>
        <w:t>an association-leading</w:t>
      </w:r>
      <w:r w:rsidRPr="00CC6343">
        <w:rPr>
          <w:rFonts w:ascii="Arial" w:eastAsia="HG丸ｺﾞｼｯｸM-PRO" w:hAnsi="Arial" w:cs="Arial"/>
          <w:sz w:val="22"/>
          <w:szCs w:val="22"/>
        </w:rPr>
        <w:t xml:space="preserve"> multicenter study, and by Dräger Japan </w:t>
      </w:r>
      <w:r>
        <w:rPr>
          <w:rFonts w:ascii="Arial" w:eastAsia="HG丸ｺﾞｼｯｸM-PRO" w:hAnsi="Arial" w:cs="Arial"/>
          <w:sz w:val="22"/>
          <w:szCs w:val="22"/>
        </w:rPr>
        <w:t>Co. Ltd</w:t>
      </w:r>
      <w:r w:rsidR="00062B27">
        <w:rPr>
          <w:rFonts w:ascii="Arial" w:eastAsia="HG丸ｺﾞｼｯｸM-PRO" w:hAnsi="Arial" w:cs="Arial"/>
          <w:sz w:val="22"/>
          <w:szCs w:val="22"/>
        </w:rPr>
        <w:t>.</w:t>
      </w:r>
      <w:r w:rsidRPr="00CC6343">
        <w:rPr>
          <w:rFonts w:ascii="Arial" w:eastAsia="HG丸ｺﾞｼｯｸM-PRO" w:hAnsi="Arial" w:cs="Arial"/>
          <w:sz w:val="22"/>
          <w:szCs w:val="22"/>
        </w:rPr>
        <w:t xml:space="preserve"> However, neither the Japanese Association </w:t>
      </w:r>
      <w:r w:rsidR="00062B27">
        <w:rPr>
          <w:rFonts w:ascii="Arial" w:eastAsia="HG丸ｺﾞｼｯｸM-PRO" w:hAnsi="Arial" w:cs="Arial"/>
          <w:sz w:val="22"/>
          <w:szCs w:val="22"/>
        </w:rPr>
        <w:t>of Acute Medicine</w:t>
      </w:r>
      <w:r w:rsidRPr="00CC6343">
        <w:rPr>
          <w:rFonts w:ascii="Arial" w:eastAsia="HG丸ｺﾞｼｯｸM-PRO" w:hAnsi="Arial" w:cs="Arial"/>
          <w:sz w:val="22"/>
          <w:szCs w:val="22"/>
        </w:rPr>
        <w:t xml:space="preserve"> nor Dräger Japan will be involved in any way in the planning, design, execution, implementation, analysis, </w:t>
      </w:r>
      <w:r w:rsidR="00062B27">
        <w:rPr>
          <w:rFonts w:ascii="Arial" w:eastAsia="HG丸ｺﾞｼｯｸM-PRO" w:hAnsi="Arial" w:cs="Arial"/>
          <w:sz w:val="22"/>
          <w:szCs w:val="22"/>
        </w:rPr>
        <w:t xml:space="preserve">and </w:t>
      </w:r>
      <w:r w:rsidRPr="00CC6343">
        <w:rPr>
          <w:rFonts w:ascii="Arial" w:eastAsia="HG丸ｺﾞｼｯｸM-PRO" w:hAnsi="Arial" w:cs="Arial"/>
          <w:sz w:val="22"/>
          <w:szCs w:val="22"/>
        </w:rPr>
        <w:t>publication of this research project. Conflicts of interest of the researchers in th</w:t>
      </w:r>
      <w:r w:rsidR="00062B27">
        <w:rPr>
          <w:rFonts w:ascii="Arial" w:eastAsia="HG丸ｺﾞｼｯｸM-PRO" w:hAnsi="Arial" w:cs="Arial"/>
          <w:sz w:val="22"/>
          <w:szCs w:val="22"/>
        </w:rPr>
        <w:t>is</w:t>
      </w:r>
      <w:r w:rsidRPr="00CC6343">
        <w:rPr>
          <w:rFonts w:ascii="Arial" w:eastAsia="HG丸ｺﾞｼｯｸM-PRO" w:hAnsi="Arial" w:cs="Arial"/>
          <w:sz w:val="22"/>
          <w:szCs w:val="22"/>
        </w:rPr>
        <w:t xml:space="preserve"> research </w:t>
      </w:r>
      <w:r w:rsidR="00062B27">
        <w:rPr>
          <w:rFonts w:ascii="Arial" w:eastAsia="HG丸ｺﾞｼｯｸM-PRO" w:hAnsi="Arial" w:cs="Arial"/>
          <w:sz w:val="22"/>
          <w:szCs w:val="22"/>
        </w:rPr>
        <w:t xml:space="preserve">project </w:t>
      </w:r>
      <w:r w:rsidRPr="00CC6343">
        <w:rPr>
          <w:rFonts w:ascii="Arial" w:eastAsia="HG丸ｺﾞｼｯｸM-PRO" w:hAnsi="Arial" w:cs="Arial"/>
          <w:sz w:val="22"/>
          <w:szCs w:val="22"/>
        </w:rPr>
        <w:t>are properly managed by the respective institutions to which they belong.</w:t>
      </w:r>
    </w:p>
    <w:p w14:paraId="5BCE1933" w14:textId="77777777" w:rsidR="00CC6343" w:rsidRPr="00CC6343" w:rsidRDefault="00CC6343" w:rsidP="00CC6343">
      <w:pPr>
        <w:ind w:leftChars="50" w:left="105"/>
        <w:rPr>
          <w:rFonts w:ascii="Arial" w:eastAsia="HG丸ｺﾞｼｯｸM-PRO" w:hAnsi="Arial" w:cs="Arial"/>
          <w:sz w:val="22"/>
          <w:szCs w:val="22"/>
        </w:rPr>
      </w:pPr>
    </w:p>
    <w:p w14:paraId="0BBF4D79" w14:textId="318F431A" w:rsidR="006F121F" w:rsidRPr="00EA615D" w:rsidRDefault="006F121F" w:rsidP="00CC6343">
      <w:pPr>
        <w:ind w:leftChars="50" w:left="105"/>
        <w:rPr>
          <w:rFonts w:ascii="Arial" w:eastAsia="HG丸ｺﾞｼｯｸM-PRO" w:hAnsi="Arial" w:cs="Arial"/>
          <w:sz w:val="22"/>
          <w:szCs w:val="22"/>
        </w:rPr>
      </w:pPr>
      <w:r w:rsidRPr="00EA615D">
        <w:rPr>
          <w:rFonts w:ascii="Arial" w:eastAsia="HG丸ｺﾞｼｯｸM-PRO" w:hAnsi="Arial" w:cs="Arial"/>
          <w:sz w:val="22"/>
          <w:szCs w:val="22"/>
        </w:rPr>
        <w:t xml:space="preserve">All investigators, including principal investigators and co-investigators, should disclose conflicts of interest when required, such as in conference presentations and </w:t>
      </w:r>
      <w:r w:rsidR="00560D3C" w:rsidRPr="00EA615D">
        <w:rPr>
          <w:rFonts w:ascii="Arial" w:eastAsia="HG丸ｺﾞｼｯｸM-PRO" w:hAnsi="Arial" w:cs="Arial"/>
          <w:sz w:val="22"/>
          <w:szCs w:val="22"/>
        </w:rPr>
        <w:t>publications in Journals</w:t>
      </w:r>
      <w:r w:rsidRPr="00EA615D">
        <w:rPr>
          <w:rFonts w:ascii="Arial" w:eastAsia="HG丸ｺﾞｼｯｸM-PRO" w:hAnsi="Arial" w:cs="Arial"/>
          <w:sz w:val="22"/>
          <w:szCs w:val="22"/>
        </w:rPr>
        <w:t>.</w:t>
      </w:r>
    </w:p>
    <w:p w14:paraId="450BD64D" w14:textId="77777777" w:rsidR="006F121F" w:rsidRPr="00EA615D" w:rsidRDefault="006F121F" w:rsidP="006F121F">
      <w:pPr>
        <w:rPr>
          <w:rFonts w:ascii="Arial" w:eastAsia="HG丸ｺﾞｼｯｸM-PRO" w:hAnsi="Arial" w:cs="Arial"/>
          <w:sz w:val="22"/>
          <w:szCs w:val="22"/>
        </w:rPr>
      </w:pPr>
    </w:p>
    <w:p w14:paraId="72291C6A" w14:textId="77777777" w:rsidR="006F121F" w:rsidRPr="00EA615D" w:rsidRDefault="006F121F" w:rsidP="006F121F">
      <w:pPr>
        <w:rPr>
          <w:rFonts w:ascii="Arial" w:eastAsia="HG丸ｺﾞｼｯｸM-PRO" w:hAnsi="Arial" w:cs="Arial"/>
          <w:b/>
          <w:bCs/>
          <w:sz w:val="24"/>
          <w:szCs w:val="24"/>
        </w:rPr>
      </w:pPr>
      <w:r w:rsidRPr="00EA615D">
        <w:rPr>
          <w:rFonts w:ascii="Arial" w:eastAsia="HG丸ｺﾞｼｯｸM-PRO" w:hAnsi="Arial" w:cs="Arial"/>
          <w:b/>
          <w:bCs/>
          <w:sz w:val="24"/>
          <w:szCs w:val="24"/>
        </w:rPr>
        <w:t>10.2</w:t>
      </w:r>
      <w:r w:rsidRPr="00EA615D">
        <w:rPr>
          <w:rFonts w:ascii="Arial" w:eastAsia="HG丸ｺﾞｼｯｸM-PRO" w:hAnsi="Arial" w:cs="Arial"/>
          <w:b/>
          <w:bCs/>
          <w:sz w:val="24"/>
          <w:szCs w:val="24"/>
        </w:rPr>
        <w:t>．</w:t>
      </w:r>
      <w:r w:rsidRPr="00EA615D">
        <w:rPr>
          <w:rFonts w:ascii="Arial" w:eastAsia="HG丸ｺﾞｼｯｸM-PRO" w:hAnsi="Arial" w:cs="Arial"/>
          <w:b/>
          <w:bCs/>
          <w:sz w:val="24"/>
          <w:szCs w:val="24"/>
        </w:rPr>
        <w:t xml:space="preserve">Financial contribution of </w:t>
      </w:r>
      <w:r w:rsidR="00560D3C" w:rsidRPr="00EA615D">
        <w:rPr>
          <w:rFonts w:ascii="Arial" w:eastAsia="HG丸ｺﾞｼｯｸM-PRO" w:hAnsi="Arial" w:cs="Arial"/>
          <w:b/>
          <w:bCs/>
          <w:sz w:val="24"/>
          <w:szCs w:val="24"/>
        </w:rPr>
        <w:t>the participating sites</w:t>
      </w:r>
      <w:r w:rsidRPr="00EA615D">
        <w:rPr>
          <w:rFonts w:ascii="Arial" w:eastAsia="HG丸ｺﾞｼｯｸM-PRO" w:hAnsi="Arial" w:cs="Arial"/>
          <w:b/>
          <w:bCs/>
          <w:sz w:val="24"/>
          <w:szCs w:val="24"/>
        </w:rPr>
        <w:t xml:space="preserve"> for this study</w:t>
      </w:r>
    </w:p>
    <w:p w14:paraId="2E34038C" w14:textId="77777777" w:rsidR="006F121F" w:rsidRPr="00EA615D" w:rsidRDefault="006F121F" w:rsidP="00234EFC">
      <w:pPr>
        <w:ind w:leftChars="50" w:left="105"/>
        <w:rPr>
          <w:rFonts w:ascii="Arial" w:eastAsia="HG丸ｺﾞｼｯｸM-PRO" w:hAnsi="Arial" w:cs="Arial"/>
          <w:sz w:val="22"/>
          <w:szCs w:val="22"/>
        </w:rPr>
      </w:pPr>
      <w:r w:rsidRPr="00EA615D">
        <w:rPr>
          <w:rFonts w:ascii="Arial" w:eastAsia="HG丸ｺﾞｼｯｸM-PRO" w:hAnsi="Arial" w:cs="Arial"/>
          <w:sz w:val="22"/>
          <w:szCs w:val="22"/>
        </w:rPr>
        <w:t xml:space="preserve">This study will be performed as a treatment within the usual insurance coverage and will not result in an increase in financial burden compared to daily medical care. The LIBERATION Study </w:t>
      </w:r>
      <w:r w:rsidR="00560D3C" w:rsidRPr="00EA615D">
        <w:rPr>
          <w:rFonts w:ascii="Arial" w:eastAsia="HG丸ｺﾞｼｯｸM-PRO" w:hAnsi="Arial" w:cs="Arial"/>
          <w:sz w:val="22"/>
          <w:szCs w:val="22"/>
        </w:rPr>
        <w:t xml:space="preserve">Research </w:t>
      </w:r>
      <w:r w:rsidRPr="00EA615D">
        <w:rPr>
          <w:rFonts w:ascii="Arial" w:eastAsia="HG丸ｺﾞｼｯｸM-PRO" w:hAnsi="Arial" w:cs="Arial"/>
          <w:sz w:val="22"/>
          <w:szCs w:val="22"/>
        </w:rPr>
        <w:t>Office will pay for the transportation of blood and urine tests, which will be collected as an option.</w:t>
      </w:r>
    </w:p>
    <w:p w14:paraId="1C78E136" w14:textId="77777777" w:rsidR="006F121F" w:rsidRPr="00EA615D" w:rsidRDefault="006F121F" w:rsidP="006F121F">
      <w:pPr>
        <w:ind w:left="220" w:hangingChars="100" w:hanging="220"/>
        <w:rPr>
          <w:rFonts w:ascii="Arial" w:eastAsia="HG丸ｺﾞｼｯｸM-PRO" w:hAnsi="Arial" w:cs="Arial"/>
          <w:sz w:val="22"/>
          <w:szCs w:val="22"/>
        </w:rPr>
      </w:pPr>
    </w:p>
    <w:p w14:paraId="646495CE" w14:textId="77777777" w:rsidR="006F121F" w:rsidRPr="00EA615D" w:rsidRDefault="006F121F" w:rsidP="006F121F">
      <w:pPr>
        <w:ind w:left="241" w:hangingChars="100" w:hanging="241"/>
        <w:rPr>
          <w:rFonts w:ascii="Arial" w:eastAsia="HG丸ｺﾞｼｯｸM-PRO" w:hAnsi="Arial" w:cs="Arial"/>
          <w:b/>
          <w:bCs/>
          <w:sz w:val="24"/>
          <w:szCs w:val="24"/>
        </w:rPr>
      </w:pPr>
      <w:r w:rsidRPr="00EA615D">
        <w:rPr>
          <w:rFonts w:ascii="Arial" w:eastAsia="HG丸ｺﾞｼｯｸM-PRO" w:hAnsi="Arial" w:cs="Arial"/>
          <w:b/>
          <w:bCs/>
          <w:sz w:val="24"/>
          <w:szCs w:val="24"/>
        </w:rPr>
        <w:t xml:space="preserve">10.3. Compensation </w:t>
      </w:r>
      <w:r w:rsidR="00560D3C" w:rsidRPr="00EA615D">
        <w:rPr>
          <w:rFonts w:ascii="Arial" w:eastAsia="HG丸ｺﾞｼｯｸM-PRO" w:hAnsi="Arial" w:cs="Arial"/>
          <w:b/>
          <w:bCs/>
          <w:sz w:val="24"/>
          <w:szCs w:val="24"/>
        </w:rPr>
        <w:t>to individuals</w:t>
      </w:r>
    </w:p>
    <w:p w14:paraId="01D3DABA" w14:textId="77777777" w:rsidR="006F121F" w:rsidRPr="00EA615D" w:rsidRDefault="006F121F" w:rsidP="00234EFC">
      <w:pPr>
        <w:ind w:leftChars="50" w:left="105"/>
        <w:rPr>
          <w:rFonts w:ascii="Arial" w:eastAsia="HG丸ｺﾞｼｯｸM-PRO" w:hAnsi="Arial" w:cs="Arial"/>
          <w:sz w:val="22"/>
          <w:szCs w:val="22"/>
        </w:rPr>
      </w:pPr>
      <w:r w:rsidRPr="00EA615D">
        <w:rPr>
          <w:rFonts w:ascii="Arial" w:eastAsia="HG丸ｺﾞｼｯｸM-PRO" w:hAnsi="Arial" w:cs="Arial"/>
          <w:sz w:val="22"/>
          <w:szCs w:val="22"/>
        </w:rPr>
        <w:t>This study is not covered by compensation insurance because it does not provide medical care beyond the procedures and evaluations that are performed in the usual practice. If any health problems occur to study participants as a result of this study, the department will be responsible for treating them. Treatment costs of health problems will be covered by the insurance of the participants</w:t>
      </w:r>
      <w:r w:rsidR="00560D3C" w:rsidRPr="00EA615D">
        <w:rPr>
          <w:rFonts w:ascii="Arial" w:eastAsia="HG丸ｺﾞｼｯｸM-PRO" w:hAnsi="Arial" w:cs="Arial"/>
          <w:sz w:val="22"/>
          <w:szCs w:val="22"/>
        </w:rPr>
        <w:t xml:space="preserve"> and not paid by the </w:t>
      </w:r>
      <w:r w:rsidR="00C209DC" w:rsidRPr="00EA615D">
        <w:rPr>
          <w:rFonts w:ascii="Arial" w:eastAsia="HG丸ｺﾞｼｯｸM-PRO" w:hAnsi="Arial" w:cs="Arial"/>
          <w:sz w:val="22"/>
          <w:szCs w:val="22"/>
        </w:rPr>
        <w:t>LIBERATION Study Research Office</w:t>
      </w:r>
      <w:r w:rsidRPr="00EA615D">
        <w:rPr>
          <w:rFonts w:ascii="Arial" w:eastAsia="HG丸ｺﾞｼｯｸM-PRO" w:hAnsi="Arial" w:cs="Arial"/>
          <w:sz w:val="22"/>
          <w:szCs w:val="22"/>
        </w:rPr>
        <w:t>.</w:t>
      </w:r>
    </w:p>
    <w:p w14:paraId="377AD1B6" w14:textId="77777777" w:rsidR="006F121F" w:rsidRPr="00EA615D" w:rsidRDefault="006F121F" w:rsidP="006F121F">
      <w:pPr>
        <w:rPr>
          <w:rFonts w:ascii="Arial" w:eastAsia="HG丸ｺﾞｼｯｸM-PRO" w:hAnsi="Arial" w:cs="Arial"/>
          <w:sz w:val="22"/>
          <w:szCs w:val="22"/>
        </w:rPr>
      </w:pPr>
    </w:p>
    <w:p w14:paraId="7DCBF92D" w14:textId="77777777" w:rsidR="006F121F" w:rsidRPr="00EA615D" w:rsidRDefault="006F121F" w:rsidP="006F121F">
      <w:pPr>
        <w:pStyle w:val="1"/>
        <w:jc w:val="left"/>
        <w:rPr>
          <w:rFonts w:eastAsia="HG丸ｺﾞｼｯｸM-PRO" w:cs="Arial"/>
          <w:b/>
          <w:sz w:val="28"/>
          <w:szCs w:val="28"/>
        </w:rPr>
      </w:pPr>
      <w:r w:rsidRPr="00EA615D">
        <w:rPr>
          <w:rFonts w:eastAsia="HG丸ｺﾞｼｯｸM-PRO" w:cs="Arial"/>
          <w:b/>
          <w:sz w:val="28"/>
          <w:szCs w:val="28"/>
        </w:rPr>
        <w:t>11. Incentives to the participants</w:t>
      </w:r>
    </w:p>
    <w:p w14:paraId="15231DD3" w14:textId="77777777" w:rsidR="006F121F" w:rsidRPr="00EA615D" w:rsidRDefault="006F121F" w:rsidP="00234EFC">
      <w:pPr>
        <w:ind w:firstLineChars="50" w:firstLine="110"/>
        <w:rPr>
          <w:rFonts w:ascii="Arial" w:eastAsia="HG丸ｺﾞｼｯｸM-PRO" w:hAnsi="Arial" w:cs="Arial"/>
          <w:sz w:val="22"/>
          <w:szCs w:val="22"/>
        </w:rPr>
      </w:pPr>
      <w:r w:rsidRPr="00EA615D">
        <w:rPr>
          <w:rFonts w:ascii="Arial" w:eastAsia="HG丸ｺﾞｼｯｸM-PRO" w:hAnsi="Arial" w:cs="Arial"/>
          <w:sz w:val="22"/>
          <w:szCs w:val="22"/>
        </w:rPr>
        <w:t>There are no rewards for patients or family members for participating in this study.</w:t>
      </w:r>
    </w:p>
    <w:p w14:paraId="7F3BDF78" w14:textId="77777777" w:rsidR="006F121F" w:rsidRPr="00EA615D" w:rsidRDefault="006F121F" w:rsidP="006F121F">
      <w:pPr>
        <w:rPr>
          <w:rFonts w:ascii="Arial" w:eastAsia="HG丸ｺﾞｼｯｸM-PRO" w:hAnsi="Arial" w:cs="Arial"/>
          <w:sz w:val="22"/>
          <w:szCs w:val="22"/>
        </w:rPr>
      </w:pPr>
    </w:p>
    <w:p w14:paraId="36F90B29" w14:textId="77777777" w:rsidR="006F121F" w:rsidRPr="00EA615D" w:rsidRDefault="006F121F" w:rsidP="006F121F">
      <w:pPr>
        <w:pStyle w:val="1"/>
        <w:jc w:val="left"/>
        <w:rPr>
          <w:rFonts w:eastAsia="HG丸ｺﾞｼｯｸM-PRO" w:cs="Arial"/>
          <w:b/>
          <w:sz w:val="28"/>
          <w:szCs w:val="28"/>
        </w:rPr>
      </w:pPr>
      <w:r w:rsidRPr="00EA615D">
        <w:rPr>
          <w:rFonts w:eastAsia="HG丸ｺﾞｼｯｸM-PRO" w:cs="Arial"/>
          <w:b/>
          <w:sz w:val="28"/>
          <w:szCs w:val="28"/>
        </w:rPr>
        <w:t>12. Study Protocol Amendments</w:t>
      </w:r>
    </w:p>
    <w:p w14:paraId="0B2DF472" w14:textId="77777777" w:rsidR="006F121F" w:rsidRPr="00EA615D" w:rsidRDefault="006F121F" w:rsidP="00234EFC">
      <w:pPr>
        <w:ind w:leftChars="50" w:left="105"/>
        <w:rPr>
          <w:rFonts w:ascii="Arial" w:eastAsia="HG丸ｺﾞｼｯｸM-PRO" w:hAnsi="Arial" w:cs="Arial"/>
          <w:sz w:val="22"/>
          <w:szCs w:val="22"/>
        </w:rPr>
      </w:pPr>
      <w:r w:rsidRPr="00EA615D">
        <w:rPr>
          <w:rFonts w:ascii="Arial" w:eastAsia="HG丸ｺﾞｼｯｸM-PRO" w:hAnsi="Arial" w:cs="Arial"/>
          <w:sz w:val="22"/>
          <w:szCs w:val="22"/>
        </w:rPr>
        <w:t xml:space="preserve">In revising the study protocol and changing the investigators, </w:t>
      </w:r>
      <w:r w:rsidR="00F43827" w:rsidRPr="00EA615D">
        <w:rPr>
          <w:rFonts w:ascii="Arial" w:eastAsia="HG丸ｺﾞｼｯｸM-PRO" w:hAnsi="Arial" w:cs="Arial"/>
          <w:sz w:val="22"/>
          <w:szCs w:val="22"/>
        </w:rPr>
        <w:t xml:space="preserve">the chief investigator at each participating site shall obtain the ethical approval by </w:t>
      </w:r>
      <w:r w:rsidRPr="00EA615D">
        <w:rPr>
          <w:rFonts w:ascii="Arial" w:eastAsia="HG丸ｺﾞｼｯｸM-PRO" w:hAnsi="Arial" w:cs="Arial"/>
          <w:sz w:val="22"/>
          <w:szCs w:val="22"/>
        </w:rPr>
        <w:t>the Ethic Committee</w:t>
      </w:r>
      <w:r w:rsidR="00F43827" w:rsidRPr="00EA615D">
        <w:rPr>
          <w:rFonts w:ascii="Arial" w:eastAsia="HG丸ｺﾞｼｯｸM-PRO" w:hAnsi="Arial" w:cs="Arial"/>
          <w:sz w:val="22"/>
          <w:szCs w:val="22"/>
        </w:rPr>
        <w:t xml:space="preserve"> about the revisions or changings</w:t>
      </w:r>
      <w:r w:rsidRPr="00EA615D">
        <w:rPr>
          <w:rFonts w:ascii="Arial" w:eastAsia="HG丸ｺﾞｼｯｸM-PRO" w:hAnsi="Arial" w:cs="Arial"/>
          <w:sz w:val="22"/>
          <w:szCs w:val="22"/>
        </w:rPr>
        <w:t xml:space="preserve">. </w:t>
      </w:r>
    </w:p>
    <w:p w14:paraId="7D077700" w14:textId="77777777" w:rsidR="006F121F" w:rsidRPr="00EA615D" w:rsidRDefault="006F121F" w:rsidP="006F121F">
      <w:pPr>
        <w:rPr>
          <w:rFonts w:ascii="Arial" w:eastAsia="HG丸ｺﾞｼｯｸM-PRO" w:hAnsi="Arial" w:cs="Arial"/>
          <w:sz w:val="22"/>
          <w:szCs w:val="22"/>
        </w:rPr>
      </w:pPr>
    </w:p>
    <w:p w14:paraId="226D470B" w14:textId="77777777" w:rsidR="006F121F" w:rsidRPr="00EA615D" w:rsidRDefault="006F121F" w:rsidP="006F121F">
      <w:pPr>
        <w:pStyle w:val="1"/>
        <w:jc w:val="left"/>
        <w:rPr>
          <w:rFonts w:eastAsia="HG丸ｺﾞｼｯｸM-PRO" w:cs="Arial"/>
          <w:b/>
          <w:sz w:val="28"/>
          <w:szCs w:val="28"/>
        </w:rPr>
      </w:pPr>
      <w:r w:rsidRPr="00EA615D">
        <w:rPr>
          <w:rFonts w:eastAsia="HG丸ｺﾞｼｯｸM-PRO" w:cs="Arial"/>
          <w:b/>
          <w:sz w:val="28"/>
          <w:szCs w:val="28"/>
        </w:rPr>
        <w:t>13. Study Discontinuation</w:t>
      </w:r>
    </w:p>
    <w:p w14:paraId="554B3734" w14:textId="77777777" w:rsidR="006F121F" w:rsidRPr="00EA615D" w:rsidRDefault="006F121F" w:rsidP="00234EFC">
      <w:pPr>
        <w:ind w:firstLineChars="50" w:firstLine="110"/>
        <w:rPr>
          <w:rFonts w:ascii="Arial" w:eastAsia="HG丸ｺﾞｼｯｸM-PRO" w:hAnsi="Arial" w:cs="Arial"/>
          <w:sz w:val="22"/>
          <w:szCs w:val="22"/>
        </w:rPr>
      </w:pPr>
      <w:r w:rsidRPr="00EA615D">
        <w:rPr>
          <w:rFonts w:ascii="Arial" w:eastAsia="HG丸ｺﾞｼｯｸM-PRO" w:hAnsi="Arial" w:cs="Arial"/>
          <w:sz w:val="22"/>
          <w:szCs w:val="22"/>
        </w:rPr>
        <w:t>Research will be discontinued in the following cases</w:t>
      </w:r>
    </w:p>
    <w:p w14:paraId="4191A74C" w14:textId="77777777" w:rsidR="006F121F" w:rsidRPr="00EA615D" w:rsidRDefault="006F121F" w:rsidP="00234EFC">
      <w:pPr>
        <w:ind w:left="220" w:hangingChars="100" w:hanging="220"/>
        <w:rPr>
          <w:rFonts w:ascii="Arial" w:eastAsia="HG丸ｺﾞｼｯｸM-PRO" w:hAnsi="Arial" w:cs="Arial"/>
          <w:sz w:val="22"/>
          <w:szCs w:val="22"/>
        </w:rPr>
      </w:pPr>
      <w:r w:rsidRPr="00EA615D">
        <w:rPr>
          <w:rFonts w:ascii="Arial" w:eastAsia="HG丸ｺﾞｼｯｸM-PRO" w:hAnsi="Arial" w:cs="Arial"/>
          <w:sz w:val="22"/>
          <w:szCs w:val="22"/>
        </w:rPr>
        <w:t>・</w:t>
      </w:r>
      <w:r w:rsidRPr="00EA615D">
        <w:rPr>
          <w:rFonts w:ascii="Arial" w:eastAsia="HG丸ｺﾞｼｯｸM-PRO" w:hAnsi="Arial" w:cs="Arial"/>
          <w:sz w:val="22"/>
          <w:szCs w:val="22"/>
        </w:rPr>
        <w:t xml:space="preserve">If </w:t>
      </w:r>
      <w:r w:rsidR="00C209DC" w:rsidRPr="00EA615D">
        <w:rPr>
          <w:rFonts w:ascii="Arial" w:eastAsia="HG丸ｺﾞｼｯｸM-PRO" w:hAnsi="Arial" w:cs="Arial"/>
          <w:sz w:val="22"/>
          <w:szCs w:val="22"/>
        </w:rPr>
        <w:t>competition of this</w:t>
      </w:r>
      <w:r w:rsidRPr="00EA615D">
        <w:rPr>
          <w:rFonts w:ascii="Arial" w:eastAsia="HG丸ｺﾞｼｯｸM-PRO" w:hAnsi="Arial" w:cs="Arial"/>
          <w:sz w:val="22"/>
          <w:szCs w:val="22"/>
        </w:rPr>
        <w:t xml:space="preserve"> study is considered to be difficult due to frequent deviations from the study protocol or for other reasons.</w:t>
      </w:r>
    </w:p>
    <w:p w14:paraId="0BCBED8C" w14:textId="77777777" w:rsidR="006F121F" w:rsidRPr="00EA615D" w:rsidRDefault="006F121F" w:rsidP="006F121F">
      <w:pPr>
        <w:rPr>
          <w:rFonts w:ascii="Arial" w:eastAsia="HG丸ｺﾞｼｯｸM-PRO" w:hAnsi="Arial" w:cs="Arial"/>
          <w:sz w:val="22"/>
          <w:szCs w:val="22"/>
        </w:rPr>
      </w:pPr>
    </w:p>
    <w:p w14:paraId="2964CCA8" w14:textId="77777777" w:rsidR="006F121F" w:rsidRPr="00EA615D" w:rsidRDefault="006F121F" w:rsidP="006F121F">
      <w:pPr>
        <w:pStyle w:val="1"/>
        <w:jc w:val="left"/>
        <w:rPr>
          <w:rFonts w:eastAsia="HG丸ｺﾞｼｯｸM-PRO" w:cs="Arial"/>
          <w:b/>
          <w:sz w:val="28"/>
          <w:szCs w:val="28"/>
        </w:rPr>
      </w:pPr>
      <w:r w:rsidRPr="00EA615D">
        <w:rPr>
          <w:rFonts w:eastAsia="HG丸ｺﾞｼｯｸM-PRO" w:cs="Arial"/>
          <w:b/>
          <w:sz w:val="28"/>
          <w:szCs w:val="28"/>
        </w:rPr>
        <w:t>14.</w:t>
      </w:r>
      <w:r w:rsidRPr="00EA615D">
        <w:rPr>
          <w:rFonts w:cs="Arial"/>
          <w:sz w:val="28"/>
          <w:szCs w:val="28"/>
        </w:rPr>
        <w:t xml:space="preserve"> </w:t>
      </w:r>
      <w:r w:rsidRPr="00EA615D">
        <w:rPr>
          <w:rFonts w:eastAsia="HG丸ｺﾞｼｯｸM-PRO" w:cs="Arial"/>
          <w:b/>
          <w:sz w:val="28"/>
          <w:szCs w:val="28"/>
        </w:rPr>
        <w:t>Second Data Analysis / Sub studies</w:t>
      </w:r>
    </w:p>
    <w:p w14:paraId="1B0C16BC" w14:textId="7A386972" w:rsidR="006F121F" w:rsidRPr="00EA615D" w:rsidRDefault="006F121F" w:rsidP="00234EFC">
      <w:pPr>
        <w:ind w:leftChars="50" w:left="105"/>
        <w:jc w:val="left"/>
        <w:rPr>
          <w:rFonts w:ascii="Arial" w:eastAsia="HG丸ｺﾞｼｯｸM-PRO" w:hAnsi="Arial" w:cs="Arial"/>
          <w:sz w:val="22"/>
          <w:szCs w:val="22"/>
        </w:rPr>
      </w:pPr>
      <w:r w:rsidRPr="00EA615D">
        <w:rPr>
          <w:rFonts w:ascii="Arial" w:eastAsia="HG丸ｺﾞｼｯｸM-PRO" w:hAnsi="Arial" w:cs="Arial"/>
          <w:sz w:val="22"/>
          <w:szCs w:val="22"/>
        </w:rPr>
        <w:t xml:space="preserve">This study will build a large database, and secondary data analysis of this database may lead to </w:t>
      </w:r>
      <w:r w:rsidR="00E40201" w:rsidRPr="00EA615D">
        <w:rPr>
          <w:rFonts w:ascii="Arial" w:eastAsia="HG丸ｺﾞｼｯｸM-PRO" w:hAnsi="Arial" w:cs="Arial"/>
          <w:sz w:val="22"/>
          <w:szCs w:val="22"/>
        </w:rPr>
        <w:t xml:space="preserve">the important findings to </w:t>
      </w:r>
      <w:r w:rsidRPr="00EA615D">
        <w:rPr>
          <w:rFonts w:ascii="Arial" w:eastAsia="HG丸ｺﾞｼｯｸM-PRO" w:hAnsi="Arial" w:cs="Arial"/>
          <w:sz w:val="22"/>
          <w:szCs w:val="22"/>
        </w:rPr>
        <w:t>improv</w:t>
      </w:r>
      <w:r w:rsidR="00E40201" w:rsidRPr="00EA615D">
        <w:rPr>
          <w:rFonts w:ascii="Arial" w:eastAsia="HG丸ｺﾞｼｯｸM-PRO" w:hAnsi="Arial" w:cs="Arial"/>
          <w:sz w:val="22"/>
          <w:szCs w:val="22"/>
        </w:rPr>
        <w:t>e</w:t>
      </w:r>
      <w:r w:rsidRPr="00EA615D">
        <w:rPr>
          <w:rFonts w:ascii="Arial" w:eastAsia="HG丸ｺﾞｼｯｸM-PRO" w:hAnsi="Arial" w:cs="Arial"/>
          <w:sz w:val="22"/>
          <w:szCs w:val="22"/>
        </w:rPr>
        <w:t xml:space="preserve"> ICU treatment and care, thereby contributing to improved patient outcomes. </w:t>
      </w:r>
      <w:r w:rsidR="00E40201" w:rsidRPr="00EA615D">
        <w:rPr>
          <w:rFonts w:ascii="Arial" w:eastAsia="HG丸ｺﾞｼｯｸM-PRO" w:hAnsi="Arial" w:cs="Arial"/>
          <w:sz w:val="22"/>
          <w:szCs w:val="22"/>
        </w:rPr>
        <w:t>Therefore, the secondary data analysis will be considered rationale or reasonable through the entire study period. The chief investigators can submit the pre-specified application form for the secondary data analysis of the database of this study</w:t>
      </w:r>
      <w:r w:rsidR="001A2B53" w:rsidRPr="00EA615D">
        <w:rPr>
          <w:rFonts w:ascii="Arial" w:eastAsia="HG丸ｺﾞｼｯｸM-PRO" w:hAnsi="Arial" w:cs="Arial"/>
          <w:sz w:val="22"/>
          <w:szCs w:val="22"/>
        </w:rPr>
        <w:t xml:space="preserve"> </w:t>
      </w:r>
      <w:r w:rsidRPr="00EA615D">
        <w:rPr>
          <w:rFonts w:ascii="Arial" w:eastAsia="HG丸ｺﾞｼｯｸM-PRO" w:hAnsi="Arial" w:cs="Arial"/>
          <w:sz w:val="22"/>
          <w:szCs w:val="22"/>
        </w:rPr>
        <w:t xml:space="preserve">to the LIBERATION </w:t>
      </w:r>
      <w:r w:rsidR="001A2B53" w:rsidRPr="00EA615D">
        <w:rPr>
          <w:rFonts w:ascii="Arial" w:eastAsia="HG丸ｺﾞｼｯｸM-PRO" w:hAnsi="Arial" w:cs="Arial"/>
          <w:sz w:val="22"/>
          <w:szCs w:val="22"/>
        </w:rPr>
        <w:t xml:space="preserve">Research </w:t>
      </w:r>
      <w:r w:rsidRPr="00EA615D">
        <w:rPr>
          <w:rFonts w:ascii="Arial" w:eastAsia="HG丸ｺﾞｼｯｸM-PRO" w:hAnsi="Arial" w:cs="Arial"/>
          <w:sz w:val="22"/>
          <w:szCs w:val="22"/>
        </w:rPr>
        <w:t>Study Office, wh</w:t>
      </w:r>
      <w:r w:rsidR="001A2B53" w:rsidRPr="00EA615D">
        <w:rPr>
          <w:rFonts w:ascii="Arial" w:eastAsia="HG丸ｺﾞｼｯｸM-PRO" w:hAnsi="Arial" w:cs="Arial"/>
          <w:sz w:val="22"/>
          <w:szCs w:val="22"/>
        </w:rPr>
        <w:t>ere</w:t>
      </w:r>
      <w:r w:rsidRPr="00EA615D">
        <w:rPr>
          <w:rFonts w:ascii="Arial" w:eastAsia="HG丸ｺﾞｼｯｸM-PRO" w:hAnsi="Arial" w:cs="Arial"/>
          <w:sz w:val="22"/>
          <w:szCs w:val="22"/>
        </w:rPr>
        <w:t xml:space="preserve"> </w:t>
      </w:r>
      <w:r w:rsidR="001A2B53" w:rsidRPr="00EA615D">
        <w:rPr>
          <w:rFonts w:ascii="Arial" w:eastAsia="HG丸ｺﾞｼｯｸM-PRO" w:hAnsi="Arial" w:cs="Arial"/>
          <w:sz w:val="22"/>
          <w:szCs w:val="22"/>
        </w:rPr>
        <w:t xml:space="preserve">will </w:t>
      </w:r>
      <w:r w:rsidRPr="00EA615D">
        <w:rPr>
          <w:rFonts w:ascii="Arial" w:eastAsia="HG丸ｺﾞｼｯｸM-PRO" w:hAnsi="Arial" w:cs="Arial"/>
          <w:sz w:val="22"/>
          <w:szCs w:val="22"/>
        </w:rPr>
        <w:t xml:space="preserve">decides whether the second analysis is acceptable or not. The co-investigators and collaborators at each </w:t>
      </w:r>
      <w:r w:rsidR="001A2B53" w:rsidRPr="00EA615D">
        <w:rPr>
          <w:rFonts w:ascii="Arial" w:eastAsia="HG丸ｺﾞｼｯｸM-PRO" w:hAnsi="Arial" w:cs="Arial"/>
          <w:sz w:val="22"/>
          <w:szCs w:val="22"/>
        </w:rPr>
        <w:t xml:space="preserve">participating site </w:t>
      </w:r>
      <w:r w:rsidRPr="00EA615D">
        <w:rPr>
          <w:rFonts w:ascii="Arial" w:eastAsia="HG丸ｺﾞｼｯｸM-PRO" w:hAnsi="Arial" w:cs="Arial"/>
          <w:sz w:val="22"/>
          <w:szCs w:val="22"/>
        </w:rPr>
        <w:t xml:space="preserve">will be </w:t>
      </w:r>
      <w:r w:rsidR="001A2B53" w:rsidRPr="00EA615D">
        <w:rPr>
          <w:rFonts w:ascii="Arial" w:eastAsia="HG丸ｺﾞｼｯｸM-PRO" w:hAnsi="Arial" w:cs="Arial"/>
          <w:sz w:val="22"/>
          <w:szCs w:val="22"/>
        </w:rPr>
        <w:t xml:space="preserve">also </w:t>
      </w:r>
      <w:r w:rsidRPr="00EA615D">
        <w:rPr>
          <w:rFonts w:ascii="Arial" w:eastAsia="HG丸ｺﾞｼｯｸM-PRO" w:hAnsi="Arial" w:cs="Arial"/>
          <w:sz w:val="22"/>
          <w:szCs w:val="22"/>
        </w:rPr>
        <w:t xml:space="preserve">able to </w:t>
      </w:r>
      <w:r w:rsidR="001A2B53" w:rsidRPr="00EA615D">
        <w:rPr>
          <w:rFonts w:ascii="Arial" w:eastAsia="HG丸ｺﾞｼｯｸM-PRO" w:hAnsi="Arial" w:cs="Arial"/>
          <w:sz w:val="22"/>
          <w:szCs w:val="22"/>
        </w:rPr>
        <w:t>submit the application form with approval of the chief investigator, which will be placed on the same process of review by the Committee</w:t>
      </w:r>
      <w:r w:rsidRPr="00EA615D">
        <w:rPr>
          <w:rFonts w:ascii="Arial" w:eastAsia="HG丸ｺﾞｼｯｸM-PRO" w:hAnsi="Arial" w:cs="Arial"/>
          <w:sz w:val="22"/>
          <w:szCs w:val="22"/>
        </w:rPr>
        <w:t>.</w:t>
      </w:r>
      <w:r w:rsidRPr="00EA615D">
        <w:rPr>
          <w:rFonts w:ascii="Arial" w:hAnsi="Arial" w:cs="Arial"/>
          <w:sz w:val="22"/>
          <w:szCs w:val="22"/>
        </w:rPr>
        <w:t xml:space="preserve"> </w:t>
      </w:r>
      <w:r w:rsidRPr="00EA615D">
        <w:rPr>
          <w:rFonts w:ascii="Arial" w:eastAsia="HG丸ｺﾞｼｯｸM-PRO" w:hAnsi="Arial" w:cs="Arial"/>
          <w:sz w:val="22"/>
          <w:szCs w:val="22"/>
        </w:rPr>
        <w:t xml:space="preserve">The need for </w:t>
      </w:r>
      <w:r w:rsidR="001A2B53" w:rsidRPr="00EA615D">
        <w:rPr>
          <w:rFonts w:ascii="Arial" w:eastAsia="HG丸ｺﾞｼｯｸM-PRO" w:hAnsi="Arial" w:cs="Arial"/>
          <w:sz w:val="22"/>
          <w:szCs w:val="22"/>
        </w:rPr>
        <w:t xml:space="preserve">a </w:t>
      </w:r>
      <w:r w:rsidRPr="00EA615D">
        <w:rPr>
          <w:rFonts w:ascii="Arial" w:eastAsia="HG丸ｺﾞｼｯｸM-PRO" w:hAnsi="Arial" w:cs="Arial"/>
          <w:sz w:val="22"/>
          <w:szCs w:val="22"/>
        </w:rPr>
        <w:t xml:space="preserve">review by the </w:t>
      </w:r>
      <w:r w:rsidR="001A2B53" w:rsidRPr="00EA615D">
        <w:rPr>
          <w:rFonts w:ascii="Arial" w:eastAsia="HG丸ｺﾞｼｯｸM-PRO" w:hAnsi="Arial" w:cs="Arial"/>
          <w:sz w:val="22"/>
          <w:szCs w:val="22"/>
        </w:rPr>
        <w:t>local ethic c</w:t>
      </w:r>
      <w:r w:rsidRPr="00EA615D">
        <w:rPr>
          <w:rFonts w:ascii="Arial" w:eastAsia="HG丸ｺﾞｼｯｸM-PRO" w:hAnsi="Arial" w:cs="Arial"/>
          <w:sz w:val="22"/>
          <w:szCs w:val="22"/>
        </w:rPr>
        <w:t xml:space="preserve">ommittee for </w:t>
      </w:r>
      <w:r w:rsidR="001A2B53" w:rsidRPr="00EA615D">
        <w:rPr>
          <w:rFonts w:ascii="Arial" w:eastAsia="HG丸ｺﾞｼｯｸM-PRO" w:hAnsi="Arial" w:cs="Arial"/>
          <w:sz w:val="22"/>
          <w:szCs w:val="22"/>
        </w:rPr>
        <w:t xml:space="preserve">the </w:t>
      </w:r>
      <w:r w:rsidRPr="00EA615D">
        <w:rPr>
          <w:rFonts w:ascii="Arial" w:eastAsia="HG丸ｺﾞｼｯｸM-PRO" w:hAnsi="Arial" w:cs="Arial"/>
          <w:sz w:val="22"/>
          <w:szCs w:val="22"/>
        </w:rPr>
        <w:t xml:space="preserve">secondary </w:t>
      </w:r>
      <w:r w:rsidR="001A2B53" w:rsidRPr="00EA615D">
        <w:rPr>
          <w:rFonts w:ascii="Arial" w:eastAsia="HG丸ｺﾞｼｯｸM-PRO" w:hAnsi="Arial" w:cs="Arial"/>
          <w:sz w:val="22"/>
          <w:szCs w:val="22"/>
        </w:rPr>
        <w:t xml:space="preserve">data </w:t>
      </w:r>
      <w:r w:rsidR="001A2B53" w:rsidRPr="00EA615D">
        <w:rPr>
          <w:rFonts w:ascii="Arial" w:eastAsia="HG丸ｺﾞｼｯｸM-PRO" w:hAnsi="Arial" w:cs="Arial"/>
          <w:sz w:val="22"/>
          <w:szCs w:val="22"/>
        </w:rPr>
        <w:lastRenderedPageBreak/>
        <w:t xml:space="preserve">analysis </w:t>
      </w:r>
      <w:r w:rsidRPr="00EA615D">
        <w:rPr>
          <w:rFonts w:ascii="Arial" w:eastAsia="HG丸ｺﾞｼｯｸM-PRO" w:hAnsi="Arial" w:cs="Arial"/>
          <w:sz w:val="22"/>
          <w:szCs w:val="22"/>
        </w:rPr>
        <w:t xml:space="preserve">will be determined </w:t>
      </w:r>
      <w:r w:rsidR="003155BB" w:rsidRPr="00EA615D">
        <w:rPr>
          <w:rFonts w:ascii="Arial" w:eastAsia="HG丸ｺﾞｼｯｸM-PRO" w:hAnsi="Arial" w:cs="Arial"/>
          <w:sz w:val="22"/>
          <w:szCs w:val="22"/>
        </w:rPr>
        <w:t>according to local regulations.</w:t>
      </w:r>
    </w:p>
    <w:p w14:paraId="39D0EBA3" w14:textId="77777777" w:rsidR="006F121F" w:rsidRPr="00EA615D" w:rsidRDefault="006F121F" w:rsidP="006F121F">
      <w:pPr>
        <w:rPr>
          <w:rFonts w:ascii="Arial" w:eastAsia="HG丸ｺﾞｼｯｸM-PRO" w:hAnsi="Arial" w:cs="Arial"/>
          <w:sz w:val="22"/>
          <w:szCs w:val="22"/>
        </w:rPr>
      </w:pPr>
    </w:p>
    <w:p w14:paraId="1EEC8EAE" w14:textId="77777777" w:rsidR="006F121F" w:rsidRPr="00EA615D" w:rsidRDefault="006F121F" w:rsidP="006F121F">
      <w:pPr>
        <w:pStyle w:val="1"/>
        <w:jc w:val="left"/>
        <w:rPr>
          <w:rFonts w:eastAsia="HG丸ｺﾞｼｯｸM-PRO" w:cs="Arial"/>
          <w:b/>
          <w:sz w:val="28"/>
          <w:szCs w:val="28"/>
        </w:rPr>
      </w:pPr>
      <w:r w:rsidRPr="00EA615D">
        <w:rPr>
          <w:rFonts w:eastAsia="HG丸ｺﾞｼｯｸM-PRO" w:cs="Arial"/>
          <w:b/>
          <w:sz w:val="28"/>
          <w:szCs w:val="28"/>
        </w:rPr>
        <w:t>15.</w:t>
      </w:r>
      <w:r w:rsidRPr="00EA615D">
        <w:rPr>
          <w:rFonts w:cs="Arial"/>
          <w:sz w:val="28"/>
          <w:szCs w:val="28"/>
        </w:rPr>
        <w:t xml:space="preserve">  </w:t>
      </w:r>
      <w:r w:rsidRPr="00EA615D">
        <w:rPr>
          <w:rFonts w:eastAsia="HG丸ｺﾞｼｯｸM-PRO" w:cs="Arial"/>
          <w:b/>
          <w:sz w:val="28"/>
          <w:szCs w:val="28"/>
        </w:rPr>
        <w:t>Publications and Authorship</w:t>
      </w:r>
    </w:p>
    <w:p w14:paraId="742A611B" w14:textId="77777777" w:rsidR="006F121F" w:rsidRPr="00EA615D" w:rsidRDefault="006F121F" w:rsidP="006F121F">
      <w:pPr>
        <w:rPr>
          <w:rFonts w:ascii="Arial" w:eastAsia="HG丸ｺﾞｼｯｸM-PRO" w:hAnsi="Arial" w:cs="Arial"/>
          <w:b/>
          <w:bCs/>
          <w:sz w:val="24"/>
          <w:szCs w:val="24"/>
        </w:rPr>
      </w:pPr>
      <w:r w:rsidRPr="00EA615D">
        <w:rPr>
          <w:rFonts w:ascii="Arial" w:eastAsia="HG丸ｺﾞｼｯｸM-PRO" w:hAnsi="Arial" w:cs="Arial"/>
          <w:b/>
          <w:bCs/>
          <w:sz w:val="24"/>
          <w:szCs w:val="24"/>
        </w:rPr>
        <w:t>15.1. Study registration</w:t>
      </w:r>
    </w:p>
    <w:p w14:paraId="18DC35FB" w14:textId="77777777" w:rsidR="006F121F" w:rsidRPr="00EA615D" w:rsidRDefault="006F121F" w:rsidP="00234EFC">
      <w:pPr>
        <w:ind w:leftChars="50" w:left="105"/>
        <w:rPr>
          <w:rFonts w:ascii="Arial" w:eastAsia="HG丸ｺﾞｼｯｸM-PRO" w:hAnsi="Arial" w:cs="Arial"/>
          <w:sz w:val="22"/>
          <w:szCs w:val="22"/>
        </w:rPr>
      </w:pPr>
      <w:r w:rsidRPr="00EA615D">
        <w:rPr>
          <w:rFonts w:ascii="Arial" w:eastAsia="HG丸ｺﾞｼｯｸM-PRO" w:hAnsi="Arial" w:cs="Arial"/>
          <w:sz w:val="22"/>
          <w:szCs w:val="22"/>
        </w:rPr>
        <w:t>This study</w:t>
      </w:r>
      <w:r w:rsidR="001A2B53" w:rsidRPr="00EA615D">
        <w:rPr>
          <w:rFonts w:ascii="Arial" w:eastAsia="HG丸ｺﾞｼｯｸM-PRO" w:hAnsi="Arial" w:cs="Arial"/>
          <w:sz w:val="22"/>
          <w:szCs w:val="22"/>
        </w:rPr>
        <w:t xml:space="preserve">, </w:t>
      </w:r>
      <w:r w:rsidRPr="00EA615D">
        <w:rPr>
          <w:rFonts w:ascii="Arial" w:eastAsia="HG丸ｺﾞｼｯｸM-PRO" w:hAnsi="Arial" w:cs="Arial"/>
          <w:sz w:val="22"/>
          <w:szCs w:val="22"/>
        </w:rPr>
        <w:t xml:space="preserve">a multicenter, </w:t>
      </w:r>
      <w:r w:rsidR="001A2B53" w:rsidRPr="00EA615D">
        <w:rPr>
          <w:rFonts w:ascii="Arial" w:eastAsia="HG丸ｺﾞｼｯｸM-PRO" w:hAnsi="Arial" w:cs="Arial"/>
          <w:sz w:val="22"/>
          <w:szCs w:val="22"/>
        </w:rPr>
        <w:t>p</w:t>
      </w:r>
      <w:r w:rsidRPr="00EA615D">
        <w:rPr>
          <w:rFonts w:ascii="Arial" w:eastAsia="HG丸ｺﾞｼｯｸM-PRO" w:hAnsi="Arial" w:cs="Arial"/>
          <w:sz w:val="22"/>
          <w:szCs w:val="22"/>
        </w:rPr>
        <w:t>rospective observational study</w:t>
      </w:r>
      <w:r w:rsidR="001A2B53" w:rsidRPr="00EA615D">
        <w:rPr>
          <w:rFonts w:ascii="Arial" w:eastAsia="HG丸ｺﾞｼｯｸM-PRO" w:hAnsi="Arial" w:cs="Arial"/>
          <w:sz w:val="22"/>
          <w:szCs w:val="22"/>
        </w:rPr>
        <w:t>,</w:t>
      </w:r>
      <w:r w:rsidRPr="00EA615D">
        <w:rPr>
          <w:rFonts w:ascii="Arial" w:eastAsia="HG丸ｺﾞｼｯｸM-PRO" w:hAnsi="Arial" w:cs="Arial"/>
          <w:sz w:val="22"/>
          <w:szCs w:val="22"/>
        </w:rPr>
        <w:t xml:space="preserve"> will be</w:t>
      </w:r>
      <w:r w:rsidR="001A2B53" w:rsidRPr="00EA615D">
        <w:rPr>
          <w:rFonts w:ascii="Arial" w:eastAsia="HG丸ｺﾞｼｯｸM-PRO" w:hAnsi="Arial" w:cs="Arial"/>
          <w:sz w:val="22"/>
          <w:szCs w:val="22"/>
        </w:rPr>
        <w:t xml:space="preserve"> registered</w:t>
      </w:r>
      <w:r w:rsidRPr="00EA615D">
        <w:rPr>
          <w:rFonts w:ascii="Arial" w:eastAsia="HG丸ｺﾞｼｯｸM-PRO" w:hAnsi="Arial" w:cs="Arial"/>
          <w:sz w:val="22"/>
          <w:szCs w:val="22"/>
        </w:rPr>
        <w:t xml:space="preserve"> </w:t>
      </w:r>
      <w:r w:rsidR="001A2B53" w:rsidRPr="00EA615D">
        <w:rPr>
          <w:rFonts w:ascii="Arial" w:eastAsia="HG丸ｺﾞｼｯｸM-PRO" w:hAnsi="Arial" w:cs="Arial"/>
          <w:sz w:val="22"/>
          <w:szCs w:val="22"/>
        </w:rPr>
        <w:t xml:space="preserve">in </w:t>
      </w:r>
      <w:r w:rsidRPr="00EA615D">
        <w:rPr>
          <w:rFonts w:ascii="Arial" w:eastAsia="HG丸ｺﾞｼｯｸM-PRO" w:hAnsi="Arial" w:cs="Arial"/>
          <w:sz w:val="22"/>
          <w:szCs w:val="22"/>
        </w:rPr>
        <w:t xml:space="preserve">the University hospital Medical Information Network - Clinical Trials Registry (UMIN-CTR https://www.umin.ac.jp/), </w:t>
      </w:r>
      <w:r w:rsidR="001A2B53" w:rsidRPr="00EA615D">
        <w:rPr>
          <w:rFonts w:ascii="Arial" w:eastAsia="HG丸ｺﾞｼｯｸM-PRO" w:hAnsi="Arial" w:cs="Arial"/>
          <w:sz w:val="22"/>
          <w:szCs w:val="22"/>
        </w:rPr>
        <w:t>and/</w:t>
      </w:r>
      <w:r w:rsidRPr="00EA615D">
        <w:rPr>
          <w:rFonts w:ascii="Arial" w:eastAsia="HG丸ｺﾞｼｯｸM-PRO" w:hAnsi="Arial" w:cs="Arial"/>
          <w:sz w:val="22"/>
          <w:szCs w:val="22"/>
        </w:rPr>
        <w:t>or Clinical Trials. gov (https://clinicaltrials.gov/).</w:t>
      </w:r>
    </w:p>
    <w:p w14:paraId="530FAAAF" w14:textId="77777777" w:rsidR="006F121F" w:rsidRPr="00EA615D" w:rsidRDefault="006F121F" w:rsidP="006F121F">
      <w:pPr>
        <w:rPr>
          <w:rFonts w:ascii="Arial" w:eastAsia="HG丸ｺﾞｼｯｸM-PRO" w:hAnsi="Arial" w:cs="Arial"/>
          <w:sz w:val="22"/>
          <w:szCs w:val="22"/>
        </w:rPr>
      </w:pPr>
    </w:p>
    <w:p w14:paraId="1B13E6E0" w14:textId="77777777" w:rsidR="006F121F" w:rsidRPr="00EA615D" w:rsidRDefault="006F121F" w:rsidP="006F121F">
      <w:pPr>
        <w:rPr>
          <w:rFonts w:ascii="Arial" w:eastAsia="HG丸ｺﾞｼｯｸM-PRO" w:hAnsi="Arial" w:cs="Arial"/>
          <w:b/>
          <w:bCs/>
          <w:sz w:val="24"/>
          <w:szCs w:val="24"/>
        </w:rPr>
      </w:pPr>
      <w:r w:rsidRPr="00EA615D">
        <w:rPr>
          <w:rFonts w:ascii="Arial" w:eastAsia="HG丸ｺﾞｼｯｸM-PRO" w:hAnsi="Arial" w:cs="Arial"/>
          <w:b/>
          <w:bCs/>
          <w:sz w:val="24"/>
          <w:szCs w:val="24"/>
        </w:rPr>
        <w:t xml:space="preserve">15.2. Publication of </w:t>
      </w:r>
      <w:r w:rsidR="001A2B53" w:rsidRPr="00EA615D">
        <w:rPr>
          <w:rFonts w:ascii="Arial" w:eastAsia="HG丸ｺﾞｼｯｸM-PRO" w:hAnsi="Arial" w:cs="Arial"/>
          <w:b/>
          <w:bCs/>
          <w:sz w:val="24"/>
          <w:szCs w:val="24"/>
        </w:rPr>
        <w:t>the</w:t>
      </w:r>
      <w:r w:rsidRPr="00EA615D">
        <w:rPr>
          <w:rFonts w:ascii="Arial" w:eastAsia="HG丸ｺﾞｼｯｸM-PRO" w:hAnsi="Arial" w:cs="Arial"/>
          <w:b/>
          <w:bCs/>
          <w:sz w:val="24"/>
          <w:szCs w:val="24"/>
        </w:rPr>
        <w:t xml:space="preserve"> results</w:t>
      </w:r>
    </w:p>
    <w:p w14:paraId="658CD70B" w14:textId="77777777" w:rsidR="006F121F" w:rsidRPr="00EA615D" w:rsidRDefault="006F121F" w:rsidP="00234EFC">
      <w:pPr>
        <w:ind w:firstLineChars="50" w:firstLine="110"/>
        <w:rPr>
          <w:rFonts w:ascii="Arial" w:eastAsia="HG丸ｺﾞｼｯｸM-PRO" w:hAnsi="Arial" w:cs="Arial"/>
          <w:sz w:val="22"/>
          <w:szCs w:val="22"/>
        </w:rPr>
      </w:pPr>
      <w:r w:rsidRPr="00EA615D">
        <w:rPr>
          <w:rFonts w:ascii="Arial" w:eastAsia="HG丸ｺﾞｼｯｸM-PRO" w:hAnsi="Arial" w:cs="Arial"/>
          <w:sz w:val="22"/>
          <w:szCs w:val="22"/>
        </w:rPr>
        <w:t>The results of this study will be reported in a conference and in a published article.</w:t>
      </w:r>
    </w:p>
    <w:p w14:paraId="6722BF9F" w14:textId="77777777" w:rsidR="006F121F" w:rsidRPr="00EA615D" w:rsidRDefault="006F121F" w:rsidP="006F121F">
      <w:pPr>
        <w:rPr>
          <w:rFonts w:ascii="Arial" w:eastAsia="HG丸ｺﾞｼｯｸM-PRO" w:hAnsi="Arial" w:cs="Arial"/>
          <w:sz w:val="22"/>
          <w:szCs w:val="22"/>
        </w:rPr>
      </w:pPr>
    </w:p>
    <w:p w14:paraId="3B1E35EA" w14:textId="77777777" w:rsidR="006F121F" w:rsidRPr="00EA615D" w:rsidRDefault="006F121F" w:rsidP="006F121F">
      <w:pPr>
        <w:rPr>
          <w:rFonts w:ascii="Arial" w:eastAsia="HG丸ｺﾞｼｯｸM-PRO" w:hAnsi="Arial" w:cs="Arial"/>
          <w:b/>
          <w:bCs/>
          <w:sz w:val="24"/>
          <w:szCs w:val="24"/>
        </w:rPr>
      </w:pPr>
      <w:r w:rsidRPr="00EA615D">
        <w:rPr>
          <w:rFonts w:ascii="Arial" w:eastAsia="HG丸ｺﾞｼｯｸM-PRO" w:hAnsi="Arial" w:cs="Arial"/>
          <w:b/>
          <w:bCs/>
          <w:sz w:val="24"/>
          <w:szCs w:val="24"/>
        </w:rPr>
        <w:t xml:space="preserve">15.3. Attribution </w:t>
      </w:r>
      <w:r w:rsidR="00D82D27" w:rsidRPr="00EA615D">
        <w:rPr>
          <w:rFonts w:ascii="Arial" w:eastAsia="HG丸ｺﾞｼｯｸM-PRO" w:hAnsi="Arial" w:cs="Arial"/>
          <w:b/>
          <w:bCs/>
          <w:sz w:val="24"/>
          <w:szCs w:val="24"/>
        </w:rPr>
        <w:t>of the r</w:t>
      </w:r>
      <w:r w:rsidRPr="00EA615D">
        <w:rPr>
          <w:rFonts w:ascii="Arial" w:eastAsia="HG丸ｺﾞｼｯｸM-PRO" w:hAnsi="Arial" w:cs="Arial"/>
          <w:b/>
          <w:bCs/>
          <w:sz w:val="24"/>
          <w:szCs w:val="24"/>
        </w:rPr>
        <w:t>esults</w:t>
      </w:r>
    </w:p>
    <w:p w14:paraId="11073537" w14:textId="77777777" w:rsidR="00D82D27" w:rsidRPr="00EA615D" w:rsidRDefault="00D82D27" w:rsidP="00234EFC">
      <w:pPr>
        <w:ind w:leftChars="50" w:left="105"/>
        <w:rPr>
          <w:rFonts w:ascii="Arial" w:eastAsia="HG丸ｺﾞｼｯｸM-PRO" w:hAnsi="Arial" w:cs="Arial"/>
          <w:sz w:val="22"/>
          <w:szCs w:val="22"/>
        </w:rPr>
      </w:pPr>
      <w:r w:rsidRPr="00EA615D">
        <w:rPr>
          <w:rFonts w:ascii="Arial" w:eastAsia="HG丸ｺﾞｼｯｸM-PRO" w:hAnsi="Arial" w:cs="Arial"/>
          <w:sz w:val="22"/>
          <w:szCs w:val="22"/>
        </w:rPr>
        <w:t>The results of this study belong to the principal investigators, the relevant chief investigators or co-investigators/ collaborators.</w:t>
      </w:r>
    </w:p>
    <w:p w14:paraId="5C914556" w14:textId="77777777" w:rsidR="006F121F" w:rsidRPr="00EA615D" w:rsidRDefault="006F121F" w:rsidP="006F121F">
      <w:pPr>
        <w:rPr>
          <w:rFonts w:ascii="Arial" w:eastAsia="HG丸ｺﾞｼｯｸM-PRO" w:hAnsi="Arial" w:cs="Arial"/>
          <w:sz w:val="22"/>
          <w:szCs w:val="22"/>
        </w:rPr>
      </w:pPr>
    </w:p>
    <w:p w14:paraId="4C1DE396" w14:textId="77777777" w:rsidR="006F121F" w:rsidRPr="00EA615D" w:rsidRDefault="006F121F" w:rsidP="006F121F">
      <w:pPr>
        <w:pStyle w:val="1"/>
        <w:jc w:val="left"/>
        <w:rPr>
          <w:rFonts w:eastAsia="HG丸ｺﾞｼｯｸM-PRO" w:cs="Arial"/>
          <w:b/>
          <w:sz w:val="28"/>
          <w:szCs w:val="28"/>
        </w:rPr>
      </w:pPr>
      <w:r w:rsidRPr="00EA615D">
        <w:rPr>
          <w:rFonts w:eastAsia="HG丸ｺﾞｼｯｸM-PRO" w:cs="Arial"/>
          <w:b/>
          <w:sz w:val="28"/>
          <w:szCs w:val="28"/>
        </w:rPr>
        <w:t>16. Study Report</w:t>
      </w:r>
    </w:p>
    <w:p w14:paraId="31B0C82F" w14:textId="77777777" w:rsidR="006F121F" w:rsidRPr="00EA615D" w:rsidRDefault="006F121F" w:rsidP="00234EFC">
      <w:pPr>
        <w:ind w:firstLineChars="50" w:firstLine="110"/>
        <w:rPr>
          <w:rFonts w:ascii="Arial" w:eastAsia="HG丸ｺﾞｼｯｸM-PRO" w:hAnsi="Arial" w:cs="Arial"/>
          <w:sz w:val="22"/>
          <w:szCs w:val="22"/>
        </w:rPr>
      </w:pPr>
      <w:r w:rsidRPr="00EA615D">
        <w:rPr>
          <w:rFonts w:ascii="Arial" w:eastAsia="HG丸ｺﾞｼｯｸM-PRO" w:hAnsi="Arial" w:cs="Arial"/>
          <w:sz w:val="22"/>
          <w:szCs w:val="22"/>
        </w:rPr>
        <w:t>Report</w:t>
      </w:r>
      <w:r w:rsidR="00D82D27" w:rsidRPr="00EA615D">
        <w:rPr>
          <w:rFonts w:ascii="Arial" w:eastAsia="HG丸ｺﾞｼｯｸM-PRO" w:hAnsi="Arial" w:cs="Arial"/>
          <w:sz w:val="22"/>
          <w:szCs w:val="22"/>
        </w:rPr>
        <w:t>s</w:t>
      </w:r>
      <w:r w:rsidRPr="00EA615D">
        <w:rPr>
          <w:rFonts w:ascii="Arial" w:eastAsia="HG丸ｺﾞｼｯｸM-PRO" w:hAnsi="Arial" w:cs="Arial"/>
          <w:sz w:val="22"/>
          <w:szCs w:val="22"/>
        </w:rPr>
        <w:t xml:space="preserve"> to the director of the </w:t>
      </w:r>
      <w:r w:rsidR="00D82D27" w:rsidRPr="00EA615D">
        <w:rPr>
          <w:rFonts w:ascii="Arial" w:eastAsia="HG丸ｺﾞｼｯｸM-PRO" w:hAnsi="Arial" w:cs="Arial"/>
          <w:sz w:val="22"/>
          <w:szCs w:val="22"/>
        </w:rPr>
        <w:t>participating site</w:t>
      </w:r>
      <w:r w:rsidRPr="00EA615D">
        <w:rPr>
          <w:rFonts w:ascii="Arial" w:eastAsia="HG丸ｺﾞｼｯｸM-PRO" w:hAnsi="Arial" w:cs="Arial"/>
          <w:sz w:val="22"/>
          <w:szCs w:val="22"/>
        </w:rPr>
        <w:t xml:space="preserve"> </w:t>
      </w:r>
      <w:r w:rsidR="00D82D27" w:rsidRPr="00EA615D">
        <w:rPr>
          <w:rFonts w:ascii="Arial" w:eastAsia="HG丸ｺﾞｼｯｸM-PRO" w:hAnsi="Arial" w:cs="Arial"/>
          <w:sz w:val="22"/>
          <w:szCs w:val="22"/>
        </w:rPr>
        <w:t xml:space="preserve">are necessary </w:t>
      </w:r>
      <w:r w:rsidRPr="00EA615D">
        <w:rPr>
          <w:rFonts w:ascii="Arial" w:eastAsia="HG丸ｺﾞｼｯｸM-PRO" w:hAnsi="Arial" w:cs="Arial"/>
          <w:sz w:val="22"/>
          <w:szCs w:val="22"/>
        </w:rPr>
        <w:t>in the following cases</w:t>
      </w:r>
    </w:p>
    <w:p w14:paraId="65FC92FB" w14:textId="77777777" w:rsidR="00F762FC" w:rsidRPr="00EA615D" w:rsidRDefault="006F121F" w:rsidP="00234EFC">
      <w:pPr>
        <w:ind w:left="220" w:hangingChars="100" w:hanging="220"/>
        <w:rPr>
          <w:rFonts w:ascii="Arial" w:eastAsia="HG丸ｺﾞｼｯｸM-PRO" w:hAnsi="Arial" w:cs="Arial"/>
          <w:sz w:val="22"/>
          <w:szCs w:val="22"/>
        </w:rPr>
      </w:pPr>
      <w:r w:rsidRPr="00EA615D">
        <w:rPr>
          <w:rFonts w:ascii="Arial" w:eastAsia="HG丸ｺﾞｼｯｸM-PRO" w:hAnsi="Arial" w:cs="Arial"/>
          <w:sz w:val="22"/>
          <w:szCs w:val="22"/>
        </w:rPr>
        <w:t>・</w:t>
      </w:r>
      <w:r w:rsidR="00F762FC" w:rsidRPr="00EA615D">
        <w:rPr>
          <w:rFonts w:ascii="Arial" w:eastAsia="HG丸ｺﾞｼｯｸM-PRO" w:hAnsi="Arial" w:cs="Arial"/>
          <w:sz w:val="22"/>
          <w:szCs w:val="22"/>
        </w:rPr>
        <w:t xml:space="preserve">When you obtain the facts or information that fail the scientific rationale to perform this study and potentially affect the continuation of the study. </w:t>
      </w:r>
    </w:p>
    <w:p w14:paraId="259F9435" w14:textId="77777777" w:rsidR="00F762FC" w:rsidRPr="00EA615D" w:rsidRDefault="006F121F" w:rsidP="00234EFC">
      <w:pPr>
        <w:ind w:left="220" w:hangingChars="100" w:hanging="220"/>
        <w:rPr>
          <w:rFonts w:ascii="Arial" w:eastAsia="HG丸ｺﾞｼｯｸM-PRO" w:hAnsi="Arial" w:cs="Arial"/>
          <w:sz w:val="22"/>
          <w:szCs w:val="22"/>
        </w:rPr>
      </w:pPr>
      <w:r w:rsidRPr="00EA615D">
        <w:rPr>
          <w:rFonts w:ascii="Arial" w:eastAsia="HG丸ｺﾞｼｯｸM-PRO" w:hAnsi="Arial" w:cs="Arial"/>
          <w:sz w:val="22"/>
          <w:szCs w:val="22"/>
        </w:rPr>
        <w:t>・</w:t>
      </w:r>
      <w:r w:rsidR="00F762FC" w:rsidRPr="00EA615D">
        <w:rPr>
          <w:rFonts w:ascii="Arial" w:eastAsia="HG丸ｺﾞｼｯｸM-PRO" w:hAnsi="Arial" w:cs="Arial"/>
          <w:sz w:val="22"/>
          <w:szCs w:val="22"/>
        </w:rPr>
        <w:t xml:space="preserve">when you obtain the facts or information that could fail the proper conduct of this  study or the </w:t>
      </w:r>
      <w:r w:rsidR="003D6376" w:rsidRPr="00EA615D">
        <w:rPr>
          <w:rFonts w:ascii="Arial" w:eastAsia="HG丸ｺﾞｼｯｸM-PRO" w:hAnsi="Arial" w:cs="Arial"/>
          <w:sz w:val="22"/>
          <w:szCs w:val="22"/>
        </w:rPr>
        <w:t xml:space="preserve"> </w:t>
      </w:r>
      <w:r w:rsidR="00F762FC" w:rsidRPr="00EA615D">
        <w:rPr>
          <w:rFonts w:ascii="Arial" w:eastAsia="HG丸ｺﾞｼｯｸM-PRO" w:hAnsi="Arial" w:cs="Arial"/>
          <w:sz w:val="22"/>
          <w:szCs w:val="22"/>
        </w:rPr>
        <w:t>reliability of the research results.</w:t>
      </w:r>
    </w:p>
    <w:p w14:paraId="760573BE" w14:textId="77777777" w:rsidR="006F121F" w:rsidRPr="00EA615D" w:rsidRDefault="006F121F" w:rsidP="006F121F">
      <w:pPr>
        <w:rPr>
          <w:rFonts w:ascii="Arial" w:eastAsia="HG丸ｺﾞｼｯｸM-PRO" w:hAnsi="Arial" w:cs="Arial"/>
          <w:sz w:val="22"/>
          <w:szCs w:val="22"/>
        </w:rPr>
      </w:pPr>
      <w:r w:rsidRPr="00EA615D">
        <w:rPr>
          <w:rFonts w:ascii="Arial" w:eastAsia="HG丸ｺﾞｼｯｸM-PRO" w:hAnsi="Arial" w:cs="Arial"/>
          <w:sz w:val="22"/>
          <w:szCs w:val="22"/>
        </w:rPr>
        <w:t>・</w:t>
      </w:r>
      <w:r w:rsidRPr="00EA615D">
        <w:rPr>
          <w:rFonts w:ascii="Arial" w:eastAsia="HG丸ｺﾞｼｯｸM-PRO" w:hAnsi="Arial" w:cs="Arial"/>
          <w:sz w:val="22"/>
          <w:szCs w:val="22"/>
        </w:rPr>
        <w:t>If the study is completed or discontinued.</w:t>
      </w:r>
    </w:p>
    <w:p w14:paraId="4A362C98" w14:textId="77777777" w:rsidR="006F121F" w:rsidRPr="00EA615D" w:rsidRDefault="006F121F" w:rsidP="006F121F">
      <w:pPr>
        <w:rPr>
          <w:rFonts w:ascii="Arial" w:eastAsia="HG丸ｺﾞｼｯｸM-PRO" w:hAnsi="Arial" w:cs="Arial"/>
          <w:sz w:val="22"/>
          <w:szCs w:val="22"/>
        </w:rPr>
      </w:pPr>
      <w:r w:rsidRPr="00EA615D">
        <w:rPr>
          <w:rFonts w:ascii="Arial" w:eastAsia="HG丸ｺﾞｼｯｸM-PRO" w:hAnsi="Arial" w:cs="Arial"/>
          <w:sz w:val="22"/>
          <w:szCs w:val="22"/>
        </w:rPr>
        <w:t>・</w:t>
      </w:r>
      <w:r w:rsidRPr="00EA615D">
        <w:rPr>
          <w:rFonts w:ascii="Arial" w:eastAsia="HG丸ｺﾞｼｯｸM-PRO" w:hAnsi="Arial" w:cs="Arial"/>
          <w:sz w:val="22"/>
          <w:szCs w:val="22"/>
        </w:rPr>
        <w:t xml:space="preserve">A </w:t>
      </w:r>
      <w:r w:rsidR="00F762FC" w:rsidRPr="00EA615D">
        <w:rPr>
          <w:rFonts w:ascii="Arial" w:eastAsia="HG丸ｺﾞｼｯｸM-PRO" w:hAnsi="Arial" w:cs="Arial"/>
          <w:sz w:val="22"/>
          <w:szCs w:val="22"/>
        </w:rPr>
        <w:t>annual</w:t>
      </w:r>
      <w:r w:rsidRPr="00EA615D">
        <w:rPr>
          <w:rFonts w:ascii="Arial" w:eastAsia="HG丸ｺﾞｼｯｸM-PRO" w:hAnsi="Arial" w:cs="Arial"/>
          <w:sz w:val="22"/>
          <w:szCs w:val="22"/>
        </w:rPr>
        <w:t xml:space="preserve"> report on the progress of the study.</w:t>
      </w:r>
    </w:p>
    <w:p w14:paraId="1B59A4B4" w14:textId="77777777" w:rsidR="006F121F" w:rsidRPr="00EA615D" w:rsidRDefault="006F121F" w:rsidP="006F121F">
      <w:pPr>
        <w:rPr>
          <w:rFonts w:ascii="Arial" w:hAnsi="Arial" w:cs="Arial"/>
          <w:sz w:val="22"/>
          <w:szCs w:val="22"/>
        </w:rPr>
      </w:pPr>
    </w:p>
    <w:p w14:paraId="59104CEE" w14:textId="77777777" w:rsidR="006F121F" w:rsidRPr="00EA615D" w:rsidRDefault="006F121F" w:rsidP="006F121F">
      <w:pPr>
        <w:pStyle w:val="1"/>
        <w:jc w:val="left"/>
        <w:rPr>
          <w:rFonts w:eastAsia="HG丸ｺﾞｼｯｸM-PRO" w:cs="Arial"/>
          <w:b/>
          <w:sz w:val="28"/>
          <w:szCs w:val="28"/>
        </w:rPr>
      </w:pPr>
      <w:r w:rsidRPr="00EA615D">
        <w:rPr>
          <w:rFonts w:eastAsia="HG丸ｺﾞｼｯｸM-PRO" w:cs="Arial"/>
          <w:b/>
          <w:sz w:val="28"/>
          <w:szCs w:val="28"/>
        </w:rPr>
        <w:t>17. Steering Committee</w:t>
      </w:r>
    </w:p>
    <w:p w14:paraId="6164217F" w14:textId="77777777" w:rsidR="006F121F" w:rsidRPr="00EA615D" w:rsidRDefault="006F121F" w:rsidP="006F121F">
      <w:pPr>
        <w:rPr>
          <w:rFonts w:ascii="Arial" w:eastAsia="HG丸ｺﾞｼｯｸM-PRO" w:hAnsi="Arial" w:cs="Arial"/>
          <w:b/>
          <w:bCs/>
          <w:sz w:val="24"/>
          <w:szCs w:val="24"/>
        </w:rPr>
      </w:pPr>
      <w:r w:rsidRPr="00EA615D">
        <w:rPr>
          <w:rFonts w:ascii="Arial" w:eastAsia="HG丸ｺﾞｼｯｸM-PRO" w:hAnsi="Arial" w:cs="Arial"/>
          <w:b/>
          <w:bCs/>
          <w:sz w:val="24"/>
          <w:szCs w:val="24"/>
        </w:rPr>
        <w:t>17.1</w:t>
      </w:r>
      <w:r w:rsidRPr="00EA615D">
        <w:rPr>
          <w:rFonts w:ascii="Arial" w:eastAsia="HG丸ｺﾞｼｯｸM-PRO" w:hAnsi="Arial" w:cs="Arial"/>
          <w:b/>
          <w:bCs/>
          <w:sz w:val="24"/>
          <w:szCs w:val="24"/>
        </w:rPr>
        <w:t>．</w:t>
      </w:r>
      <w:r w:rsidRPr="00EA615D">
        <w:rPr>
          <w:rFonts w:ascii="Arial" w:eastAsia="HG丸ｺﾞｼｯｸM-PRO" w:hAnsi="Arial" w:cs="Arial"/>
          <w:b/>
          <w:bCs/>
          <w:sz w:val="24"/>
          <w:szCs w:val="24"/>
        </w:rPr>
        <w:t xml:space="preserve">Principal Investigator </w:t>
      </w:r>
    </w:p>
    <w:p w14:paraId="5965F993" w14:textId="77777777" w:rsidR="006F121F" w:rsidRPr="00EA615D" w:rsidRDefault="006F121F" w:rsidP="006F121F">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LIBERATION Study Steering Committee</w:t>
      </w:r>
    </w:p>
    <w:p w14:paraId="38246095" w14:textId="77777777" w:rsidR="006F121F" w:rsidRPr="00EA615D" w:rsidRDefault="006F121F" w:rsidP="006F121F">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 xml:space="preserve">Principal Investigators: Keibun </w:t>
      </w:r>
      <w:r w:rsidR="00F762FC" w:rsidRPr="00EA615D">
        <w:rPr>
          <w:rFonts w:ascii="Arial" w:eastAsia="HG丸ｺﾞｼｯｸM-PRO" w:hAnsi="Arial" w:cs="Arial"/>
          <w:sz w:val="22"/>
          <w:szCs w:val="22"/>
        </w:rPr>
        <w:t xml:space="preserve">Liu </w:t>
      </w:r>
      <w:r w:rsidRPr="00EA615D">
        <w:rPr>
          <w:rFonts w:ascii="Arial" w:eastAsia="HG丸ｺﾞｼｯｸM-PRO" w:hAnsi="Arial" w:cs="Arial"/>
          <w:sz w:val="22"/>
          <w:szCs w:val="22"/>
        </w:rPr>
        <w:t xml:space="preserve">and Kensuke </w:t>
      </w:r>
      <w:r w:rsidR="00F762FC" w:rsidRPr="00EA615D">
        <w:rPr>
          <w:rFonts w:ascii="Arial" w:eastAsia="HG丸ｺﾞｼｯｸM-PRO" w:hAnsi="Arial" w:cs="Arial"/>
          <w:sz w:val="22"/>
          <w:szCs w:val="22"/>
        </w:rPr>
        <w:t>Nakamura</w:t>
      </w:r>
    </w:p>
    <w:p w14:paraId="669A0859" w14:textId="77777777" w:rsidR="006F121F" w:rsidRPr="00EA615D" w:rsidRDefault="006F121F" w:rsidP="006F121F">
      <w:pPr>
        <w:tabs>
          <w:tab w:val="left" w:pos="4755"/>
        </w:tabs>
        <w:jc w:val="left"/>
        <w:rPr>
          <w:rFonts w:ascii="Arial" w:eastAsia="HG丸ｺﾞｼｯｸM-PRO" w:hAnsi="Arial" w:cs="Arial"/>
          <w:sz w:val="22"/>
          <w:szCs w:val="22"/>
        </w:rPr>
      </w:pPr>
    </w:p>
    <w:p w14:paraId="3E3F1E77" w14:textId="77777777" w:rsidR="006F121F" w:rsidRPr="00EA615D" w:rsidRDefault="006F121F" w:rsidP="006F121F">
      <w:pPr>
        <w:tabs>
          <w:tab w:val="left" w:pos="4755"/>
        </w:tabs>
        <w:jc w:val="left"/>
        <w:rPr>
          <w:rFonts w:ascii="Arial" w:eastAsia="HG丸ｺﾞｼｯｸM-PRO" w:hAnsi="Arial" w:cs="Arial"/>
          <w:b/>
          <w:bCs/>
          <w:sz w:val="24"/>
          <w:szCs w:val="24"/>
        </w:rPr>
      </w:pPr>
      <w:r w:rsidRPr="00EA615D">
        <w:rPr>
          <w:rFonts w:ascii="Arial" w:eastAsia="HG丸ｺﾞｼｯｸM-PRO" w:hAnsi="Arial" w:cs="Arial"/>
          <w:b/>
          <w:bCs/>
          <w:sz w:val="24"/>
          <w:szCs w:val="24"/>
        </w:rPr>
        <w:t xml:space="preserve">17.2. </w:t>
      </w:r>
      <w:r w:rsidR="003E6D68" w:rsidRPr="00EA615D">
        <w:rPr>
          <w:rFonts w:ascii="Arial" w:eastAsia="HG丸ｺﾞｼｯｸM-PRO" w:hAnsi="Arial" w:cs="Arial"/>
          <w:b/>
          <w:bCs/>
          <w:sz w:val="24"/>
          <w:szCs w:val="24"/>
        </w:rPr>
        <w:t>Research Office</w:t>
      </w:r>
    </w:p>
    <w:p w14:paraId="168096CC" w14:textId="77777777" w:rsidR="006F121F" w:rsidRPr="00EA615D" w:rsidRDefault="006F121F" w:rsidP="006F121F">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The Japanese Society for Early Mobilization (JSEM)</w:t>
      </w:r>
    </w:p>
    <w:p w14:paraId="5E25C23C" w14:textId="77777777" w:rsidR="006F121F" w:rsidRPr="00EA615D" w:rsidRDefault="006F121F" w:rsidP="006F121F">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LIBERATION Study Steering Committee</w:t>
      </w:r>
    </w:p>
    <w:p w14:paraId="6999657D" w14:textId="77777777" w:rsidR="006F121F" w:rsidRPr="00EA615D" w:rsidRDefault="006F121F" w:rsidP="006F121F">
      <w:pPr>
        <w:tabs>
          <w:tab w:val="left" w:pos="4755"/>
        </w:tabs>
        <w:jc w:val="left"/>
        <w:rPr>
          <w:rFonts w:ascii="Arial" w:eastAsia="HG丸ｺﾞｼｯｸM-PRO" w:hAnsi="Arial" w:cs="Arial"/>
          <w:sz w:val="22"/>
          <w:szCs w:val="22"/>
        </w:rPr>
      </w:pPr>
      <w:bookmarkStart w:id="14" w:name="_Hlk104756536"/>
      <w:proofErr w:type="spellStart"/>
      <w:r w:rsidRPr="00EA615D">
        <w:rPr>
          <w:rFonts w:ascii="Arial" w:eastAsia="HG丸ｺﾞｼｯｸM-PRO" w:hAnsi="Arial" w:cs="Arial"/>
          <w:sz w:val="22"/>
          <w:szCs w:val="22"/>
        </w:rPr>
        <w:t>Plarail</w:t>
      </w:r>
      <w:proofErr w:type="spellEnd"/>
      <w:r w:rsidRPr="00EA615D">
        <w:rPr>
          <w:rFonts w:ascii="Arial" w:eastAsia="HG丸ｺﾞｼｯｸM-PRO" w:hAnsi="Arial" w:cs="Arial"/>
          <w:sz w:val="22"/>
          <w:szCs w:val="22"/>
        </w:rPr>
        <w:t xml:space="preserve"> Building, 1-2-12, </w:t>
      </w:r>
      <w:proofErr w:type="spellStart"/>
      <w:r w:rsidRPr="00EA615D">
        <w:rPr>
          <w:rFonts w:ascii="Arial" w:eastAsia="HG丸ｺﾞｼｯｸM-PRO" w:hAnsi="Arial" w:cs="Arial"/>
          <w:sz w:val="22"/>
          <w:szCs w:val="22"/>
        </w:rPr>
        <w:t>Kudan-kita</w:t>
      </w:r>
      <w:proofErr w:type="spellEnd"/>
      <w:r w:rsidRPr="00EA615D">
        <w:rPr>
          <w:rFonts w:ascii="Arial" w:eastAsia="HG丸ｺﾞｼｯｸM-PRO" w:hAnsi="Arial" w:cs="Arial"/>
          <w:sz w:val="22"/>
          <w:szCs w:val="22"/>
        </w:rPr>
        <w:t xml:space="preserve"> 1-chome, Chiyoda-</w:t>
      </w:r>
      <w:proofErr w:type="spellStart"/>
      <w:r w:rsidRPr="00EA615D">
        <w:rPr>
          <w:rFonts w:ascii="Arial" w:eastAsia="HG丸ｺﾞｼｯｸM-PRO" w:hAnsi="Arial" w:cs="Arial"/>
          <w:sz w:val="22"/>
          <w:szCs w:val="22"/>
        </w:rPr>
        <w:t>ku</w:t>
      </w:r>
      <w:proofErr w:type="spellEnd"/>
      <w:r w:rsidRPr="00EA615D">
        <w:rPr>
          <w:rFonts w:ascii="Arial" w:eastAsia="HG丸ｺﾞｼｯｸM-PRO" w:hAnsi="Arial" w:cs="Arial"/>
          <w:sz w:val="22"/>
          <w:szCs w:val="22"/>
        </w:rPr>
        <w:t xml:space="preserve">, Tokyo 102-0073, Japan </w:t>
      </w:r>
    </w:p>
    <w:p w14:paraId="3CD7699E" w14:textId="77777777" w:rsidR="006F121F" w:rsidRPr="00EA615D" w:rsidRDefault="003E6D68" w:rsidP="006F121F">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TEL</w:t>
      </w:r>
      <w:r w:rsidRPr="00EA615D">
        <w:rPr>
          <w:rFonts w:ascii="Arial" w:eastAsia="HG丸ｺﾞｼｯｸM-PRO" w:hAnsi="Arial" w:cs="Arial"/>
          <w:sz w:val="22"/>
          <w:szCs w:val="22"/>
        </w:rPr>
        <w:t>：</w:t>
      </w:r>
      <w:bookmarkStart w:id="15" w:name="_Hlk106095896"/>
      <w:r w:rsidR="008329AA" w:rsidRPr="00EA615D">
        <w:rPr>
          <w:rFonts w:ascii="Arial" w:eastAsia="HG丸ｺﾞｼｯｸM-PRO" w:hAnsi="Arial" w:cs="Arial"/>
          <w:sz w:val="22"/>
          <w:szCs w:val="22"/>
        </w:rPr>
        <w:t>＋</w:t>
      </w:r>
      <w:r w:rsidR="008329AA" w:rsidRPr="00EA615D">
        <w:rPr>
          <w:rFonts w:ascii="Arial" w:eastAsia="HG丸ｺﾞｼｯｸM-PRO" w:hAnsi="Arial" w:cs="Arial"/>
          <w:sz w:val="22"/>
          <w:szCs w:val="22"/>
        </w:rPr>
        <w:t>81-</w:t>
      </w:r>
      <w:r w:rsidR="006F121F" w:rsidRPr="00EA615D">
        <w:rPr>
          <w:rFonts w:ascii="Arial" w:eastAsia="HG丸ｺﾞｼｯｸM-PRO" w:hAnsi="Arial" w:cs="Arial"/>
          <w:sz w:val="22"/>
          <w:szCs w:val="22"/>
        </w:rPr>
        <w:t>3-3556-5585</w:t>
      </w:r>
      <w:bookmarkEnd w:id="14"/>
      <w:bookmarkEnd w:id="15"/>
    </w:p>
    <w:p w14:paraId="2EFB99E2" w14:textId="77777777" w:rsidR="006F121F" w:rsidRPr="00EA615D" w:rsidRDefault="006F121F" w:rsidP="006F121F">
      <w:pPr>
        <w:tabs>
          <w:tab w:val="left" w:pos="4755"/>
        </w:tabs>
        <w:jc w:val="left"/>
        <w:rPr>
          <w:rFonts w:ascii="Arial" w:eastAsia="HG丸ｺﾞｼｯｸM-PRO" w:hAnsi="Arial" w:cs="Arial"/>
          <w:sz w:val="22"/>
          <w:szCs w:val="22"/>
        </w:rPr>
      </w:pPr>
    </w:p>
    <w:p w14:paraId="054B3185" w14:textId="77777777" w:rsidR="00076EB5" w:rsidRPr="00EA615D" w:rsidRDefault="00076EB5" w:rsidP="00076EB5">
      <w:pPr>
        <w:tabs>
          <w:tab w:val="left" w:pos="4755"/>
        </w:tabs>
        <w:jc w:val="left"/>
        <w:rPr>
          <w:rFonts w:ascii="Arial" w:eastAsia="HG丸ｺﾞｼｯｸM-PRO" w:hAnsi="Arial" w:cs="Arial"/>
          <w:b/>
          <w:bCs/>
          <w:sz w:val="24"/>
          <w:szCs w:val="24"/>
        </w:rPr>
      </w:pPr>
      <w:r w:rsidRPr="00EA615D">
        <w:rPr>
          <w:rFonts w:ascii="Arial" w:eastAsia="HG丸ｺﾞｼｯｸM-PRO" w:hAnsi="Arial" w:cs="Arial"/>
          <w:b/>
          <w:bCs/>
          <w:sz w:val="24"/>
          <w:szCs w:val="24"/>
        </w:rPr>
        <w:t>17.3. Data management office</w:t>
      </w:r>
    </w:p>
    <w:p w14:paraId="30B77A8F" w14:textId="77777777" w:rsidR="00076EB5" w:rsidRPr="00EA615D" w:rsidRDefault="00076EB5" w:rsidP="00076EB5">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 xml:space="preserve">Department of Emergency Medicine, </w:t>
      </w:r>
      <w:proofErr w:type="spellStart"/>
      <w:r w:rsidRPr="00EA615D">
        <w:rPr>
          <w:rFonts w:ascii="Arial" w:eastAsia="HG丸ｺﾞｼｯｸM-PRO" w:hAnsi="Arial" w:cs="Arial"/>
          <w:sz w:val="22"/>
          <w:szCs w:val="22"/>
        </w:rPr>
        <w:t>Teikyo</w:t>
      </w:r>
      <w:proofErr w:type="spellEnd"/>
      <w:r w:rsidRPr="00EA615D">
        <w:rPr>
          <w:rFonts w:ascii="Arial" w:eastAsia="HG丸ｺﾞｼｯｸM-PRO" w:hAnsi="Arial" w:cs="Arial"/>
          <w:sz w:val="22"/>
          <w:szCs w:val="22"/>
        </w:rPr>
        <w:t xml:space="preserve"> University Hospital</w:t>
      </w:r>
    </w:p>
    <w:p w14:paraId="09E57F1E" w14:textId="77777777" w:rsidR="003E6D68" w:rsidRPr="00EA615D" w:rsidRDefault="003E6D68" w:rsidP="00076EB5">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 xml:space="preserve">2-11-1 </w:t>
      </w:r>
      <w:proofErr w:type="spellStart"/>
      <w:r w:rsidRPr="00EA615D">
        <w:rPr>
          <w:rFonts w:ascii="Arial" w:eastAsia="HG丸ｺﾞｼｯｸM-PRO" w:hAnsi="Arial" w:cs="Arial"/>
          <w:sz w:val="22"/>
          <w:szCs w:val="22"/>
        </w:rPr>
        <w:t>Kaga</w:t>
      </w:r>
      <w:proofErr w:type="spellEnd"/>
      <w:r w:rsidRPr="00EA615D">
        <w:rPr>
          <w:rFonts w:ascii="Arial" w:eastAsia="HG丸ｺﾞｼｯｸM-PRO" w:hAnsi="Arial" w:cs="Arial"/>
          <w:sz w:val="22"/>
          <w:szCs w:val="22"/>
        </w:rPr>
        <w:t>, Itabashi-Ku, Tokyo 117-003</w:t>
      </w:r>
    </w:p>
    <w:p w14:paraId="444A5A18" w14:textId="77777777" w:rsidR="003E6D68" w:rsidRPr="00EA615D" w:rsidRDefault="003E6D68" w:rsidP="00076EB5">
      <w:pPr>
        <w:tabs>
          <w:tab w:val="left" w:pos="4755"/>
        </w:tabs>
        <w:jc w:val="left"/>
        <w:rPr>
          <w:rFonts w:ascii="Arial" w:eastAsia="HG丸ｺﾞｼｯｸM-PRO" w:hAnsi="Arial" w:cs="Arial"/>
          <w:sz w:val="22"/>
          <w:szCs w:val="22"/>
        </w:rPr>
      </w:pPr>
      <w:r w:rsidRPr="00EA615D">
        <w:rPr>
          <w:rFonts w:ascii="Arial" w:eastAsia="HG丸ｺﾞｼｯｸM-PRO" w:hAnsi="Arial" w:cs="Arial"/>
          <w:sz w:val="22"/>
          <w:szCs w:val="22"/>
        </w:rPr>
        <w:t>TEL</w:t>
      </w:r>
      <w:r w:rsidRPr="00EA615D">
        <w:rPr>
          <w:rFonts w:ascii="Arial" w:eastAsia="HG丸ｺﾞｼｯｸM-PRO" w:hAnsi="Arial" w:cs="Arial"/>
          <w:sz w:val="22"/>
          <w:szCs w:val="22"/>
        </w:rPr>
        <w:t>：</w:t>
      </w:r>
      <w:r w:rsidRPr="00EA615D">
        <w:rPr>
          <w:rFonts w:ascii="Arial" w:eastAsia="HG丸ｺﾞｼｯｸM-PRO" w:hAnsi="Arial" w:cs="Arial"/>
          <w:sz w:val="22"/>
          <w:szCs w:val="22"/>
        </w:rPr>
        <w:t>03-3964-1211</w:t>
      </w:r>
    </w:p>
    <w:p w14:paraId="736F2D66" w14:textId="77777777" w:rsidR="00076EB5" w:rsidRPr="00EA615D" w:rsidRDefault="00076EB5" w:rsidP="006F121F">
      <w:pPr>
        <w:tabs>
          <w:tab w:val="left" w:pos="4755"/>
        </w:tabs>
        <w:jc w:val="left"/>
        <w:rPr>
          <w:rFonts w:ascii="Arial" w:eastAsia="HG丸ｺﾞｼｯｸM-PRO" w:hAnsi="Arial" w:cs="Arial"/>
          <w:sz w:val="22"/>
          <w:szCs w:val="22"/>
        </w:rPr>
      </w:pPr>
    </w:p>
    <w:p w14:paraId="0B2D845D" w14:textId="77777777" w:rsidR="006F121F" w:rsidRPr="00EA615D" w:rsidRDefault="006F121F" w:rsidP="006F121F">
      <w:pPr>
        <w:tabs>
          <w:tab w:val="left" w:pos="4755"/>
        </w:tabs>
        <w:jc w:val="left"/>
        <w:rPr>
          <w:rFonts w:ascii="Arial" w:eastAsia="HG丸ｺﾞｼｯｸM-PRO" w:hAnsi="Arial" w:cs="Arial"/>
          <w:b/>
          <w:bCs/>
          <w:sz w:val="24"/>
          <w:szCs w:val="24"/>
        </w:rPr>
      </w:pPr>
      <w:r w:rsidRPr="00EA615D">
        <w:rPr>
          <w:rFonts w:ascii="Arial" w:eastAsia="HG丸ｺﾞｼｯｸM-PRO" w:hAnsi="Arial" w:cs="Arial"/>
          <w:b/>
          <w:bCs/>
          <w:sz w:val="24"/>
          <w:szCs w:val="24"/>
        </w:rPr>
        <w:t>17.3. Co-Investigator</w:t>
      </w:r>
    </w:p>
    <w:p w14:paraId="6C3BA33F" w14:textId="77777777" w:rsidR="00FB6E10" w:rsidRPr="00EA615D" w:rsidRDefault="00FB6E10" w:rsidP="00FB6E10">
      <w:pPr>
        <w:tabs>
          <w:tab w:val="left" w:pos="426"/>
        </w:tabs>
        <w:spacing w:afterLines="50" w:after="120" w:line="260" w:lineRule="exact"/>
        <w:jc w:val="left"/>
        <w:rPr>
          <w:rFonts w:ascii="Arial" w:eastAsia="HG丸ｺﾞｼｯｸM-PRO" w:hAnsi="Arial" w:cs="Arial"/>
          <w:b/>
          <w:bCs/>
          <w:sz w:val="22"/>
          <w:szCs w:val="22"/>
        </w:rPr>
      </w:pPr>
      <w:r w:rsidRPr="00EA615D">
        <w:rPr>
          <w:rFonts w:ascii="Arial" w:eastAsia="HG丸ｺﾞｼｯｸM-PRO" w:hAnsi="Arial" w:cs="Arial"/>
          <w:b/>
          <w:bCs/>
          <w:sz w:val="22"/>
          <w:szCs w:val="22"/>
        </w:rPr>
        <w:t>(Domestic)</w:t>
      </w:r>
    </w:p>
    <w:p w14:paraId="46F2A252" w14:textId="7E46F5BE" w:rsidR="00FB6E10" w:rsidRDefault="00FB6E10" w:rsidP="00FB6E10">
      <w:pPr>
        <w:tabs>
          <w:tab w:val="left" w:pos="426"/>
        </w:tabs>
        <w:spacing w:afterLines="50" w:after="120" w:line="260" w:lineRule="exact"/>
        <w:jc w:val="left"/>
        <w:rPr>
          <w:rFonts w:ascii="Arial" w:eastAsia="HG丸ｺﾞｼｯｸM-PRO" w:hAnsi="Arial" w:cs="Arial"/>
          <w:sz w:val="22"/>
          <w:szCs w:val="22"/>
        </w:rPr>
      </w:pPr>
      <w:r w:rsidRPr="00EA615D">
        <w:rPr>
          <w:rFonts w:ascii="Arial" w:eastAsia="HG丸ｺﾞｼｯｸM-PRO" w:hAnsi="Arial" w:cs="Arial"/>
          <w:sz w:val="22"/>
          <w:szCs w:val="22"/>
        </w:rPr>
        <w:t xml:space="preserve">Kensuke Nakamura, Physician, Department of Emergency Medicine, </w:t>
      </w:r>
      <w:proofErr w:type="spellStart"/>
      <w:r w:rsidRPr="00EA615D">
        <w:rPr>
          <w:rFonts w:ascii="Arial" w:eastAsia="HG丸ｺﾞｼｯｸM-PRO" w:hAnsi="Arial" w:cs="Arial"/>
          <w:sz w:val="22"/>
          <w:szCs w:val="22"/>
        </w:rPr>
        <w:t>Teikyo</w:t>
      </w:r>
      <w:proofErr w:type="spellEnd"/>
      <w:r w:rsidRPr="00EA615D">
        <w:rPr>
          <w:rFonts w:ascii="Arial" w:eastAsia="HG丸ｺﾞｼｯｸM-PRO" w:hAnsi="Arial" w:cs="Arial"/>
          <w:sz w:val="22"/>
          <w:szCs w:val="22"/>
        </w:rPr>
        <w:t xml:space="preserve"> University Hospital</w:t>
      </w:r>
    </w:p>
    <w:p w14:paraId="034E6301" w14:textId="1B41FA27" w:rsidR="00D4108D" w:rsidRPr="00D4108D" w:rsidRDefault="00D4108D" w:rsidP="00FB6E10">
      <w:pPr>
        <w:tabs>
          <w:tab w:val="left" w:pos="426"/>
        </w:tabs>
        <w:spacing w:afterLines="50" w:after="120" w:line="260" w:lineRule="exact"/>
        <w:jc w:val="left"/>
        <w:rPr>
          <w:rFonts w:ascii="Arial" w:eastAsia="HG丸ｺﾞｼｯｸM-PRO" w:hAnsi="Arial" w:cs="Arial"/>
        </w:rPr>
      </w:pPr>
      <w:r w:rsidRPr="00EA615D">
        <w:rPr>
          <w:rFonts w:ascii="Arial" w:eastAsia="HG丸ｺﾞｼｯｸM-PRO" w:hAnsi="Arial" w:cs="Arial"/>
        </w:rPr>
        <w:t xml:space="preserve">Keibun Liu, Physician, </w:t>
      </w:r>
      <w:r>
        <w:rPr>
          <w:rFonts w:ascii="Arial" w:eastAsia="HG丸ｺﾞｼｯｸM-PRO" w:hAnsi="Arial" w:cs="Arial" w:hint="eastAsia"/>
        </w:rPr>
        <w:t>Intensive Care Collaboration Network</w:t>
      </w:r>
    </w:p>
    <w:p w14:paraId="6549F622" w14:textId="77777777" w:rsidR="00FB6E10" w:rsidRPr="00EA615D" w:rsidRDefault="00FB6E10" w:rsidP="00FB6E10">
      <w:pPr>
        <w:tabs>
          <w:tab w:val="left" w:pos="426"/>
        </w:tabs>
        <w:spacing w:afterLines="50" w:after="120" w:line="260" w:lineRule="exact"/>
        <w:jc w:val="left"/>
        <w:rPr>
          <w:rFonts w:ascii="Arial" w:eastAsia="HG丸ｺﾞｼｯｸM-PRO" w:hAnsi="Arial" w:cs="Arial"/>
          <w:sz w:val="22"/>
          <w:szCs w:val="22"/>
        </w:rPr>
      </w:pPr>
      <w:r w:rsidRPr="00EA615D">
        <w:rPr>
          <w:rFonts w:ascii="Arial" w:eastAsia="HG丸ｺﾞｼｯｸM-PRO" w:hAnsi="Arial" w:cs="Arial"/>
          <w:sz w:val="22"/>
          <w:szCs w:val="22"/>
        </w:rPr>
        <w:t xml:space="preserve">Hajime </w:t>
      </w:r>
      <w:proofErr w:type="spellStart"/>
      <w:r w:rsidRPr="00EA615D">
        <w:rPr>
          <w:rFonts w:ascii="Arial" w:eastAsia="HG丸ｺﾞｼｯｸM-PRO" w:hAnsi="Arial" w:cs="Arial"/>
          <w:sz w:val="22"/>
          <w:szCs w:val="22"/>
        </w:rPr>
        <w:t>Katsukawa</w:t>
      </w:r>
      <w:proofErr w:type="spellEnd"/>
      <w:r w:rsidRPr="00EA615D">
        <w:rPr>
          <w:rFonts w:ascii="Arial" w:eastAsia="HG丸ｺﾞｼｯｸM-PRO" w:hAnsi="Arial" w:cs="Arial"/>
          <w:sz w:val="22"/>
          <w:szCs w:val="22"/>
        </w:rPr>
        <w:t>, Physical Therapist, Japanese Society for Early mobilization</w:t>
      </w:r>
    </w:p>
    <w:p w14:paraId="61746817" w14:textId="77777777" w:rsidR="00FB6E10" w:rsidRPr="00EA615D" w:rsidRDefault="00FB6E10" w:rsidP="00FB6E10">
      <w:pPr>
        <w:tabs>
          <w:tab w:val="left" w:pos="426"/>
        </w:tabs>
        <w:spacing w:afterLines="50" w:after="120" w:line="260" w:lineRule="exact"/>
        <w:jc w:val="left"/>
        <w:rPr>
          <w:rFonts w:ascii="Arial" w:eastAsia="HG丸ｺﾞｼｯｸM-PRO" w:hAnsi="Arial" w:cs="Arial"/>
          <w:sz w:val="22"/>
          <w:szCs w:val="22"/>
        </w:rPr>
      </w:pPr>
      <w:proofErr w:type="spellStart"/>
      <w:r w:rsidRPr="00EA615D">
        <w:rPr>
          <w:rFonts w:ascii="Arial" w:eastAsia="HG丸ｺﾞｼｯｸM-PRO" w:hAnsi="Arial" w:cs="Arial"/>
          <w:sz w:val="22"/>
          <w:szCs w:val="22"/>
        </w:rPr>
        <w:t>Tadahiro</w:t>
      </w:r>
      <w:proofErr w:type="spellEnd"/>
      <w:r w:rsidRPr="00EA615D">
        <w:rPr>
          <w:rFonts w:ascii="Arial" w:eastAsia="HG丸ｺﾞｼｯｸM-PRO" w:hAnsi="Arial" w:cs="Arial"/>
          <w:sz w:val="22"/>
          <w:szCs w:val="22"/>
        </w:rPr>
        <w:t xml:space="preserve"> </w:t>
      </w:r>
      <w:proofErr w:type="spellStart"/>
      <w:r w:rsidRPr="00EA615D">
        <w:rPr>
          <w:rFonts w:ascii="Arial" w:eastAsia="HG丸ｺﾞｼｯｸM-PRO" w:hAnsi="Arial" w:cs="Arial"/>
          <w:sz w:val="22"/>
          <w:szCs w:val="22"/>
        </w:rPr>
        <w:t>Goto</w:t>
      </w:r>
      <w:proofErr w:type="spellEnd"/>
      <w:r w:rsidRPr="00EA615D">
        <w:rPr>
          <w:rFonts w:ascii="Arial" w:eastAsia="HG丸ｺﾞｼｯｸM-PRO" w:hAnsi="Arial" w:cs="Arial"/>
          <w:sz w:val="22"/>
          <w:szCs w:val="22"/>
        </w:rPr>
        <w:t xml:space="preserve">, </w:t>
      </w:r>
      <w:r w:rsidR="00902770" w:rsidRPr="00EA615D">
        <w:rPr>
          <w:rFonts w:ascii="Arial" w:eastAsia="HG丸ｺﾞｼｯｸM-PRO" w:hAnsi="Arial" w:cs="Arial"/>
          <w:sz w:val="22"/>
          <w:szCs w:val="22"/>
        </w:rPr>
        <w:t>Chief Scientific Officer, TXP Medical Corporation; Visiting Scholar, Department of Clinical Epidemiology and Health Economics, School of Public Health, The University of Tokyo</w:t>
      </w:r>
    </w:p>
    <w:p w14:paraId="49CA3038" w14:textId="77777777" w:rsidR="00FB6E10" w:rsidRPr="00EA615D" w:rsidRDefault="00FB6E10" w:rsidP="00FB6E10">
      <w:pPr>
        <w:tabs>
          <w:tab w:val="left" w:pos="426"/>
        </w:tabs>
        <w:spacing w:afterLines="50" w:after="120" w:line="260" w:lineRule="exact"/>
        <w:jc w:val="left"/>
        <w:rPr>
          <w:rFonts w:ascii="Arial" w:eastAsia="HG丸ｺﾞｼｯｸM-PRO" w:hAnsi="Arial" w:cs="Arial"/>
          <w:sz w:val="22"/>
          <w:szCs w:val="22"/>
        </w:rPr>
      </w:pPr>
      <w:proofErr w:type="spellStart"/>
      <w:r w:rsidRPr="00EA615D">
        <w:rPr>
          <w:rFonts w:ascii="Arial" w:eastAsia="HG丸ｺﾞｼｯｸM-PRO" w:hAnsi="Arial" w:cs="Arial"/>
          <w:sz w:val="22"/>
          <w:szCs w:val="22"/>
        </w:rPr>
        <w:t>Yohei</w:t>
      </w:r>
      <w:proofErr w:type="spellEnd"/>
      <w:r w:rsidRPr="00EA615D">
        <w:rPr>
          <w:rFonts w:ascii="Arial" w:eastAsia="HG丸ｺﾞｼｯｸM-PRO" w:hAnsi="Arial" w:cs="Arial"/>
          <w:sz w:val="22"/>
          <w:szCs w:val="22"/>
        </w:rPr>
        <w:t xml:space="preserve"> Okada, Researcher, </w:t>
      </w:r>
      <w:r w:rsidR="00902770" w:rsidRPr="00EA615D">
        <w:rPr>
          <w:rFonts w:ascii="Arial" w:eastAsia="HG丸ｺﾞｼｯｸM-PRO" w:hAnsi="Arial" w:cs="Arial"/>
          <w:sz w:val="22"/>
          <w:szCs w:val="22"/>
        </w:rPr>
        <w:t>Department of Preventive Services, Graduate School of Medicine, Kyoto University</w:t>
      </w:r>
    </w:p>
    <w:p w14:paraId="6CA8A377" w14:textId="77777777" w:rsidR="00FB6E10" w:rsidRPr="00EA615D" w:rsidRDefault="00FB6E10" w:rsidP="00FB6E10">
      <w:pPr>
        <w:tabs>
          <w:tab w:val="left" w:pos="426"/>
        </w:tabs>
        <w:spacing w:afterLines="50" w:after="120" w:line="260" w:lineRule="exact"/>
        <w:jc w:val="left"/>
        <w:rPr>
          <w:rFonts w:ascii="Arial" w:eastAsia="HG丸ｺﾞｼｯｸM-PRO" w:hAnsi="Arial" w:cs="Arial"/>
          <w:sz w:val="22"/>
          <w:szCs w:val="22"/>
        </w:rPr>
      </w:pPr>
      <w:proofErr w:type="spellStart"/>
      <w:r w:rsidRPr="00EA615D">
        <w:rPr>
          <w:rFonts w:ascii="Arial" w:eastAsia="HG丸ｺﾞｼｯｸM-PRO" w:hAnsi="Arial" w:cs="Arial"/>
          <w:sz w:val="22"/>
          <w:szCs w:val="22"/>
        </w:rPr>
        <w:t>Shunsuke</w:t>
      </w:r>
      <w:proofErr w:type="spellEnd"/>
      <w:r w:rsidRPr="00EA615D">
        <w:rPr>
          <w:rFonts w:ascii="Arial" w:eastAsia="HG丸ｺﾞｼｯｸM-PRO" w:hAnsi="Arial" w:cs="Arial"/>
          <w:sz w:val="22"/>
          <w:szCs w:val="22"/>
        </w:rPr>
        <w:t xml:space="preserve"> Taito, Physical Therapist, Department of Rehabilitation, Hiroshima University Hospital</w:t>
      </w:r>
    </w:p>
    <w:p w14:paraId="1C94053E" w14:textId="77777777" w:rsidR="000018AD" w:rsidRPr="00EA615D" w:rsidRDefault="00FB6E10" w:rsidP="00FB6E10">
      <w:pPr>
        <w:tabs>
          <w:tab w:val="left" w:pos="426"/>
        </w:tabs>
        <w:spacing w:afterLines="50" w:after="120" w:line="260" w:lineRule="exact"/>
        <w:jc w:val="left"/>
        <w:rPr>
          <w:rFonts w:ascii="Arial" w:eastAsia="HG丸ｺﾞｼｯｸM-PRO" w:hAnsi="Arial" w:cs="Arial"/>
          <w:sz w:val="22"/>
          <w:szCs w:val="22"/>
        </w:rPr>
      </w:pPr>
      <w:r w:rsidRPr="00EA615D">
        <w:rPr>
          <w:rFonts w:ascii="Arial" w:eastAsia="HG丸ｺﾞｼｯｸM-PRO" w:hAnsi="Arial" w:cs="Arial"/>
          <w:sz w:val="22"/>
          <w:szCs w:val="22"/>
        </w:rPr>
        <w:lastRenderedPageBreak/>
        <w:t xml:space="preserve">Hideaki </w:t>
      </w:r>
      <w:proofErr w:type="spellStart"/>
      <w:r w:rsidRPr="00EA615D">
        <w:rPr>
          <w:rFonts w:ascii="Arial" w:eastAsia="HG丸ｺﾞｼｯｸM-PRO" w:hAnsi="Arial" w:cs="Arial"/>
          <w:sz w:val="22"/>
          <w:szCs w:val="22"/>
        </w:rPr>
        <w:t>Sakuramoto</w:t>
      </w:r>
      <w:proofErr w:type="spellEnd"/>
      <w:r w:rsidRPr="00EA615D">
        <w:rPr>
          <w:rFonts w:ascii="Arial" w:eastAsia="HG丸ｺﾞｼｯｸM-PRO" w:hAnsi="Arial" w:cs="Arial"/>
          <w:sz w:val="22"/>
          <w:szCs w:val="22"/>
        </w:rPr>
        <w:t xml:space="preserve">, Nurse, </w:t>
      </w:r>
      <w:r w:rsidR="000018AD" w:rsidRPr="00EA615D">
        <w:rPr>
          <w:rFonts w:ascii="Arial" w:eastAsia="HG丸ｺﾞｼｯｸM-PRO" w:hAnsi="Arial" w:cs="Arial"/>
          <w:sz w:val="22"/>
          <w:szCs w:val="22"/>
        </w:rPr>
        <w:t>Department of Critical care and Disaster Nursing, Japanese Red Cross Kyushu International College of Nursing</w:t>
      </w:r>
    </w:p>
    <w:p w14:paraId="7599DC7C" w14:textId="77777777" w:rsidR="003D6376" w:rsidRPr="00EA615D" w:rsidRDefault="003D6376" w:rsidP="003D6376">
      <w:pPr>
        <w:tabs>
          <w:tab w:val="left" w:pos="426"/>
        </w:tabs>
        <w:spacing w:afterLines="50" w:after="120" w:line="260" w:lineRule="exact"/>
        <w:jc w:val="left"/>
        <w:rPr>
          <w:rFonts w:ascii="Arial" w:eastAsia="HG丸ｺﾞｼｯｸM-PRO" w:hAnsi="Arial" w:cs="Arial"/>
          <w:b/>
          <w:bCs/>
          <w:sz w:val="22"/>
          <w:szCs w:val="22"/>
        </w:rPr>
      </w:pPr>
    </w:p>
    <w:p w14:paraId="2AAC6D65" w14:textId="77777777" w:rsidR="003D6376" w:rsidRPr="00EA615D" w:rsidRDefault="003D6376" w:rsidP="003D6376">
      <w:pPr>
        <w:tabs>
          <w:tab w:val="left" w:pos="426"/>
        </w:tabs>
        <w:spacing w:afterLines="50" w:after="120" w:line="260" w:lineRule="exact"/>
        <w:jc w:val="left"/>
        <w:rPr>
          <w:rFonts w:ascii="Arial" w:eastAsia="HG丸ｺﾞｼｯｸM-PRO" w:hAnsi="Arial" w:cs="Arial"/>
          <w:b/>
          <w:bCs/>
          <w:sz w:val="22"/>
          <w:szCs w:val="22"/>
        </w:rPr>
      </w:pPr>
      <w:r w:rsidRPr="00EA615D">
        <w:rPr>
          <w:rFonts w:ascii="Arial" w:eastAsia="HG丸ｺﾞｼｯｸM-PRO" w:hAnsi="Arial" w:cs="Arial"/>
          <w:b/>
          <w:bCs/>
          <w:sz w:val="22"/>
          <w:szCs w:val="22"/>
        </w:rPr>
        <w:t>(Overseas)</w:t>
      </w:r>
    </w:p>
    <w:p w14:paraId="3A946AD7" w14:textId="28748F1D" w:rsidR="003D6376" w:rsidRDefault="004E6B7A" w:rsidP="004E6B7A">
      <w:pPr>
        <w:spacing w:afterLines="50" w:after="120" w:line="260" w:lineRule="exact"/>
        <w:jc w:val="left"/>
        <w:rPr>
          <w:rFonts w:ascii="Arial" w:eastAsia="HG丸ｺﾞｼｯｸM-PRO" w:hAnsi="Arial" w:cs="Arial"/>
        </w:rPr>
      </w:pPr>
      <w:r w:rsidRPr="00EA615D">
        <w:rPr>
          <w:rFonts w:ascii="Arial" w:eastAsia="HG丸ｺﾞｼｯｸM-PRO" w:hAnsi="Arial" w:cs="Arial"/>
        </w:rPr>
        <w:t xml:space="preserve">Stefan J Schaller, Deputy Clinical Director, Department of Anesthesiology and Operative Intensive Care Medicine (CVK, CCM), </w:t>
      </w:r>
      <w:proofErr w:type="spellStart"/>
      <w:r w:rsidRPr="00EA615D">
        <w:rPr>
          <w:rFonts w:ascii="Arial" w:eastAsia="HG丸ｺﾞｼｯｸM-PRO" w:hAnsi="Arial" w:cs="Arial"/>
        </w:rPr>
        <w:t>Charité</w:t>
      </w:r>
      <w:proofErr w:type="spellEnd"/>
      <w:r w:rsidRPr="00EA615D">
        <w:rPr>
          <w:rFonts w:ascii="Arial" w:eastAsia="HG丸ｺﾞｼｯｸM-PRO" w:hAnsi="Arial" w:cs="Arial"/>
        </w:rPr>
        <w:t xml:space="preserve"> – </w:t>
      </w:r>
      <w:proofErr w:type="spellStart"/>
      <w:r w:rsidRPr="00EA615D">
        <w:rPr>
          <w:rFonts w:ascii="Arial" w:eastAsia="HG丸ｺﾞｼｯｸM-PRO" w:hAnsi="Arial" w:cs="Arial"/>
        </w:rPr>
        <w:t>Universitätsmedizin</w:t>
      </w:r>
      <w:proofErr w:type="spellEnd"/>
      <w:r w:rsidRPr="00EA615D">
        <w:rPr>
          <w:rFonts w:ascii="Arial" w:eastAsia="HG丸ｺﾞｼｯｸM-PRO" w:hAnsi="Arial" w:cs="Arial"/>
        </w:rPr>
        <w:t xml:space="preserve"> Berlin, Germany</w:t>
      </w:r>
    </w:p>
    <w:p w14:paraId="2657CE52" w14:textId="2B3EBD43" w:rsidR="00062B27" w:rsidRPr="00062B27" w:rsidRDefault="00062B27" w:rsidP="00062B27">
      <w:pPr>
        <w:spacing w:afterLines="50" w:after="120" w:line="260" w:lineRule="exact"/>
        <w:jc w:val="left"/>
        <w:rPr>
          <w:rFonts w:ascii="Arial" w:eastAsia="HG丸ｺﾞｼｯｸM-PRO" w:hAnsi="Arial" w:cs="Arial"/>
        </w:rPr>
      </w:pPr>
      <w:proofErr w:type="spellStart"/>
      <w:r w:rsidRPr="00062B27">
        <w:rPr>
          <w:rFonts w:ascii="Arial" w:eastAsia="HG丸ｺﾞｼｯｸM-PRO" w:hAnsi="Arial" w:cs="Arial"/>
        </w:rPr>
        <w:t>Bernat</w:t>
      </w:r>
      <w:proofErr w:type="spellEnd"/>
      <w:r w:rsidRPr="00062B27">
        <w:rPr>
          <w:rFonts w:ascii="Arial" w:eastAsia="HG丸ｺﾞｼｯｸM-PRO" w:hAnsi="Arial" w:cs="Arial"/>
        </w:rPr>
        <w:t xml:space="preserve"> </w:t>
      </w:r>
      <w:proofErr w:type="spellStart"/>
      <w:r w:rsidRPr="00062B27">
        <w:rPr>
          <w:rFonts w:ascii="Arial" w:eastAsia="HG丸ｺﾞｼｯｸM-PRO" w:hAnsi="Arial" w:cs="Arial"/>
        </w:rPr>
        <w:t>Planas</w:t>
      </w:r>
      <w:proofErr w:type="spellEnd"/>
      <w:r w:rsidRPr="00062B27">
        <w:rPr>
          <w:rFonts w:ascii="Arial" w:eastAsia="HG丸ｺﾞｼｯｸM-PRO" w:hAnsi="Arial" w:cs="Arial"/>
        </w:rPr>
        <w:t>-Pascual, PT, Physiotherapy and Occupational Therapy Unit (</w:t>
      </w:r>
      <w:proofErr w:type="spellStart"/>
      <w:r w:rsidRPr="00062B27">
        <w:rPr>
          <w:rFonts w:ascii="Arial" w:eastAsia="HG丸ｺﾞｼｯｸM-PRO" w:hAnsi="Arial" w:cs="Arial"/>
        </w:rPr>
        <w:t>UFiTO</w:t>
      </w:r>
      <w:proofErr w:type="spellEnd"/>
      <w:r w:rsidRPr="00062B27">
        <w:rPr>
          <w:rFonts w:ascii="Arial" w:eastAsia="HG丸ｺﾞｼｯｸM-PRO" w:hAnsi="Arial" w:cs="Arial"/>
        </w:rPr>
        <w:t xml:space="preserve">), </w:t>
      </w:r>
      <w:proofErr w:type="spellStart"/>
      <w:r w:rsidRPr="00062B27">
        <w:rPr>
          <w:rFonts w:ascii="Arial" w:eastAsia="HG丸ｺﾞｼｯｸM-PRO" w:hAnsi="Arial" w:cs="Arial"/>
        </w:rPr>
        <w:t>Vall</w:t>
      </w:r>
      <w:proofErr w:type="spellEnd"/>
      <w:r w:rsidRPr="00062B27">
        <w:rPr>
          <w:rFonts w:ascii="Arial" w:eastAsia="HG丸ｺﾞｼｯｸM-PRO" w:hAnsi="Arial" w:cs="Arial"/>
        </w:rPr>
        <w:t xml:space="preserve"> </w:t>
      </w:r>
      <w:proofErr w:type="spellStart"/>
      <w:r w:rsidRPr="00062B27">
        <w:rPr>
          <w:rFonts w:ascii="Arial" w:eastAsia="HG丸ｺﾞｼｯｸM-PRO" w:hAnsi="Arial" w:cs="Arial"/>
        </w:rPr>
        <w:t>d’Hebron</w:t>
      </w:r>
      <w:proofErr w:type="spellEnd"/>
      <w:r w:rsidRPr="00062B27">
        <w:rPr>
          <w:rFonts w:ascii="Arial" w:eastAsia="HG丸ｺﾞｼｯｸM-PRO" w:hAnsi="Arial" w:cs="Arial"/>
        </w:rPr>
        <w:t xml:space="preserve"> University Hospital, Spain</w:t>
      </w:r>
    </w:p>
    <w:p w14:paraId="1192D3CB" w14:textId="1C566572" w:rsidR="00062B27" w:rsidRPr="00062B27" w:rsidRDefault="00062B27" w:rsidP="00062B27">
      <w:pPr>
        <w:spacing w:afterLines="50" w:after="120" w:line="260" w:lineRule="exact"/>
        <w:jc w:val="left"/>
        <w:rPr>
          <w:rFonts w:ascii="Arial" w:eastAsia="HG丸ｺﾞｼｯｸM-PRO" w:hAnsi="Arial" w:cs="Arial"/>
        </w:rPr>
      </w:pPr>
      <w:r w:rsidRPr="00062B27">
        <w:rPr>
          <w:rFonts w:ascii="Arial" w:eastAsia="HG丸ｺﾞｼｯｸM-PRO" w:hAnsi="Arial" w:cs="Arial"/>
        </w:rPr>
        <w:t xml:space="preserve">Chi </w:t>
      </w:r>
      <w:proofErr w:type="spellStart"/>
      <w:r w:rsidRPr="00062B27">
        <w:rPr>
          <w:rFonts w:ascii="Arial" w:eastAsia="HG丸ｺﾞｼｯｸM-PRO" w:hAnsi="Arial" w:cs="Arial"/>
        </w:rPr>
        <w:t>Ryang</w:t>
      </w:r>
      <w:proofErr w:type="spellEnd"/>
      <w:r w:rsidRPr="00062B27">
        <w:rPr>
          <w:rFonts w:ascii="Arial" w:eastAsia="HG丸ｺﾞｼｯｸM-PRO" w:hAnsi="Arial" w:cs="Arial"/>
        </w:rPr>
        <w:t xml:space="preserve"> Chung, MD, PhD, Department of Critical Care Medicine, Samsung Medical Center, Sungkyunkwan University School of Medicine, Seoul, Republic of Korea</w:t>
      </w:r>
    </w:p>
    <w:p w14:paraId="48D3C878" w14:textId="4375F8BE" w:rsidR="00062B27" w:rsidRPr="00062B27" w:rsidRDefault="00062B27" w:rsidP="00062B27">
      <w:pPr>
        <w:spacing w:afterLines="50" w:after="120" w:line="260" w:lineRule="exact"/>
        <w:jc w:val="left"/>
        <w:rPr>
          <w:rFonts w:ascii="Arial" w:eastAsia="HG丸ｺﾞｼｯｸM-PRO" w:hAnsi="Arial" w:cs="Arial"/>
        </w:rPr>
      </w:pPr>
      <w:r w:rsidRPr="00062B27">
        <w:rPr>
          <w:rFonts w:ascii="Arial" w:eastAsia="HG丸ｺﾞｼｯｸM-PRO" w:hAnsi="Arial" w:cs="Arial"/>
        </w:rPr>
        <w:t>David McWilliams, PT, PhD, 1. Centre for Care Excellence, Coventry University, United Kingdom, 2. Critical Care, University Hospitals Coventry &amp; Warwickshire NHS Trust, UK.</w:t>
      </w:r>
    </w:p>
    <w:p w14:paraId="7FBE867F" w14:textId="331A31B3" w:rsidR="00062B27" w:rsidRPr="00062B27" w:rsidRDefault="00062B27" w:rsidP="00062B27">
      <w:pPr>
        <w:spacing w:afterLines="50" w:after="120" w:line="260" w:lineRule="exact"/>
        <w:jc w:val="left"/>
        <w:rPr>
          <w:rFonts w:ascii="Arial" w:eastAsia="HG丸ｺﾞｼｯｸM-PRO" w:hAnsi="Arial" w:cs="Arial"/>
        </w:rPr>
      </w:pPr>
      <w:r w:rsidRPr="00062B27">
        <w:rPr>
          <w:rFonts w:ascii="Arial" w:eastAsia="HG丸ｺﾞｼｯｸM-PRO" w:hAnsi="Arial" w:cs="Arial"/>
        </w:rPr>
        <w:t xml:space="preserve">Giacomo </w:t>
      </w:r>
      <w:proofErr w:type="spellStart"/>
      <w:r w:rsidRPr="00062B27">
        <w:rPr>
          <w:rFonts w:ascii="Arial" w:eastAsia="HG丸ｺﾞｼｯｸM-PRO" w:hAnsi="Arial" w:cs="Arial"/>
        </w:rPr>
        <w:t>Bellani</w:t>
      </w:r>
      <w:proofErr w:type="spellEnd"/>
      <w:r w:rsidRPr="00062B27">
        <w:rPr>
          <w:rFonts w:ascii="Arial" w:eastAsia="HG丸ｺﾞｼｯｸM-PRO" w:hAnsi="Arial" w:cs="Arial"/>
        </w:rPr>
        <w:t>, MD, PhD, Department of Medicine and Surgery, Milano-Bicocca University, Italy</w:t>
      </w:r>
    </w:p>
    <w:p w14:paraId="4B3AAD59" w14:textId="5F8F9A52" w:rsidR="00062B27" w:rsidRPr="00062B27" w:rsidRDefault="00062B27" w:rsidP="00062B27">
      <w:pPr>
        <w:spacing w:afterLines="50" w:after="120" w:line="260" w:lineRule="exact"/>
        <w:jc w:val="left"/>
        <w:rPr>
          <w:rFonts w:ascii="Arial" w:eastAsia="HG丸ｺﾞｼｯｸM-PRO" w:hAnsi="Arial" w:cs="Arial"/>
        </w:rPr>
      </w:pPr>
      <w:r w:rsidRPr="00062B27">
        <w:rPr>
          <w:rFonts w:ascii="Arial" w:eastAsia="HG丸ｺﾞｼｯｸM-PRO" w:hAnsi="Arial" w:cs="Arial"/>
        </w:rPr>
        <w:t xml:space="preserve">Jayachandran Balachandran, </w:t>
      </w:r>
      <w:proofErr w:type="spellStart"/>
      <w:r w:rsidRPr="00062B27">
        <w:rPr>
          <w:rFonts w:ascii="Arial" w:eastAsia="HG丸ｺﾞｼｯｸM-PRO" w:hAnsi="Arial" w:cs="Arial"/>
        </w:rPr>
        <w:t>M.Phty</w:t>
      </w:r>
      <w:proofErr w:type="spellEnd"/>
      <w:r w:rsidRPr="00062B27">
        <w:rPr>
          <w:rFonts w:ascii="Arial" w:eastAsia="HG丸ｺﾞｼｯｸM-PRO" w:hAnsi="Arial" w:cs="Arial"/>
        </w:rPr>
        <w:t>, Rehabilitation Department, Woodlands Health Campus, Singapore</w:t>
      </w:r>
    </w:p>
    <w:p w14:paraId="251908E0" w14:textId="237FB56B" w:rsidR="00062B27" w:rsidRPr="00062B27" w:rsidRDefault="00062B27" w:rsidP="00062B27">
      <w:pPr>
        <w:spacing w:afterLines="50" w:after="120" w:line="260" w:lineRule="exact"/>
        <w:jc w:val="left"/>
        <w:rPr>
          <w:rFonts w:ascii="Arial" w:eastAsia="HG丸ｺﾞｼｯｸM-PRO" w:hAnsi="Arial" w:cs="Arial"/>
        </w:rPr>
      </w:pPr>
      <w:r w:rsidRPr="00062B27">
        <w:rPr>
          <w:rFonts w:ascii="Arial" w:eastAsia="HG丸ｺﾞｼｯｸM-PRO" w:hAnsi="Arial" w:cs="Arial"/>
        </w:rPr>
        <w:t xml:space="preserve">Mohan </w:t>
      </w:r>
      <w:proofErr w:type="spellStart"/>
      <w:r w:rsidRPr="00062B27">
        <w:rPr>
          <w:rFonts w:ascii="Arial" w:eastAsia="HG丸ｺﾞｼｯｸM-PRO" w:hAnsi="Arial" w:cs="Arial"/>
        </w:rPr>
        <w:t>Gurjar</w:t>
      </w:r>
      <w:proofErr w:type="spellEnd"/>
      <w:r w:rsidRPr="00062B27">
        <w:rPr>
          <w:rFonts w:ascii="Arial" w:eastAsia="HG丸ｺﾞｼｯｸM-PRO" w:hAnsi="Arial" w:cs="Arial"/>
        </w:rPr>
        <w:t>, MD, Department of Critical Care Medicine, Sanjay Gandhi Post Graduate Institute of Medical Sciences (SGPGIMS), Lucknow, India</w:t>
      </w:r>
    </w:p>
    <w:p w14:paraId="4C762F2C" w14:textId="6CF67E61" w:rsidR="00062B27" w:rsidRPr="00062B27" w:rsidRDefault="00062B27" w:rsidP="00062B27">
      <w:pPr>
        <w:spacing w:afterLines="50" w:after="120" w:line="260" w:lineRule="exact"/>
        <w:jc w:val="left"/>
        <w:rPr>
          <w:rFonts w:ascii="Arial" w:eastAsia="HG丸ｺﾞｼｯｸM-PRO" w:hAnsi="Arial" w:cs="Arial"/>
        </w:rPr>
      </w:pPr>
      <w:r w:rsidRPr="00062B27">
        <w:rPr>
          <w:rFonts w:ascii="Arial" w:eastAsia="HG丸ｺﾞｼｯｸM-PRO" w:hAnsi="Arial" w:cs="Arial"/>
        </w:rPr>
        <w:t xml:space="preserve">Muhammed </w:t>
      </w:r>
      <w:proofErr w:type="spellStart"/>
      <w:r w:rsidRPr="00062B27">
        <w:rPr>
          <w:rFonts w:ascii="Arial" w:eastAsia="HG丸ｺﾞｼｯｸM-PRO" w:hAnsi="Arial" w:cs="Arial"/>
        </w:rPr>
        <w:t>Elhadi</w:t>
      </w:r>
      <w:proofErr w:type="spellEnd"/>
      <w:r w:rsidRPr="00062B27">
        <w:rPr>
          <w:rFonts w:ascii="Arial" w:eastAsia="HG丸ｺﾞｼｯｸM-PRO" w:hAnsi="Arial" w:cs="Arial"/>
        </w:rPr>
        <w:t>, MBBCh, Faculty of Medicine, University of Tripoli, Tripoli, Libya</w:t>
      </w:r>
    </w:p>
    <w:p w14:paraId="6CFC94DB" w14:textId="1246135B" w:rsidR="00062B27" w:rsidRPr="00062B27" w:rsidRDefault="00062B27" w:rsidP="00062B27">
      <w:pPr>
        <w:spacing w:afterLines="50" w:after="120" w:line="260" w:lineRule="exact"/>
        <w:jc w:val="left"/>
        <w:rPr>
          <w:rFonts w:ascii="Arial" w:eastAsia="HG丸ｺﾞｼｯｸM-PRO" w:hAnsi="Arial" w:cs="Arial"/>
        </w:rPr>
      </w:pPr>
      <w:proofErr w:type="spellStart"/>
      <w:r w:rsidRPr="00062B27">
        <w:rPr>
          <w:rFonts w:ascii="Arial" w:eastAsia="HG丸ｺﾞｼｯｸM-PRO" w:hAnsi="Arial" w:cs="Arial"/>
        </w:rPr>
        <w:t>Patsaki</w:t>
      </w:r>
      <w:proofErr w:type="spellEnd"/>
      <w:r w:rsidRPr="00062B27">
        <w:rPr>
          <w:rFonts w:ascii="Arial" w:eastAsia="HG丸ｺﾞｼｯｸM-PRO" w:hAnsi="Arial" w:cs="Arial"/>
        </w:rPr>
        <w:t xml:space="preserve"> </w:t>
      </w:r>
      <w:proofErr w:type="spellStart"/>
      <w:r w:rsidRPr="00062B27">
        <w:rPr>
          <w:rFonts w:ascii="Arial" w:eastAsia="HG丸ｺﾞｼｯｸM-PRO" w:hAnsi="Arial" w:cs="Arial"/>
        </w:rPr>
        <w:t>Irini</w:t>
      </w:r>
      <w:proofErr w:type="spellEnd"/>
      <w:r w:rsidRPr="00062B27">
        <w:rPr>
          <w:rFonts w:ascii="Arial" w:eastAsia="HG丸ｺﾞｼｯｸM-PRO" w:hAnsi="Arial" w:cs="Arial"/>
        </w:rPr>
        <w:t>, MSc, PhD, Clinical Respiratory and Cardiovascular Physiotherapy, Physiotherapy Department, Faculty of Health and Caring Sciences, University of West Attica, Greek</w:t>
      </w:r>
    </w:p>
    <w:p w14:paraId="30E788A6" w14:textId="20B3093A" w:rsidR="00062B27" w:rsidRPr="00062B27" w:rsidRDefault="00062B27" w:rsidP="00062B27">
      <w:pPr>
        <w:spacing w:afterLines="50" w:after="120" w:line="260" w:lineRule="exact"/>
        <w:jc w:val="left"/>
        <w:rPr>
          <w:rFonts w:ascii="Arial" w:eastAsia="HG丸ｺﾞｼｯｸM-PRO" w:hAnsi="Arial" w:cs="Arial"/>
        </w:rPr>
      </w:pPr>
      <w:r w:rsidRPr="00062B27">
        <w:rPr>
          <w:rFonts w:ascii="Arial" w:eastAsia="HG丸ｺﾞｼｯｸM-PRO" w:hAnsi="Arial" w:cs="Arial"/>
        </w:rPr>
        <w:t>Pauline Y Ng, MD, PhD, Critical Care Medicine Unit, The University of Hong Kong, Hong Kong</w:t>
      </w:r>
    </w:p>
    <w:p w14:paraId="3D722225" w14:textId="30328ED1" w:rsidR="00062B27" w:rsidRPr="00062B27" w:rsidRDefault="00062B27" w:rsidP="00062B27">
      <w:pPr>
        <w:spacing w:afterLines="50" w:after="120" w:line="260" w:lineRule="exact"/>
        <w:jc w:val="left"/>
        <w:rPr>
          <w:rFonts w:ascii="Arial" w:eastAsia="HG丸ｺﾞｼｯｸM-PRO" w:hAnsi="Arial" w:cs="Arial"/>
        </w:rPr>
      </w:pPr>
      <w:proofErr w:type="spellStart"/>
      <w:r w:rsidRPr="00062B27">
        <w:rPr>
          <w:rFonts w:ascii="Arial" w:eastAsia="HG丸ｺﾞｼｯｸM-PRO" w:hAnsi="Arial" w:cs="Arial"/>
        </w:rPr>
        <w:t>Richardo</w:t>
      </w:r>
      <w:proofErr w:type="spellEnd"/>
      <w:r w:rsidRPr="00062B27">
        <w:rPr>
          <w:rFonts w:ascii="Arial" w:eastAsia="HG丸ｺﾞｼｯｸM-PRO" w:hAnsi="Arial" w:cs="Arial"/>
        </w:rPr>
        <w:t xml:space="preserve"> Kenji Nawa, PT, Department of Critical Care Medicine, Hospital </w:t>
      </w:r>
      <w:proofErr w:type="spellStart"/>
      <w:r w:rsidRPr="00062B27">
        <w:rPr>
          <w:rFonts w:ascii="Arial" w:eastAsia="HG丸ｺﾞｼｯｸM-PRO" w:hAnsi="Arial" w:cs="Arial"/>
        </w:rPr>
        <w:t>Israelita</w:t>
      </w:r>
      <w:proofErr w:type="spellEnd"/>
      <w:r w:rsidRPr="00062B27">
        <w:rPr>
          <w:rFonts w:ascii="Arial" w:eastAsia="HG丸ｺﾞｼｯｸM-PRO" w:hAnsi="Arial" w:cs="Arial"/>
        </w:rPr>
        <w:t xml:space="preserve"> Albert Einstein, São Paulo, SP, Brazil.</w:t>
      </w:r>
    </w:p>
    <w:p w14:paraId="5E94B71D" w14:textId="23957F98" w:rsidR="00062B27" w:rsidRPr="00062B27" w:rsidRDefault="00062B27" w:rsidP="00062B27">
      <w:pPr>
        <w:spacing w:afterLines="50" w:after="120" w:line="260" w:lineRule="exact"/>
        <w:jc w:val="left"/>
        <w:rPr>
          <w:rFonts w:ascii="Arial" w:eastAsia="HG丸ｺﾞｼｯｸM-PRO" w:hAnsi="Arial" w:cs="Arial"/>
        </w:rPr>
      </w:pPr>
      <w:r w:rsidRPr="00062B27">
        <w:rPr>
          <w:rFonts w:ascii="Arial" w:eastAsia="HG丸ｺﾞｼｯｸM-PRO" w:hAnsi="Arial" w:cs="Arial"/>
        </w:rPr>
        <w:t xml:space="preserve">Sabrina </w:t>
      </w:r>
      <w:proofErr w:type="spellStart"/>
      <w:r w:rsidRPr="00062B27">
        <w:rPr>
          <w:rFonts w:ascii="Arial" w:eastAsia="HG丸ｺﾞｼｯｸM-PRO" w:hAnsi="Arial" w:cs="Arial"/>
        </w:rPr>
        <w:t>Eggmann</w:t>
      </w:r>
      <w:proofErr w:type="spellEnd"/>
      <w:r w:rsidRPr="00062B27">
        <w:rPr>
          <w:rFonts w:ascii="Arial" w:eastAsia="HG丸ｺﾞｼｯｸM-PRO" w:hAnsi="Arial" w:cs="Arial"/>
        </w:rPr>
        <w:t xml:space="preserve">, PT, MSc, Department of Physiotherapy, </w:t>
      </w:r>
      <w:proofErr w:type="spellStart"/>
      <w:r w:rsidRPr="00062B27">
        <w:rPr>
          <w:rFonts w:ascii="Arial" w:eastAsia="HG丸ｺﾞｼｯｸM-PRO" w:hAnsi="Arial" w:cs="Arial"/>
        </w:rPr>
        <w:t>Inselspital</w:t>
      </w:r>
      <w:proofErr w:type="spellEnd"/>
      <w:r w:rsidRPr="00062B27">
        <w:rPr>
          <w:rFonts w:ascii="Arial" w:eastAsia="HG丸ｺﾞｼｯｸM-PRO" w:hAnsi="Arial" w:cs="Arial"/>
        </w:rPr>
        <w:t>, Bern University Hospital, Bern, Switzerland.</w:t>
      </w:r>
    </w:p>
    <w:p w14:paraId="0A41ACEE" w14:textId="4F5838A6" w:rsidR="00062B27" w:rsidRPr="00062B27" w:rsidRDefault="00062B27" w:rsidP="00062B27">
      <w:pPr>
        <w:spacing w:afterLines="50" w:after="120" w:line="260" w:lineRule="exact"/>
        <w:jc w:val="left"/>
        <w:rPr>
          <w:rFonts w:ascii="Arial" w:eastAsia="HG丸ｺﾞｼｯｸM-PRO" w:hAnsi="Arial" w:cs="Arial"/>
        </w:rPr>
      </w:pPr>
      <w:r w:rsidRPr="00062B27">
        <w:rPr>
          <w:rFonts w:ascii="Arial" w:eastAsia="HG丸ｺﾞｼｯｸM-PRO" w:hAnsi="Arial" w:cs="Arial"/>
        </w:rPr>
        <w:t xml:space="preserve">Tomasz </w:t>
      </w:r>
      <w:proofErr w:type="spellStart"/>
      <w:r w:rsidRPr="00062B27">
        <w:rPr>
          <w:rFonts w:ascii="Arial" w:eastAsia="HG丸ｺﾞｼｯｸM-PRO" w:hAnsi="Arial" w:cs="Arial"/>
        </w:rPr>
        <w:t>Zwoliński</w:t>
      </w:r>
      <w:proofErr w:type="spellEnd"/>
      <w:r w:rsidRPr="00062B27">
        <w:rPr>
          <w:rFonts w:ascii="Arial" w:eastAsia="HG丸ｺﾞｼｯｸM-PRO" w:hAnsi="Arial" w:cs="Arial"/>
        </w:rPr>
        <w:t xml:space="preserve">, PT, PhD, Division of Rehabilitation Medicine, Medical University of </w:t>
      </w:r>
      <w:proofErr w:type="spellStart"/>
      <w:r w:rsidRPr="00062B27">
        <w:rPr>
          <w:rFonts w:ascii="Arial" w:eastAsia="HG丸ｺﾞｼｯｸM-PRO" w:hAnsi="Arial" w:cs="Arial"/>
        </w:rPr>
        <w:t>Gdańsk</w:t>
      </w:r>
      <w:proofErr w:type="spellEnd"/>
      <w:r w:rsidRPr="00062B27">
        <w:rPr>
          <w:rFonts w:ascii="Arial" w:eastAsia="HG丸ｺﾞｼｯｸM-PRO" w:hAnsi="Arial" w:cs="Arial"/>
        </w:rPr>
        <w:t>, Poland</w:t>
      </w:r>
    </w:p>
    <w:p w14:paraId="1AA30A54" w14:textId="48327946" w:rsidR="00062B27" w:rsidRPr="00EA615D" w:rsidRDefault="00062B27" w:rsidP="00062B27">
      <w:pPr>
        <w:spacing w:afterLines="50" w:after="120" w:line="260" w:lineRule="exact"/>
        <w:jc w:val="left"/>
        <w:rPr>
          <w:rFonts w:ascii="Arial" w:eastAsia="HG丸ｺﾞｼｯｸM-PRO" w:hAnsi="Arial" w:cs="Arial"/>
        </w:rPr>
      </w:pPr>
      <w:r w:rsidRPr="00062B27">
        <w:rPr>
          <w:rFonts w:ascii="Arial" w:eastAsia="HG丸ｺﾞｼｯｸM-PRO" w:hAnsi="Arial" w:cs="Arial"/>
        </w:rPr>
        <w:t>Eugene Wesley Ely, MD, MPH, 1. Critical Illness, Brain Dysfunction, and Survivorship (CIBS) Center, Vanderbilt University School of Medicine, Nashville, TN, USA, 2. Geriatric Research Education and Clinical Center (GRECC), Department of Veterans Affairs Medical Center, Tennessee Valley Healthcare System, Nashville, TN, USA</w:t>
      </w:r>
    </w:p>
    <w:p w14:paraId="2E34FB10" w14:textId="77777777" w:rsidR="004E6B7A" w:rsidRPr="00EA615D" w:rsidRDefault="004E6B7A" w:rsidP="00D9662A">
      <w:pPr>
        <w:spacing w:afterLines="50" w:after="120" w:line="260" w:lineRule="exact"/>
        <w:jc w:val="left"/>
        <w:rPr>
          <w:rFonts w:ascii="Arial" w:eastAsia="HG丸ｺﾞｼｯｸM-PRO" w:hAnsi="Arial" w:cs="Arial"/>
        </w:rPr>
      </w:pPr>
    </w:p>
    <w:p w14:paraId="6AD38FE5" w14:textId="77777777" w:rsidR="006F121F" w:rsidRPr="00EA615D" w:rsidRDefault="006F121F" w:rsidP="006F121F">
      <w:pPr>
        <w:tabs>
          <w:tab w:val="left" w:pos="426"/>
        </w:tabs>
        <w:spacing w:afterLines="50" w:after="120" w:line="260" w:lineRule="exact"/>
        <w:ind w:leftChars="-67" w:left="1" w:hanging="142"/>
        <w:jc w:val="left"/>
        <w:rPr>
          <w:rFonts w:ascii="Arial" w:eastAsia="HG丸ｺﾞｼｯｸM-PRO" w:hAnsi="Arial" w:cs="Arial"/>
          <w:sz w:val="22"/>
          <w:szCs w:val="22"/>
        </w:rPr>
      </w:pPr>
      <w:r w:rsidRPr="00EA615D">
        <w:rPr>
          <w:rFonts w:ascii="Arial" w:eastAsia="HG丸ｺﾞｼｯｸM-PRO" w:hAnsi="Arial" w:cs="Arial"/>
          <w:sz w:val="22"/>
          <w:szCs w:val="22"/>
        </w:rPr>
        <w:t>（</w:t>
      </w:r>
      <w:r w:rsidRPr="00EA615D">
        <w:rPr>
          <w:rFonts w:ascii="Arial" w:eastAsia="HG丸ｺﾞｼｯｸM-PRO" w:hAnsi="Arial" w:cs="Arial"/>
          <w:sz w:val="22"/>
          <w:szCs w:val="22"/>
        </w:rPr>
        <w:t>References</w:t>
      </w:r>
      <w:r w:rsidRPr="00EA615D">
        <w:rPr>
          <w:rFonts w:ascii="Arial" w:eastAsia="HG丸ｺﾞｼｯｸM-PRO" w:hAnsi="Arial" w:cs="Arial"/>
          <w:sz w:val="22"/>
          <w:szCs w:val="22"/>
        </w:rPr>
        <w:t>）</w:t>
      </w:r>
    </w:p>
    <w:p w14:paraId="51444392" w14:textId="77777777" w:rsidR="006F121F" w:rsidRPr="00EA615D" w:rsidRDefault="006F121F" w:rsidP="006F121F">
      <w:pPr>
        <w:numPr>
          <w:ilvl w:val="0"/>
          <w:numId w:val="19"/>
        </w:numPr>
        <w:tabs>
          <w:tab w:val="left" w:pos="426"/>
        </w:tabs>
        <w:spacing w:afterLines="50" w:after="120" w:line="260" w:lineRule="exact"/>
        <w:jc w:val="left"/>
        <w:rPr>
          <w:rFonts w:ascii="Arial" w:eastAsia="HG丸ｺﾞｼｯｸM-PRO" w:hAnsi="Arial" w:cs="Arial"/>
          <w:sz w:val="22"/>
          <w:szCs w:val="22"/>
        </w:rPr>
      </w:pPr>
      <w:r w:rsidRPr="00EA615D">
        <w:rPr>
          <w:rFonts w:ascii="Arial" w:eastAsia="HG丸ｺﾞｼｯｸM-PRO" w:hAnsi="Arial" w:cs="Arial"/>
          <w:sz w:val="22"/>
          <w:szCs w:val="22"/>
        </w:rPr>
        <w:t>ABCDEF bundle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7988"/>
      </w:tblGrid>
      <w:tr w:rsidR="00EA615D" w:rsidRPr="00EA615D" w14:paraId="38E90758" w14:textId="77777777" w:rsidTr="00374A3B">
        <w:trPr>
          <w:trHeight w:val="312"/>
        </w:trPr>
        <w:tc>
          <w:tcPr>
            <w:tcW w:w="500" w:type="dxa"/>
            <w:shd w:val="clear" w:color="auto" w:fill="auto"/>
            <w:noWrap/>
            <w:hideMark/>
          </w:tcPr>
          <w:p w14:paraId="42E109C9" w14:textId="77777777" w:rsidR="006F121F" w:rsidRPr="00EA615D" w:rsidRDefault="006F121F" w:rsidP="00374A3B">
            <w:pPr>
              <w:tabs>
                <w:tab w:val="left" w:pos="426"/>
              </w:tabs>
              <w:adjustRightInd w:val="0"/>
              <w:spacing w:afterLines="50" w:after="120" w:line="260" w:lineRule="exact"/>
              <w:ind w:left="-141"/>
              <w:jc w:val="center"/>
              <w:textAlignment w:val="baseline"/>
              <w:rPr>
                <w:rFonts w:ascii="Arial" w:eastAsia="HG丸ｺﾞｼｯｸM-PRO" w:hAnsi="Arial" w:cs="Arial"/>
                <w:sz w:val="22"/>
                <w:szCs w:val="22"/>
              </w:rPr>
            </w:pPr>
            <w:r w:rsidRPr="00EA615D">
              <w:rPr>
                <w:rFonts w:ascii="Arial" w:eastAsia="HG丸ｺﾞｼｯｸM-PRO" w:hAnsi="Arial" w:cs="Arial"/>
                <w:sz w:val="22"/>
                <w:szCs w:val="22"/>
              </w:rPr>
              <w:t>A</w:t>
            </w:r>
          </w:p>
        </w:tc>
        <w:tc>
          <w:tcPr>
            <w:tcW w:w="7988" w:type="dxa"/>
            <w:shd w:val="clear" w:color="auto" w:fill="auto"/>
            <w:noWrap/>
            <w:hideMark/>
          </w:tcPr>
          <w:p w14:paraId="4E414460" w14:textId="77777777" w:rsidR="006F121F" w:rsidRPr="00EA615D" w:rsidRDefault="006F121F" w:rsidP="00374A3B">
            <w:pPr>
              <w:tabs>
                <w:tab w:val="left" w:pos="426"/>
              </w:tabs>
              <w:adjustRightInd w:val="0"/>
              <w:spacing w:afterLines="50" w:after="120" w:line="260" w:lineRule="exact"/>
              <w:ind w:left="-141" w:firstLineChars="100" w:firstLine="22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 xml:space="preserve">Assess, Prevent, and Manage Pain </w:t>
            </w:r>
          </w:p>
        </w:tc>
      </w:tr>
      <w:tr w:rsidR="00EA615D" w:rsidRPr="00EA615D" w14:paraId="4DA48469" w14:textId="77777777" w:rsidTr="00374A3B">
        <w:trPr>
          <w:trHeight w:val="312"/>
        </w:trPr>
        <w:tc>
          <w:tcPr>
            <w:tcW w:w="500" w:type="dxa"/>
            <w:shd w:val="clear" w:color="auto" w:fill="auto"/>
            <w:noWrap/>
            <w:hideMark/>
          </w:tcPr>
          <w:p w14:paraId="5ECB8718" w14:textId="77777777" w:rsidR="006F121F" w:rsidRPr="00EA615D" w:rsidRDefault="006F121F" w:rsidP="00374A3B">
            <w:pPr>
              <w:tabs>
                <w:tab w:val="left" w:pos="426"/>
              </w:tabs>
              <w:adjustRightInd w:val="0"/>
              <w:spacing w:afterLines="50" w:after="120" w:line="260" w:lineRule="exact"/>
              <w:ind w:left="-141"/>
              <w:jc w:val="center"/>
              <w:textAlignment w:val="baseline"/>
              <w:rPr>
                <w:rFonts w:ascii="Arial" w:eastAsia="HG丸ｺﾞｼｯｸM-PRO" w:hAnsi="Arial" w:cs="Arial"/>
                <w:sz w:val="22"/>
                <w:szCs w:val="22"/>
              </w:rPr>
            </w:pPr>
            <w:r w:rsidRPr="00EA615D">
              <w:rPr>
                <w:rFonts w:ascii="Arial" w:eastAsia="HG丸ｺﾞｼｯｸM-PRO" w:hAnsi="Arial" w:cs="Arial"/>
                <w:sz w:val="22"/>
                <w:szCs w:val="22"/>
              </w:rPr>
              <w:t>B</w:t>
            </w:r>
          </w:p>
        </w:tc>
        <w:tc>
          <w:tcPr>
            <w:tcW w:w="7988" w:type="dxa"/>
            <w:shd w:val="clear" w:color="auto" w:fill="auto"/>
            <w:noWrap/>
            <w:hideMark/>
          </w:tcPr>
          <w:p w14:paraId="410A928A" w14:textId="77777777" w:rsidR="006F121F" w:rsidRPr="00EA615D" w:rsidRDefault="006F121F" w:rsidP="00374A3B">
            <w:pPr>
              <w:tabs>
                <w:tab w:val="left" w:pos="426"/>
              </w:tabs>
              <w:adjustRightInd w:val="0"/>
              <w:spacing w:afterLines="50" w:after="120" w:line="260" w:lineRule="exact"/>
              <w:ind w:left="-141" w:firstLineChars="100" w:firstLine="22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Both Spontaneous Awakening Trials (SAT) and Spontaneous Breathing Trials (SBT)</w:t>
            </w:r>
            <w:r w:rsidRPr="00EA615D">
              <w:rPr>
                <w:rFonts w:ascii="Arial" w:eastAsia="HG丸ｺﾞｼｯｸM-PRO" w:hAnsi="Arial" w:cs="Arial"/>
                <w:sz w:val="22"/>
                <w:szCs w:val="22"/>
              </w:rPr>
              <w:t xml:space="preserve">　</w:t>
            </w:r>
          </w:p>
        </w:tc>
      </w:tr>
      <w:tr w:rsidR="00EA615D" w:rsidRPr="00EA615D" w14:paraId="13B4E8C4" w14:textId="77777777" w:rsidTr="00374A3B">
        <w:trPr>
          <w:trHeight w:val="312"/>
        </w:trPr>
        <w:tc>
          <w:tcPr>
            <w:tcW w:w="500" w:type="dxa"/>
            <w:shd w:val="clear" w:color="auto" w:fill="auto"/>
            <w:noWrap/>
            <w:hideMark/>
          </w:tcPr>
          <w:p w14:paraId="3B78868A" w14:textId="77777777" w:rsidR="006F121F" w:rsidRPr="00EA615D" w:rsidRDefault="006F121F" w:rsidP="00374A3B">
            <w:pPr>
              <w:tabs>
                <w:tab w:val="left" w:pos="426"/>
              </w:tabs>
              <w:adjustRightInd w:val="0"/>
              <w:spacing w:afterLines="50" w:after="120" w:line="260" w:lineRule="exact"/>
              <w:ind w:left="-141"/>
              <w:jc w:val="center"/>
              <w:textAlignment w:val="baseline"/>
              <w:rPr>
                <w:rFonts w:ascii="Arial" w:eastAsia="HG丸ｺﾞｼｯｸM-PRO" w:hAnsi="Arial" w:cs="Arial"/>
                <w:sz w:val="22"/>
                <w:szCs w:val="22"/>
              </w:rPr>
            </w:pPr>
            <w:r w:rsidRPr="00EA615D">
              <w:rPr>
                <w:rFonts w:ascii="Arial" w:eastAsia="HG丸ｺﾞｼｯｸM-PRO" w:hAnsi="Arial" w:cs="Arial"/>
                <w:sz w:val="22"/>
                <w:szCs w:val="22"/>
              </w:rPr>
              <w:t>C</w:t>
            </w:r>
          </w:p>
        </w:tc>
        <w:tc>
          <w:tcPr>
            <w:tcW w:w="7988" w:type="dxa"/>
            <w:shd w:val="clear" w:color="auto" w:fill="auto"/>
            <w:noWrap/>
            <w:hideMark/>
          </w:tcPr>
          <w:p w14:paraId="19CE202C" w14:textId="77777777" w:rsidR="006F121F" w:rsidRPr="00EA615D" w:rsidRDefault="006F121F" w:rsidP="00374A3B">
            <w:pPr>
              <w:tabs>
                <w:tab w:val="left" w:pos="426"/>
              </w:tabs>
              <w:adjustRightInd w:val="0"/>
              <w:spacing w:afterLines="50" w:after="120" w:line="260" w:lineRule="exact"/>
              <w:ind w:left="-141" w:firstLineChars="100" w:firstLine="22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Choice of Analgesia and Sedation</w:t>
            </w:r>
            <w:r w:rsidRPr="00EA615D">
              <w:rPr>
                <w:rFonts w:ascii="Arial" w:eastAsia="HG丸ｺﾞｼｯｸM-PRO" w:hAnsi="Arial" w:cs="Arial"/>
                <w:sz w:val="22"/>
                <w:szCs w:val="22"/>
              </w:rPr>
              <w:t xml:space="preserve">　</w:t>
            </w:r>
          </w:p>
        </w:tc>
      </w:tr>
      <w:tr w:rsidR="00EA615D" w:rsidRPr="00EA615D" w14:paraId="3430BD9B" w14:textId="77777777" w:rsidTr="00374A3B">
        <w:trPr>
          <w:trHeight w:val="312"/>
        </w:trPr>
        <w:tc>
          <w:tcPr>
            <w:tcW w:w="500" w:type="dxa"/>
            <w:shd w:val="clear" w:color="auto" w:fill="auto"/>
            <w:noWrap/>
            <w:hideMark/>
          </w:tcPr>
          <w:p w14:paraId="1E526432" w14:textId="77777777" w:rsidR="006F121F" w:rsidRPr="00EA615D" w:rsidRDefault="006F121F" w:rsidP="00374A3B">
            <w:pPr>
              <w:tabs>
                <w:tab w:val="left" w:pos="426"/>
              </w:tabs>
              <w:adjustRightInd w:val="0"/>
              <w:spacing w:afterLines="50" w:after="120" w:line="260" w:lineRule="exact"/>
              <w:ind w:left="-141"/>
              <w:jc w:val="center"/>
              <w:textAlignment w:val="baseline"/>
              <w:rPr>
                <w:rFonts w:ascii="Arial" w:eastAsia="HG丸ｺﾞｼｯｸM-PRO" w:hAnsi="Arial" w:cs="Arial"/>
                <w:sz w:val="22"/>
                <w:szCs w:val="22"/>
              </w:rPr>
            </w:pPr>
            <w:r w:rsidRPr="00EA615D">
              <w:rPr>
                <w:rFonts w:ascii="Arial" w:eastAsia="HG丸ｺﾞｼｯｸM-PRO" w:hAnsi="Arial" w:cs="Arial"/>
                <w:sz w:val="22"/>
                <w:szCs w:val="22"/>
              </w:rPr>
              <w:t>D</w:t>
            </w:r>
          </w:p>
        </w:tc>
        <w:tc>
          <w:tcPr>
            <w:tcW w:w="7988" w:type="dxa"/>
            <w:shd w:val="clear" w:color="auto" w:fill="auto"/>
            <w:noWrap/>
            <w:hideMark/>
          </w:tcPr>
          <w:p w14:paraId="59DAA675" w14:textId="77777777" w:rsidR="006F121F" w:rsidRPr="00EA615D" w:rsidRDefault="006F121F" w:rsidP="00374A3B">
            <w:pPr>
              <w:tabs>
                <w:tab w:val="left" w:pos="426"/>
              </w:tabs>
              <w:adjustRightInd w:val="0"/>
              <w:spacing w:afterLines="50" w:after="120" w:line="260" w:lineRule="exact"/>
              <w:ind w:left="-141" w:firstLineChars="100" w:firstLine="22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Delirium: Assess, Prevent, and Manage</w:t>
            </w:r>
            <w:r w:rsidRPr="00EA615D">
              <w:rPr>
                <w:rFonts w:ascii="Arial" w:eastAsia="HG丸ｺﾞｼｯｸM-PRO" w:hAnsi="Arial" w:cs="Arial"/>
                <w:sz w:val="22"/>
                <w:szCs w:val="22"/>
              </w:rPr>
              <w:t xml:space="preserve">　</w:t>
            </w:r>
          </w:p>
        </w:tc>
      </w:tr>
      <w:tr w:rsidR="00EA615D" w:rsidRPr="00EA615D" w14:paraId="2530E136" w14:textId="77777777" w:rsidTr="00374A3B">
        <w:trPr>
          <w:trHeight w:val="312"/>
        </w:trPr>
        <w:tc>
          <w:tcPr>
            <w:tcW w:w="500" w:type="dxa"/>
            <w:shd w:val="clear" w:color="auto" w:fill="auto"/>
            <w:noWrap/>
            <w:hideMark/>
          </w:tcPr>
          <w:p w14:paraId="4CE6BAC0" w14:textId="77777777" w:rsidR="006F121F" w:rsidRPr="00EA615D" w:rsidRDefault="006F121F" w:rsidP="00374A3B">
            <w:pPr>
              <w:tabs>
                <w:tab w:val="left" w:pos="426"/>
              </w:tabs>
              <w:adjustRightInd w:val="0"/>
              <w:spacing w:afterLines="50" w:after="120" w:line="260" w:lineRule="exact"/>
              <w:ind w:left="-141"/>
              <w:jc w:val="center"/>
              <w:textAlignment w:val="baseline"/>
              <w:rPr>
                <w:rFonts w:ascii="Arial" w:eastAsia="HG丸ｺﾞｼｯｸM-PRO" w:hAnsi="Arial" w:cs="Arial"/>
                <w:sz w:val="22"/>
                <w:szCs w:val="22"/>
              </w:rPr>
            </w:pPr>
            <w:r w:rsidRPr="00EA615D">
              <w:rPr>
                <w:rFonts w:ascii="Arial" w:eastAsia="HG丸ｺﾞｼｯｸM-PRO" w:hAnsi="Arial" w:cs="Arial"/>
                <w:sz w:val="22"/>
                <w:szCs w:val="22"/>
              </w:rPr>
              <w:t>E</w:t>
            </w:r>
          </w:p>
        </w:tc>
        <w:tc>
          <w:tcPr>
            <w:tcW w:w="7988" w:type="dxa"/>
            <w:shd w:val="clear" w:color="auto" w:fill="auto"/>
            <w:noWrap/>
            <w:hideMark/>
          </w:tcPr>
          <w:p w14:paraId="4A97309D" w14:textId="77777777" w:rsidR="006F121F" w:rsidRPr="00EA615D" w:rsidRDefault="006F121F" w:rsidP="00374A3B">
            <w:pPr>
              <w:tabs>
                <w:tab w:val="left" w:pos="426"/>
              </w:tabs>
              <w:adjustRightInd w:val="0"/>
              <w:spacing w:afterLines="50" w:after="120" w:line="260" w:lineRule="exact"/>
              <w:ind w:left="-141" w:firstLineChars="100" w:firstLine="22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Early Mobility and Exercise</w:t>
            </w:r>
            <w:r w:rsidRPr="00EA615D">
              <w:rPr>
                <w:rFonts w:ascii="Arial" w:eastAsia="HG丸ｺﾞｼｯｸM-PRO" w:hAnsi="Arial" w:cs="Arial"/>
                <w:sz w:val="22"/>
                <w:szCs w:val="22"/>
              </w:rPr>
              <w:t xml:space="preserve">　</w:t>
            </w:r>
          </w:p>
        </w:tc>
      </w:tr>
      <w:tr w:rsidR="00EA615D" w:rsidRPr="00EA615D" w14:paraId="2AEC9C2E" w14:textId="77777777" w:rsidTr="00374A3B">
        <w:trPr>
          <w:trHeight w:val="312"/>
        </w:trPr>
        <w:tc>
          <w:tcPr>
            <w:tcW w:w="500" w:type="dxa"/>
            <w:shd w:val="clear" w:color="auto" w:fill="auto"/>
            <w:noWrap/>
            <w:hideMark/>
          </w:tcPr>
          <w:p w14:paraId="5F3C96DA" w14:textId="77777777" w:rsidR="006F121F" w:rsidRPr="00EA615D" w:rsidRDefault="006F121F" w:rsidP="00374A3B">
            <w:pPr>
              <w:tabs>
                <w:tab w:val="left" w:pos="426"/>
              </w:tabs>
              <w:adjustRightInd w:val="0"/>
              <w:spacing w:afterLines="50" w:after="120" w:line="260" w:lineRule="exact"/>
              <w:ind w:left="-141"/>
              <w:jc w:val="center"/>
              <w:textAlignment w:val="baseline"/>
              <w:rPr>
                <w:rFonts w:ascii="Arial" w:eastAsia="HG丸ｺﾞｼｯｸM-PRO" w:hAnsi="Arial" w:cs="Arial"/>
                <w:sz w:val="22"/>
                <w:szCs w:val="22"/>
              </w:rPr>
            </w:pPr>
            <w:r w:rsidRPr="00EA615D">
              <w:rPr>
                <w:rFonts w:ascii="Arial" w:eastAsia="HG丸ｺﾞｼｯｸM-PRO" w:hAnsi="Arial" w:cs="Arial"/>
                <w:sz w:val="22"/>
                <w:szCs w:val="22"/>
              </w:rPr>
              <w:t>F</w:t>
            </w:r>
          </w:p>
        </w:tc>
        <w:tc>
          <w:tcPr>
            <w:tcW w:w="7988" w:type="dxa"/>
            <w:shd w:val="clear" w:color="auto" w:fill="auto"/>
            <w:noWrap/>
            <w:hideMark/>
          </w:tcPr>
          <w:p w14:paraId="327418EA" w14:textId="77777777" w:rsidR="006F121F" w:rsidRPr="00EA615D" w:rsidRDefault="006F121F" w:rsidP="00374A3B">
            <w:pPr>
              <w:tabs>
                <w:tab w:val="left" w:pos="426"/>
              </w:tabs>
              <w:adjustRightInd w:val="0"/>
              <w:spacing w:afterLines="50" w:after="120" w:line="260" w:lineRule="exact"/>
              <w:ind w:left="-141" w:firstLineChars="100" w:firstLine="22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Family Engagement and Empowerment</w:t>
            </w:r>
            <w:r w:rsidRPr="00EA615D">
              <w:rPr>
                <w:rFonts w:ascii="Arial" w:eastAsia="HG丸ｺﾞｼｯｸM-PRO" w:hAnsi="Arial" w:cs="Arial"/>
                <w:sz w:val="22"/>
                <w:szCs w:val="22"/>
              </w:rPr>
              <w:t xml:space="preserve">　</w:t>
            </w:r>
          </w:p>
        </w:tc>
      </w:tr>
    </w:tbl>
    <w:p w14:paraId="52305C03" w14:textId="77777777" w:rsidR="006F121F" w:rsidRPr="00EA615D" w:rsidRDefault="006F121F" w:rsidP="006F121F">
      <w:pPr>
        <w:tabs>
          <w:tab w:val="left" w:pos="426"/>
        </w:tabs>
        <w:spacing w:afterLines="50" w:after="120" w:line="260" w:lineRule="exact"/>
        <w:ind w:left="-141"/>
        <w:jc w:val="left"/>
        <w:rPr>
          <w:rFonts w:ascii="Arial" w:eastAsia="HG丸ｺﾞｼｯｸM-PRO" w:hAnsi="Arial" w:cs="Arial"/>
          <w:sz w:val="22"/>
          <w:szCs w:val="22"/>
        </w:rPr>
      </w:pPr>
      <w:r w:rsidRPr="00EA615D">
        <w:rPr>
          <w:rFonts w:ascii="Arial" w:eastAsia="HG丸ｺﾞｼｯｸM-PRO" w:hAnsi="Arial" w:cs="Arial"/>
          <w:sz w:val="22"/>
          <w:szCs w:val="22"/>
        </w:rPr>
        <w:t>(1)</w:t>
      </w:r>
      <w:r w:rsidRPr="00EA615D">
        <w:rPr>
          <w:rFonts w:ascii="Arial" w:eastAsia="HG丸ｺﾞｼｯｸM-PRO" w:hAnsi="Arial" w:cs="Arial"/>
          <w:sz w:val="22"/>
          <w:szCs w:val="22"/>
        </w:rPr>
        <w:tab/>
      </w:r>
      <w:proofErr w:type="spellStart"/>
      <w:r w:rsidRPr="00EA615D">
        <w:rPr>
          <w:rFonts w:ascii="Arial" w:eastAsia="HG丸ｺﾞｼｯｸM-PRO" w:hAnsi="Arial" w:cs="Arial"/>
          <w:sz w:val="22"/>
          <w:szCs w:val="22"/>
        </w:rPr>
        <w:t>Pandharipande</w:t>
      </w:r>
      <w:proofErr w:type="spellEnd"/>
      <w:r w:rsidRPr="00EA615D">
        <w:rPr>
          <w:rFonts w:ascii="Arial" w:eastAsia="HG丸ｺﾞｼｯｸM-PRO" w:hAnsi="Arial" w:cs="Arial"/>
          <w:sz w:val="22"/>
          <w:szCs w:val="22"/>
        </w:rPr>
        <w:t xml:space="preserve"> P, et al; Liberation and animation for ventilated ICU patients: the ABCDE bundle for the back-end of critical care. Crit Care. 2010;14(3):157.</w:t>
      </w:r>
    </w:p>
    <w:p w14:paraId="2446CDFC" w14:textId="77777777" w:rsidR="006F121F" w:rsidRPr="00EA615D" w:rsidRDefault="006F121F" w:rsidP="006F121F">
      <w:pPr>
        <w:tabs>
          <w:tab w:val="left" w:pos="426"/>
        </w:tabs>
        <w:spacing w:afterLines="50" w:after="120" w:line="260" w:lineRule="exact"/>
        <w:ind w:left="-141"/>
        <w:jc w:val="left"/>
        <w:rPr>
          <w:rFonts w:ascii="Arial" w:eastAsia="HG丸ｺﾞｼｯｸM-PRO" w:hAnsi="Arial" w:cs="Arial"/>
          <w:sz w:val="22"/>
          <w:szCs w:val="22"/>
        </w:rPr>
      </w:pPr>
    </w:p>
    <w:p w14:paraId="4B590FCB" w14:textId="77777777" w:rsidR="006F121F" w:rsidRPr="00EA615D" w:rsidRDefault="006F121F" w:rsidP="006F121F">
      <w:pPr>
        <w:numPr>
          <w:ilvl w:val="0"/>
          <w:numId w:val="19"/>
        </w:numPr>
        <w:tabs>
          <w:tab w:val="left" w:pos="426"/>
        </w:tabs>
        <w:spacing w:afterLines="50" w:after="120" w:line="260" w:lineRule="exact"/>
        <w:jc w:val="left"/>
        <w:rPr>
          <w:rFonts w:ascii="Arial" w:eastAsia="HG丸ｺﾞｼｯｸM-PRO" w:hAnsi="Arial" w:cs="Arial"/>
          <w:sz w:val="22"/>
          <w:szCs w:val="22"/>
        </w:rPr>
      </w:pPr>
      <w:r w:rsidRPr="00EA615D">
        <w:rPr>
          <w:rFonts w:ascii="Arial" w:eastAsia="HG丸ｺﾞｼｯｸM-PRO" w:hAnsi="Arial" w:cs="Arial"/>
          <w:sz w:val="22"/>
          <w:szCs w:val="22"/>
        </w:rPr>
        <w:t>PADIS 2018 guideline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549"/>
      </w:tblGrid>
      <w:tr w:rsidR="00EA615D" w:rsidRPr="00EA615D" w14:paraId="5DC571B0" w14:textId="77777777" w:rsidTr="00374A3B">
        <w:trPr>
          <w:trHeight w:val="312"/>
        </w:trPr>
        <w:tc>
          <w:tcPr>
            <w:tcW w:w="534" w:type="dxa"/>
            <w:shd w:val="clear" w:color="auto" w:fill="auto"/>
            <w:noWrap/>
            <w:hideMark/>
          </w:tcPr>
          <w:p w14:paraId="32BFB105" w14:textId="77777777" w:rsidR="006F121F" w:rsidRPr="00EA615D" w:rsidRDefault="006F121F" w:rsidP="00374A3B">
            <w:pPr>
              <w:tabs>
                <w:tab w:val="left" w:pos="426"/>
              </w:tabs>
              <w:adjustRightInd w:val="0"/>
              <w:spacing w:afterLines="50" w:after="120" w:line="260" w:lineRule="exact"/>
              <w:ind w:left="-141"/>
              <w:jc w:val="center"/>
              <w:textAlignment w:val="baseline"/>
              <w:rPr>
                <w:rFonts w:ascii="Arial" w:eastAsia="HG丸ｺﾞｼｯｸM-PRO" w:hAnsi="Arial" w:cs="Arial"/>
                <w:sz w:val="22"/>
                <w:szCs w:val="22"/>
              </w:rPr>
            </w:pPr>
            <w:r w:rsidRPr="00EA615D">
              <w:rPr>
                <w:rFonts w:ascii="Arial" w:eastAsia="HG丸ｺﾞｼｯｸM-PRO" w:hAnsi="Arial" w:cs="Arial"/>
                <w:sz w:val="22"/>
                <w:szCs w:val="22"/>
              </w:rPr>
              <w:t>P</w:t>
            </w:r>
          </w:p>
        </w:tc>
        <w:tc>
          <w:tcPr>
            <w:tcW w:w="6549" w:type="dxa"/>
            <w:shd w:val="clear" w:color="auto" w:fill="auto"/>
            <w:noWrap/>
            <w:hideMark/>
          </w:tcPr>
          <w:p w14:paraId="7EF6D139" w14:textId="77777777" w:rsidR="006F121F" w:rsidRPr="00EA615D" w:rsidRDefault="006F121F" w:rsidP="00374A3B">
            <w:pPr>
              <w:tabs>
                <w:tab w:val="left" w:pos="426"/>
              </w:tabs>
              <w:adjustRightInd w:val="0"/>
              <w:spacing w:afterLines="50" w:after="120" w:line="260" w:lineRule="exact"/>
              <w:ind w:left="-141" w:firstLineChars="100" w:firstLine="22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Pain (Assess, Prevent, and Manage Pain)</w:t>
            </w:r>
          </w:p>
        </w:tc>
      </w:tr>
      <w:tr w:rsidR="00EA615D" w:rsidRPr="00EA615D" w14:paraId="20039A79" w14:textId="77777777" w:rsidTr="00374A3B">
        <w:trPr>
          <w:trHeight w:val="312"/>
        </w:trPr>
        <w:tc>
          <w:tcPr>
            <w:tcW w:w="534" w:type="dxa"/>
            <w:shd w:val="clear" w:color="auto" w:fill="auto"/>
            <w:noWrap/>
            <w:hideMark/>
          </w:tcPr>
          <w:p w14:paraId="7AA7620C" w14:textId="77777777" w:rsidR="006F121F" w:rsidRPr="00EA615D" w:rsidRDefault="006F121F" w:rsidP="00374A3B">
            <w:pPr>
              <w:tabs>
                <w:tab w:val="left" w:pos="426"/>
              </w:tabs>
              <w:adjustRightInd w:val="0"/>
              <w:spacing w:afterLines="50" w:after="120" w:line="260" w:lineRule="exact"/>
              <w:ind w:left="-141"/>
              <w:jc w:val="center"/>
              <w:textAlignment w:val="baseline"/>
              <w:rPr>
                <w:rFonts w:ascii="Arial" w:eastAsia="HG丸ｺﾞｼｯｸM-PRO" w:hAnsi="Arial" w:cs="Arial"/>
                <w:sz w:val="22"/>
                <w:szCs w:val="22"/>
              </w:rPr>
            </w:pPr>
            <w:r w:rsidRPr="00EA615D">
              <w:rPr>
                <w:rFonts w:ascii="Arial" w:eastAsia="HG丸ｺﾞｼｯｸM-PRO" w:hAnsi="Arial" w:cs="Arial"/>
                <w:sz w:val="22"/>
                <w:szCs w:val="22"/>
              </w:rPr>
              <w:t>A</w:t>
            </w:r>
          </w:p>
        </w:tc>
        <w:tc>
          <w:tcPr>
            <w:tcW w:w="6549" w:type="dxa"/>
            <w:shd w:val="clear" w:color="auto" w:fill="auto"/>
            <w:noWrap/>
            <w:hideMark/>
          </w:tcPr>
          <w:p w14:paraId="026962E5" w14:textId="77777777" w:rsidR="006F121F" w:rsidRPr="00EA615D" w:rsidRDefault="006F121F" w:rsidP="00374A3B">
            <w:pPr>
              <w:tabs>
                <w:tab w:val="left" w:pos="426"/>
              </w:tabs>
              <w:adjustRightInd w:val="0"/>
              <w:spacing w:afterLines="50" w:after="120" w:line="260" w:lineRule="exact"/>
              <w:ind w:left="-141" w:firstLineChars="100" w:firstLine="22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Agitation</w:t>
            </w:r>
            <w:r w:rsidRPr="00EA615D">
              <w:rPr>
                <w:rFonts w:ascii="Arial" w:eastAsia="HG丸ｺﾞｼｯｸM-PRO" w:hAnsi="Arial" w:cs="Arial"/>
                <w:sz w:val="22"/>
                <w:szCs w:val="22"/>
              </w:rPr>
              <w:t xml:space="preserve">　</w:t>
            </w:r>
            <w:r w:rsidRPr="00EA615D">
              <w:rPr>
                <w:rFonts w:ascii="Arial" w:eastAsia="HG丸ｺﾞｼｯｸM-PRO" w:hAnsi="Arial" w:cs="Arial"/>
                <w:sz w:val="22"/>
                <w:szCs w:val="22"/>
              </w:rPr>
              <w:t>(Assess, Prevent, and Manage Agitation)</w:t>
            </w:r>
          </w:p>
        </w:tc>
      </w:tr>
      <w:tr w:rsidR="00EA615D" w:rsidRPr="00EA615D" w14:paraId="5FE6D9E1" w14:textId="77777777" w:rsidTr="00374A3B">
        <w:trPr>
          <w:trHeight w:val="312"/>
        </w:trPr>
        <w:tc>
          <w:tcPr>
            <w:tcW w:w="534" w:type="dxa"/>
            <w:shd w:val="clear" w:color="auto" w:fill="auto"/>
            <w:noWrap/>
            <w:hideMark/>
          </w:tcPr>
          <w:p w14:paraId="4549DF0A" w14:textId="77777777" w:rsidR="006F121F" w:rsidRPr="00EA615D" w:rsidRDefault="006F121F" w:rsidP="00374A3B">
            <w:pPr>
              <w:tabs>
                <w:tab w:val="left" w:pos="426"/>
              </w:tabs>
              <w:adjustRightInd w:val="0"/>
              <w:spacing w:afterLines="50" w:after="120" w:line="260" w:lineRule="exact"/>
              <w:ind w:left="-141"/>
              <w:jc w:val="center"/>
              <w:textAlignment w:val="baseline"/>
              <w:rPr>
                <w:rFonts w:ascii="Arial" w:eastAsia="HG丸ｺﾞｼｯｸM-PRO" w:hAnsi="Arial" w:cs="Arial"/>
                <w:sz w:val="22"/>
                <w:szCs w:val="22"/>
              </w:rPr>
            </w:pPr>
            <w:r w:rsidRPr="00EA615D">
              <w:rPr>
                <w:rFonts w:ascii="Arial" w:eastAsia="HG丸ｺﾞｼｯｸM-PRO" w:hAnsi="Arial" w:cs="Arial"/>
                <w:sz w:val="22"/>
                <w:szCs w:val="22"/>
              </w:rPr>
              <w:t>D</w:t>
            </w:r>
          </w:p>
        </w:tc>
        <w:tc>
          <w:tcPr>
            <w:tcW w:w="6549" w:type="dxa"/>
            <w:shd w:val="clear" w:color="auto" w:fill="auto"/>
            <w:noWrap/>
            <w:hideMark/>
          </w:tcPr>
          <w:p w14:paraId="3DFE4D43" w14:textId="77777777" w:rsidR="006F121F" w:rsidRPr="00EA615D" w:rsidRDefault="006F121F" w:rsidP="00374A3B">
            <w:pPr>
              <w:tabs>
                <w:tab w:val="left" w:pos="426"/>
              </w:tabs>
              <w:adjustRightInd w:val="0"/>
              <w:spacing w:afterLines="50" w:after="120" w:line="260" w:lineRule="exact"/>
              <w:ind w:left="-141" w:firstLineChars="100" w:firstLine="22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Delirium</w:t>
            </w:r>
            <w:r w:rsidRPr="00EA615D">
              <w:rPr>
                <w:rFonts w:ascii="Arial" w:eastAsia="HG丸ｺﾞｼｯｸM-PRO" w:hAnsi="Arial" w:cs="Arial"/>
                <w:sz w:val="22"/>
                <w:szCs w:val="22"/>
              </w:rPr>
              <w:t xml:space="preserve">　</w:t>
            </w:r>
            <w:r w:rsidRPr="00EA615D">
              <w:rPr>
                <w:rFonts w:ascii="Arial" w:eastAsia="HG丸ｺﾞｼｯｸM-PRO" w:hAnsi="Arial" w:cs="Arial"/>
                <w:sz w:val="22"/>
                <w:szCs w:val="22"/>
              </w:rPr>
              <w:t>(Assess, Prevent, and Manage Delirium)</w:t>
            </w:r>
          </w:p>
        </w:tc>
      </w:tr>
      <w:tr w:rsidR="00EA615D" w:rsidRPr="00EA615D" w14:paraId="7647B493" w14:textId="77777777" w:rsidTr="00374A3B">
        <w:trPr>
          <w:trHeight w:val="312"/>
        </w:trPr>
        <w:tc>
          <w:tcPr>
            <w:tcW w:w="534" w:type="dxa"/>
            <w:shd w:val="clear" w:color="auto" w:fill="auto"/>
            <w:noWrap/>
            <w:hideMark/>
          </w:tcPr>
          <w:p w14:paraId="36418513" w14:textId="77777777" w:rsidR="006F121F" w:rsidRPr="00EA615D" w:rsidRDefault="006F121F" w:rsidP="00374A3B">
            <w:pPr>
              <w:tabs>
                <w:tab w:val="left" w:pos="426"/>
              </w:tabs>
              <w:adjustRightInd w:val="0"/>
              <w:spacing w:afterLines="50" w:after="120" w:line="260" w:lineRule="exact"/>
              <w:ind w:left="-141"/>
              <w:jc w:val="center"/>
              <w:textAlignment w:val="baseline"/>
              <w:rPr>
                <w:rFonts w:ascii="Arial" w:eastAsia="HG丸ｺﾞｼｯｸM-PRO" w:hAnsi="Arial" w:cs="Arial"/>
                <w:sz w:val="22"/>
                <w:szCs w:val="22"/>
              </w:rPr>
            </w:pPr>
            <w:r w:rsidRPr="00EA615D">
              <w:rPr>
                <w:rFonts w:ascii="Arial" w:eastAsia="HG丸ｺﾞｼｯｸM-PRO" w:hAnsi="Arial" w:cs="Arial"/>
                <w:sz w:val="22"/>
                <w:szCs w:val="22"/>
              </w:rPr>
              <w:t>I</w:t>
            </w:r>
          </w:p>
        </w:tc>
        <w:tc>
          <w:tcPr>
            <w:tcW w:w="6549" w:type="dxa"/>
            <w:shd w:val="clear" w:color="auto" w:fill="auto"/>
            <w:noWrap/>
            <w:hideMark/>
          </w:tcPr>
          <w:p w14:paraId="0A9AF8CE" w14:textId="77777777" w:rsidR="006F121F" w:rsidRPr="00EA615D" w:rsidRDefault="006F121F" w:rsidP="00374A3B">
            <w:pPr>
              <w:tabs>
                <w:tab w:val="left" w:pos="426"/>
              </w:tabs>
              <w:adjustRightInd w:val="0"/>
              <w:spacing w:afterLines="50" w:after="120" w:line="260" w:lineRule="exact"/>
              <w:ind w:left="-141" w:firstLineChars="100" w:firstLine="22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Immobility</w:t>
            </w:r>
            <w:r w:rsidRPr="00EA615D">
              <w:rPr>
                <w:rFonts w:ascii="Arial" w:eastAsia="HG丸ｺﾞｼｯｸM-PRO" w:hAnsi="Arial" w:cs="Arial"/>
                <w:sz w:val="22"/>
                <w:szCs w:val="22"/>
              </w:rPr>
              <w:t xml:space="preserve">　</w:t>
            </w:r>
            <w:r w:rsidRPr="00EA615D">
              <w:rPr>
                <w:rFonts w:ascii="Arial" w:eastAsia="HG丸ｺﾞｼｯｸM-PRO" w:hAnsi="Arial" w:cs="Arial"/>
                <w:sz w:val="22"/>
                <w:szCs w:val="22"/>
              </w:rPr>
              <w:t>(Assess, Prevent, and Manage Immobility)</w:t>
            </w:r>
          </w:p>
        </w:tc>
      </w:tr>
      <w:tr w:rsidR="006F121F" w:rsidRPr="00EA615D" w14:paraId="066BDAD1" w14:textId="77777777" w:rsidTr="00374A3B">
        <w:trPr>
          <w:trHeight w:val="312"/>
        </w:trPr>
        <w:tc>
          <w:tcPr>
            <w:tcW w:w="534" w:type="dxa"/>
            <w:shd w:val="clear" w:color="auto" w:fill="auto"/>
            <w:noWrap/>
            <w:hideMark/>
          </w:tcPr>
          <w:p w14:paraId="37E75F04" w14:textId="77777777" w:rsidR="006F121F" w:rsidRPr="00EA615D" w:rsidRDefault="006F121F" w:rsidP="00374A3B">
            <w:pPr>
              <w:tabs>
                <w:tab w:val="left" w:pos="426"/>
              </w:tabs>
              <w:adjustRightInd w:val="0"/>
              <w:spacing w:afterLines="50" w:after="120" w:line="260" w:lineRule="exact"/>
              <w:ind w:left="-141"/>
              <w:jc w:val="center"/>
              <w:textAlignment w:val="baseline"/>
              <w:rPr>
                <w:rFonts w:ascii="Arial" w:eastAsia="HG丸ｺﾞｼｯｸM-PRO" w:hAnsi="Arial" w:cs="Arial"/>
                <w:sz w:val="22"/>
                <w:szCs w:val="22"/>
              </w:rPr>
            </w:pPr>
            <w:r w:rsidRPr="00EA615D">
              <w:rPr>
                <w:rFonts w:ascii="Arial" w:eastAsia="HG丸ｺﾞｼｯｸM-PRO" w:hAnsi="Arial" w:cs="Arial"/>
                <w:sz w:val="22"/>
                <w:szCs w:val="22"/>
              </w:rPr>
              <w:t>S</w:t>
            </w:r>
          </w:p>
        </w:tc>
        <w:tc>
          <w:tcPr>
            <w:tcW w:w="6549" w:type="dxa"/>
            <w:shd w:val="clear" w:color="auto" w:fill="auto"/>
            <w:noWrap/>
            <w:hideMark/>
          </w:tcPr>
          <w:p w14:paraId="423500C8" w14:textId="77777777" w:rsidR="006F121F" w:rsidRPr="00EA615D" w:rsidRDefault="006F121F" w:rsidP="00374A3B">
            <w:pPr>
              <w:tabs>
                <w:tab w:val="left" w:pos="426"/>
              </w:tabs>
              <w:adjustRightInd w:val="0"/>
              <w:spacing w:afterLines="50" w:after="120" w:line="260" w:lineRule="exact"/>
              <w:ind w:left="-141" w:firstLineChars="100" w:firstLine="22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Sleep</w:t>
            </w:r>
            <w:r w:rsidRPr="00EA615D">
              <w:rPr>
                <w:rFonts w:ascii="Arial" w:eastAsia="HG丸ｺﾞｼｯｸM-PRO" w:hAnsi="Arial" w:cs="Arial"/>
                <w:sz w:val="22"/>
                <w:szCs w:val="22"/>
              </w:rPr>
              <w:t xml:space="preserve">　</w:t>
            </w:r>
            <w:r w:rsidRPr="00EA615D">
              <w:rPr>
                <w:rFonts w:ascii="Arial" w:eastAsia="HG丸ｺﾞｼｯｸM-PRO" w:hAnsi="Arial" w:cs="Arial"/>
                <w:sz w:val="22"/>
                <w:szCs w:val="22"/>
              </w:rPr>
              <w:t>(Assess, Prevent, and Manage Sleep disturbance)</w:t>
            </w:r>
          </w:p>
        </w:tc>
      </w:tr>
    </w:tbl>
    <w:p w14:paraId="72B63573" w14:textId="77777777" w:rsidR="006F121F" w:rsidRPr="00EA615D" w:rsidRDefault="006F121F" w:rsidP="006F121F">
      <w:pPr>
        <w:rPr>
          <w:rFonts w:ascii="Arial" w:hAnsi="Arial" w:cs="Arial"/>
          <w:sz w:val="22"/>
          <w:szCs w:val="22"/>
        </w:rPr>
      </w:pPr>
    </w:p>
    <w:p w14:paraId="532D7F74" w14:textId="77777777" w:rsidR="005442AA" w:rsidRPr="00EA615D" w:rsidRDefault="005442AA" w:rsidP="008329AA">
      <w:pPr>
        <w:tabs>
          <w:tab w:val="left" w:pos="426"/>
        </w:tabs>
        <w:spacing w:afterLines="50" w:after="120" w:line="260" w:lineRule="exact"/>
        <w:jc w:val="left"/>
        <w:rPr>
          <w:rFonts w:ascii="Arial" w:eastAsia="HG丸ｺﾞｼｯｸM-PRO" w:hAnsi="Arial" w:cs="Arial"/>
          <w:sz w:val="22"/>
          <w:szCs w:val="22"/>
        </w:rPr>
      </w:pPr>
    </w:p>
    <w:p w14:paraId="137F5697" w14:textId="77777777" w:rsidR="005442AA" w:rsidRPr="00EA615D" w:rsidRDefault="005442AA" w:rsidP="005442AA">
      <w:pPr>
        <w:numPr>
          <w:ilvl w:val="0"/>
          <w:numId w:val="19"/>
        </w:numPr>
        <w:tabs>
          <w:tab w:val="left" w:pos="426"/>
        </w:tabs>
        <w:spacing w:afterLines="50" w:after="120" w:line="260" w:lineRule="exact"/>
        <w:jc w:val="left"/>
        <w:rPr>
          <w:rFonts w:ascii="Arial" w:eastAsia="HG丸ｺﾞｼｯｸM-PRO" w:hAnsi="Arial" w:cs="Arial"/>
          <w:sz w:val="22"/>
          <w:szCs w:val="22"/>
        </w:rPr>
      </w:pPr>
      <w:r w:rsidRPr="00EA615D">
        <w:rPr>
          <w:rFonts w:ascii="Arial" w:eastAsia="HG丸ｺﾞｼｯｸM-PRO" w:hAnsi="Arial" w:cs="Arial"/>
          <w:sz w:val="22"/>
          <w:szCs w:val="22"/>
        </w:rPr>
        <w:t xml:space="preserve">ABCDEF </w:t>
      </w:r>
      <w:r w:rsidRPr="00EA615D">
        <w:rPr>
          <w:rFonts w:ascii="Arial" w:eastAsia="HG丸ｺﾞｼｯｸM-PRO" w:hAnsi="Arial" w:cs="Arial"/>
          <w:sz w:val="22"/>
          <w:szCs w:val="22"/>
        </w:rPr>
        <w:t>バンドル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30"/>
      </w:tblGrid>
      <w:tr w:rsidR="00EA615D" w:rsidRPr="00EA615D" w14:paraId="336C1B32" w14:textId="77777777" w:rsidTr="008329AA">
        <w:trPr>
          <w:trHeight w:val="391"/>
        </w:trPr>
        <w:tc>
          <w:tcPr>
            <w:tcW w:w="9464" w:type="dxa"/>
            <w:gridSpan w:val="2"/>
            <w:shd w:val="clear" w:color="auto" w:fill="auto"/>
            <w:noWrap/>
            <w:hideMark/>
          </w:tcPr>
          <w:p w14:paraId="1729A358" w14:textId="77777777" w:rsidR="005442AA" w:rsidRPr="00EA615D" w:rsidRDefault="005442AA" w:rsidP="00FB430D">
            <w:pPr>
              <w:tabs>
                <w:tab w:val="left" w:pos="426"/>
              </w:tabs>
              <w:adjustRightInd w:val="0"/>
              <w:spacing w:afterLines="50" w:after="120" w:line="260" w:lineRule="exact"/>
              <w:ind w:left="-141"/>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ABCDEF bundle</w:t>
            </w:r>
          </w:p>
        </w:tc>
      </w:tr>
      <w:tr w:rsidR="00EA615D" w:rsidRPr="00EA615D" w14:paraId="10E3F1DC" w14:textId="77777777" w:rsidTr="00FB430D">
        <w:trPr>
          <w:trHeight w:val="312"/>
        </w:trPr>
        <w:tc>
          <w:tcPr>
            <w:tcW w:w="534" w:type="dxa"/>
            <w:shd w:val="clear" w:color="auto" w:fill="auto"/>
            <w:noWrap/>
            <w:hideMark/>
          </w:tcPr>
          <w:p w14:paraId="555C17CB" w14:textId="77777777" w:rsidR="005442AA" w:rsidRPr="00EA615D" w:rsidRDefault="005442AA" w:rsidP="00FB430D">
            <w:pPr>
              <w:tabs>
                <w:tab w:val="left" w:pos="426"/>
              </w:tabs>
              <w:adjustRightInd w:val="0"/>
              <w:spacing w:afterLines="50" w:after="120" w:line="260" w:lineRule="exact"/>
              <w:ind w:left="-141"/>
              <w:jc w:val="center"/>
              <w:textAlignment w:val="baseline"/>
              <w:rPr>
                <w:rFonts w:ascii="Arial" w:eastAsia="HG丸ｺﾞｼｯｸM-PRO" w:hAnsi="Arial" w:cs="Arial"/>
                <w:sz w:val="22"/>
                <w:szCs w:val="22"/>
              </w:rPr>
            </w:pPr>
            <w:r w:rsidRPr="00EA615D">
              <w:rPr>
                <w:rFonts w:ascii="Arial" w:eastAsia="HG丸ｺﾞｼｯｸM-PRO" w:hAnsi="Arial" w:cs="Arial"/>
                <w:sz w:val="22"/>
                <w:szCs w:val="22"/>
              </w:rPr>
              <w:t>A</w:t>
            </w:r>
          </w:p>
        </w:tc>
        <w:tc>
          <w:tcPr>
            <w:tcW w:w="8930" w:type="dxa"/>
            <w:shd w:val="clear" w:color="auto" w:fill="auto"/>
            <w:noWrap/>
            <w:hideMark/>
          </w:tcPr>
          <w:p w14:paraId="49099D4A" w14:textId="77777777" w:rsidR="005442AA" w:rsidRPr="00EA615D" w:rsidRDefault="005442AA" w:rsidP="00FB430D">
            <w:pPr>
              <w:tabs>
                <w:tab w:val="left" w:pos="426"/>
              </w:tabs>
              <w:adjustRightInd w:val="0"/>
              <w:spacing w:afterLines="50" w:after="120" w:line="260" w:lineRule="exact"/>
              <w:ind w:left="-141" w:firstLineChars="100" w:firstLine="22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Assess, Prevent and Manage Pain</w:t>
            </w:r>
          </w:p>
        </w:tc>
      </w:tr>
      <w:tr w:rsidR="00EA615D" w:rsidRPr="00EA615D" w14:paraId="6AE7BEEC" w14:textId="77777777" w:rsidTr="00FB430D">
        <w:trPr>
          <w:trHeight w:val="312"/>
        </w:trPr>
        <w:tc>
          <w:tcPr>
            <w:tcW w:w="534" w:type="dxa"/>
            <w:shd w:val="clear" w:color="auto" w:fill="auto"/>
            <w:noWrap/>
            <w:hideMark/>
          </w:tcPr>
          <w:p w14:paraId="13C22D76" w14:textId="77777777" w:rsidR="005442AA" w:rsidRPr="00EA615D" w:rsidRDefault="005442AA" w:rsidP="00FB430D">
            <w:pPr>
              <w:tabs>
                <w:tab w:val="left" w:pos="426"/>
              </w:tabs>
              <w:adjustRightInd w:val="0"/>
              <w:spacing w:afterLines="50" w:after="120" w:line="260" w:lineRule="exact"/>
              <w:ind w:left="-141"/>
              <w:jc w:val="center"/>
              <w:textAlignment w:val="baseline"/>
              <w:rPr>
                <w:rFonts w:ascii="Arial" w:eastAsia="HG丸ｺﾞｼｯｸM-PRO" w:hAnsi="Arial" w:cs="Arial"/>
                <w:sz w:val="22"/>
                <w:szCs w:val="22"/>
              </w:rPr>
            </w:pPr>
            <w:r w:rsidRPr="00EA615D">
              <w:rPr>
                <w:rFonts w:ascii="Arial" w:eastAsia="HG丸ｺﾞｼｯｸM-PRO" w:hAnsi="Arial" w:cs="Arial"/>
                <w:sz w:val="22"/>
                <w:szCs w:val="22"/>
              </w:rPr>
              <w:t>B</w:t>
            </w:r>
          </w:p>
        </w:tc>
        <w:tc>
          <w:tcPr>
            <w:tcW w:w="8930" w:type="dxa"/>
            <w:shd w:val="clear" w:color="auto" w:fill="auto"/>
            <w:noWrap/>
            <w:hideMark/>
          </w:tcPr>
          <w:p w14:paraId="1B56C59C" w14:textId="77777777" w:rsidR="005442AA" w:rsidRPr="00EA615D" w:rsidRDefault="005442AA" w:rsidP="00FB430D">
            <w:pPr>
              <w:tabs>
                <w:tab w:val="left" w:pos="426"/>
              </w:tabs>
              <w:adjustRightInd w:val="0"/>
              <w:spacing w:afterLines="50" w:after="120" w:line="260" w:lineRule="exact"/>
              <w:ind w:left="-141" w:firstLineChars="100" w:firstLine="22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Both Spontaneous Awakening Trials (SAT) and Spontaneous Breathing Trials (SBT)</w:t>
            </w:r>
            <w:r w:rsidRPr="00EA615D">
              <w:rPr>
                <w:rFonts w:ascii="Arial" w:eastAsia="HG丸ｺﾞｼｯｸM-PRO" w:hAnsi="Arial" w:cs="Arial"/>
                <w:sz w:val="22"/>
                <w:szCs w:val="22"/>
              </w:rPr>
              <w:t xml:space="preserve">　</w:t>
            </w:r>
          </w:p>
        </w:tc>
      </w:tr>
      <w:tr w:rsidR="00EA615D" w:rsidRPr="00EA615D" w14:paraId="3A9CAAD6" w14:textId="77777777" w:rsidTr="00FB430D">
        <w:trPr>
          <w:trHeight w:val="312"/>
        </w:trPr>
        <w:tc>
          <w:tcPr>
            <w:tcW w:w="534" w:type="dxa"/>
            <w:shd w:val="clear" w:color="auto" w:fill="auto"/>
            <w:noWrap/>
            <w:hideMark/>
          </w:tcPr>
          <w:p w14:paraId="579447FD" w14:textId="77777777" w:rsidR="005442AA" w:rsidRPr="00EA615D" w:rsidRDefault="005442AA" w:rsidP="00FB430D">
            <w:pPr>
              <w:tabs>
                <w:tab w:val="left" w:pos="426"/>
              </w:tabs>
              <w:adjustRightInd w:val="0"/>
              <w:spacing w:afterLines="50" w:after="120" w:line="260" w:lineRule="exact"/>
              <w:ind w:left="-141"/>
              <w:jc w:val="center"/>
              <w:textAlignment w:val="baseline"/>
              <w:rPr>
                <w:rFonts w:ascii="Arial" w:eastAsia="HG丸ｺﾞｼｯｸM-PRO" w:hAnsi="Arial" w:cs="Arial"/>
                <w:sz w:val="22"/>
                <w:szCs w:val="22"/>
              </w:rPr>
            </w:pPr>
            <w:r w:rsidRPr="00EA615D">
              <w:rPr>
                <w:rFonts w:ascii="Arial" w:eastAsia="HG丸ｺﾞｼｯｸM-PRO" w:hAnsi="Arial" w:cs="Arial"/>
                <w:sz w:val="22"/>
                <w:szCs w:val="22"/>
              </w:rPr>
              <w:t>C</w:t>
            </w:r>
          </w:p>
        </w:tc>
        <w:tc>
          <w:tcPr>
            <w:tcW w:w="8930" w:type="dxa"/>
            <w:shd w:val="clear" w:color="auto" w:fill="auto"/>
            <w:noWrap/>
            <w:hideMark/>
          </w:tcPr>
          <w:p w14:paraId="6E9A903F" w14:textId="77777777" w:rsidR="005442AA" w:rsidRPr="00EA615D" w:rsidRDefault="005442AA" w:rsidP="00FB430D">
            <w:pPr>
              <w:tabs>
                <w:tab w:val="left" w:pos="426"/>
              </w:tabs>
              <w:adjustRightInd w:val="0"/>
              <w:spacing w:afterLines="50" w:after="120" w:line="260" w:lineRule="exact"/>
              <w:ind w:left="-141" w:firstLineChars="100" w:firstLine="22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Choice of Analgesia and Sedation</w:t>
            </w:r>
            <w:r w:rsidRPr="00EA615D">
              <w:rPr>
                <w:rFonts w:ascii="Arial" w:eastAsia="HG丸ｺﾞｼｯｸM-PRO" w:hAnsi="Arial" w:cs="Arial"/>
                <w:sz w:val="22"/>
                <w:szCs w:val="22"/>
              </w:rPr>
              <w:t xml:space="preserve">　</w:t>
            </w:r>
          </w:p>
        </w:tc>
      </w:tr>
      <w:tr w:rsidR="00EA615D" w:rsidRPr="00EA615D" w14:paraId="350FC09C" w14:textId="77777777" w:rsidTr="00FB430D">
        <w:trPr>
          <w:trHeight w:val="312"/>
        </w:trPr>
        <w:tc>
          <w:tcPr>
            <w:tcW w:w="534" w:type="dxa"/>
            <w:shd w:val="clear" w:color="auto" w:fill="auto"/>
            <w:noWrap/>
            <w:hideMark/>
          </w:tcPr>
          <w:p w14:paraId="2752A797" w14:textId="77777777" w:rsidR="005442AA" w:rsidRPr="00EA615D" w:rsidRDefault="005442AA" w:rsidP="00FB430D">
            <w:pPr>
              <w:tabs>
                <w:tab w:val="left" w:pos="426"/>
              </w:tabs>
              <w:adjustRightInd w:val="0"/>
              <w:spacing w:afterLines="50" w:after="120" w:line="260" w:lineRule="exact"/>
              <w:ind w:left="-141"/>
              <w:jc w:val="center"/>
              <w:textAlignment w:val="baseline"/>
              <w:rPr>
                <w:rFonts w:ascii="Arial" w:eastAsia="HG丸ｺﾞｼｯｸM-PRO" w:hAnsi="Arial" w:cs="Arial"/>
                <w:sz w:val="22"/>
                <w:szCs w:val="22"/>
              </w:rPr>
            </w:pPr>
            <w:r w:rsidRPr="00EA615D">
              <w:rPr>
                <w:rFonts w:ascii="Arial" w:eastAsia="HG丸ｺﾞｼｯｸM-PRO" w:hAnsi="Arial" w:cs="Arial"/>
                <w:sz w:val="22"/>
                <w:szCs w:val="22"/>
              </w:rPr>
              <w:t>D</w:t>
            </w:r>
          </w:p>
        </w:tc>
        <w:tc>
          <w:tcPr>
            <w:tcW w:w="8930" w:type="dxa"/>
            <w:shd w:val="clear" w:color="auto" w:fill="auto"/>
            <w:noWrap/>
            <w:hideMark/>
          </w:tcPr>
          <w:p w14:paraId="28F40926" w14:textId="77777777" w:rsidR="005442AA" w:rsidRPr="00EA615D" w:rsidRDefault="005442AA" w:rsidP="00FB430D">
            <w:pPr>
              <w:tabs>
                <w:tab w:val="left" w:pos="426"/>
              </w:tabs>
              <w:adjustRightInd w:val="0"/>
              <w:spacing w:afterLines="50" w:after="120" w:line="260" w:lineRule="exact"/>
              <w:ind w:left="-141" w:firstLineChars="100" w:firstLine="22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Delirium: Assess, Prevent and Manage</w:t>
            </w:r>
            <w:r w:rsidRPr="00EA615D">
              <w:rPr>
                <w:rFonts w:ascii="Arial" w:eastAsia="HG丸ｺﾞｼｯｸM-PRO" w:hAnsi="Arial" w:cs="Arial"/>
                <w:sz w:val="22"/>
                <w:szCs w:val="22"/>
              </w:rPr>
              <w:t xml:space="preserve">　</w:t>
            </w:r>
          </w:p>
        </w:tc>
      </w:tr>
      <w:tr w:rsidR="00EA615D" w:rsidRPr="00EA615D" w14:paraId="2CB12B6F" w14:textId="77777777" w:rsidTr="00FB430D">
        <w:trPr>
          <w:trHeight w:val="312"/>
        </w:trPr>
        <w:tc>
          <w:tcPr>
            <w:tcW w:w="534" w:type="dxa"/>
            <w:shd w:val="clear" w:color="auto" w:fill="auto"/>
            <w:noWrap/>
            <w:hideMark/>
          </w:tcPr>
          <w:p w14:paraId="385CF74A" w14:textId="77777777" w:rsidR="005442AA" w:rsidRPr="00EA615D" w:rsidRDefault="005442AA" w:rsidP="00FB430D">
            <w:pPr>
              <w:tabs>
                <w:tab w:val="left" w:pos="426"/>
              </w:tabs>
              <w:adjustRightInd w:val="0"/>
              <w:spacing w:afterLines="50" w:after="120" w:line="260" w:lineRule="exact"/>
              <w:ind w:left="-141"/>
              <w:jc w:val="center"/>
              <w:textAlignment w:val="baseline"/>
              <w:rPr>
                <w:rFonts w:ascii="Arial" w:eastAsia="HG丸ｺﾞｼｯｸM-PRO" w:hAnsi="Arial" w:cs="Arial"/>
                <w:sz w:val="22"/>
                <w:szCs w:val="22"/>
              </w:rPr>
            </w:pPr>
            <w:r w:rsidRPr="00EA615D">
              <w:rPr>
                <w:rFonts w:ascii="Arial" w:eastAsia="HG丸ｺﾞｼｯｸM-PRO" w:hAnsi="Arial" w:cs="Arial"/>
                <w:sz w:val="22"/>
                <w:szCs w:val="22"/>
              </w:rPr>
              <w:t>E</w:t>
            </w:r>
          </w:p>
        </w:tc>
        <w:tc>
          <w:tcPr>
            <w:tcW w:w="8930" w:type="dxa"/>
            <w:shd w:val="clear" w:color="auto" w:fill="auto"/>
            <w:noWrap/>
            <w:hideMark/>
          </w:tcPr>
          <w:p w14:paraId="6187AAD2" w14:textId="77777777" w:rsidR="005442AA" w:rsidRPr="00EA615D" w:rsidRDefault="005442AA" w:rsidP="00FB430D">
            <w:pPr>
              <w:tabs>
                <w:tab w:val="left" w:pos="426"/>
              </w:tabs>
              <w:adjustRightInd w:val="0"/>
              <w:spacing w:afterLines="50" w:after="120" w:line="260" w:lineRule="exact"/>
              <w:ind w:left="-141" w:firstLineChars="100" w:firstLine="22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Early Mobility and Exercise</w:t>
            </w:r>
            <w:r w:rsidRPr="00EA615D">
              <w:rPr>
                <w:rFonts w:ascii="Arial" w:eastAsia="HG丸ｺﾞｼｯｸM-PRO" w:hAnsi="Arial" w:cs="Arial"/>
                <w:sz w:val="22"/>
                <w:szCs w:val="22"/>
              </w:rPr>
              <w:t xml:space="preserve">　</w:t>
            </w:r>
          </w:p>
        </w:tc>
      </w:tr>
      <w:tr w:rsidR="00EA615D" w:rsidRPr="00EA615D" w14:paraId="3244D74E" w14:textId="77777777" w:rsidTr="00FB430D">
        <w:trPr>
          <w:trHeight w:val="312"/>
        </w:trPr>
        <w:tc>
          <w:tcPr>
            <w:tcW w:w="534" w:type="dxa"/>
            <w:shd w:val="clear" w:color="auto" w:fill="auto"/>
            <w:noWrap/>
            <w:hideMark/>
          </w:tcPr>
          <w:p w14:paraId="23DBFF71" w14:textId="77777777" w:rsidR="005442AA" w:rsidRPr="00EA615D" w:rsidRDefault="005442AA" w:rsidP="00FB430D">
            <w:pPr>
              <w:tabs>
                <w:tab w:val="left" w:pos="426"/>
              </w:tabs>
              <w:adjustRightInd w:val="0"/>
              <w:spacing w:afterLines="50" w:after="120" w:line="260" w:lineRule="exact"/>
              <w:ind w:left="-141"/>
              <w:jc w:val="center"/>
              <w:textAlignment w:val="baseline"/>
              <w:rPr>
                <w:rFonts w:ascii="Arial" w:eastAsia="HG丸ｺﾞｼｯｸM-PRO" w:hAnsi="Arial" w:cs="Arial"/>
                <w:sz w:val="22"/>
                <w:szCs w:val="22"/>
              </w:rPr>
            </w:pPr>
            <w:r w:rsidRPr="00EA615D">
              <w:rPr>
                <w:rFonts w:ascii="Arial" w:eastAsia="HG丸ｺﾞｼｯｸM-PRO" w:hAnsi="Arial" w:cs="Arial"/>
                <w:sz w:val="22"/>
                <w:szCs w:val="22"/>
              </w:rPr>
              <w:t>F</w:t>
            </w:r>
          </w:p>
        </w:tc>
        <w:tc>
          <w:tcPr>
            <w:tcW w:w="8930" w:type="dxa"/>
            <w:shd w:val="clear" w:color="auto" w:fill="auto"/>
            <w:noWrap/>
            <w:hideMark/>
          </w:tcPr>
          <w:p w14:paraId="49E35BC8" w14:textId="77777777" w:rsidR="005442AA" w:rsidRPr="00EA615D" w:rsidRDefault="005442AA" w:rsidP="00FB430D">
            <w:pPr>
              <w:tabs>
                <w:tab w:val="left" w:pos="426"/>
              </w:tabs>
              <w:adjustRightInd w:val="0"/>
              <w:spacing w:afterLines="50" w:after="120" w:line="260" w:lineRule="exact"/>
              <w:ind w:left="-141" w:firstLineChars="100" w:firstLine="22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 xml:space="preserve">Family Engagement and </w:t>
            </w:r>
            <w:proofErr w:type="spellStart"/>
            <w:r w:rsidRPr="00EA615D">
              <w:rPr>
                <w:rFonts w:ascii="Arial" w:eastAsia="HG丸ｺﾞｼｯｸM-PRO" w:hAnsi="Arial" w:cs="Arial"/>
                <w:sz w:val="22"/>
                <w:szCs w:val="22"/>
              </w:rPr>
              <w:t>Empowarment</w:t>
            </w:r>
            <w:proofErr w:type="spellEnd"/>
            <w:r w:rsidRPr="00EA615D">
              <w:rPr>
                <w:rFonts w:ascii="Arial" w:eastAsia="HG丸ｺﾞｼｯｸM-PRO" w:hAnsi="Arial" w:cs="Arial"/>
                <w:sz w:val="22"/>
                <w:szCs w:val="22"/>
              </w:rPr>
              <w:t xml:space="preserve">　</w:t>
            </w:r>
          </w:p>
        </w:tc>
      </w:tr>
    </w:tbl>
    <w:p w14:paraId="1604A866" w14:textId="77777777" w:rsidR="005442AA" w:rsidRPr="00EA615D" w:rsidRDefault="005442AA" w:rsidP="005442AA">
      <w:pPr>
        <w:tabs>
          <w:tab w:val="left" w:pos="426"/>
        </w:tabs>
        <w:spacing w:afterLines="50" w:after="120" w:line="260" w:lineRule="exact"/>
        <w:ind w:left="-141"/>
        <w:jc w:val="left"/>
        <w:rPr>
          <w:rFonts w:ascii="Arial" w:eastAsia="HG丸ｺﾞｼｯｸM-PRO" w:hAnsi="Arial" w:cs="Arial"/>
          <w:sz w:val="22"/>
          <w:szCs w:val="22"/>
        </w:rPr>
      </w:pPr>
      <w:r w:rsidRPr="00EA615D">
        <w:rPr>
          <w:rFonts w:ascii="Arial" w:eastAsia="HG丸ｺﾞｼｯｸM-PRO" w:hAnsi="Arial" w:cs="Arial"/>
          <w:sz w:val="22"/>
          <w:szCs w:val="22"/>
        </w:rPr>
        <w:t>(1)</w:t>
      </w:r>
      <w:r w:rsidRPr="00EA615D">
        <w:rPr>
          <w:rFonts w:ascii="Arial" w:eastAsia="HG丸ｺﾞｼｯｸM-PRO" w:hAnsi="Arial" w:cs="Arial"/>
          <w:sz w:val="22"/>
          <w:szCs w:val="22"/>
        </w:rPr>
        <w:tab/>
      </w:r>
      <w:proofErr w:type="spellStart"/>
      <w:r w:rsidRPr="00EA615D">
        <w:rPr>
          <w:rFonts w:ascii="Arial" w:eastAsia="HG丸ｺﾞｼｯｸM-PRO" w:hAnsi="Arial" w:cs="Arial"/>
          <w:sz w:val="22"/>
          <w:szCs w:val="22"/>
        </w:rPr>
        <w:t>Pandharipande</w:t>
      </w:r>
      <w:proofErr w:type="spellEnd"/>
      <w:r w:rsidRPr="00EA615D">
        <w:rPr>
          <w:rFonts w:ascii="Arial" w:eastAsia="HG丸ｺﾞｼｯｸM-PRO" w:hAnsi="Arial" w:cs="Arial"/>
          <w:sz w:val="22"/>
          <w:szCs w:val="22"/>
        </w:rPr>
        <w:t xml:space="preserve"> P, et al; Liberation and animation for ventilated ICU patients: the ABCDE bundle for the back-end of critical care. Crit Care. 2010;14(3):157.</w:t>
      </w:r>
    </w:p>
    <w:p w14:paraId="4BBD1B75" w14:textId="77777777" w:rsidR="005442AA" w:rsidRPr="00EA615D" w:rsidRDefault="005442AA" w:rsidP="005442AA">
      <w:pPr>
        <w:tabs>
          <w:tab w:val="left" w:pos="426"/>
        </w:tabs>
        <w:spacing w:afterLines="50" w:after="120" w:line="260" w:lineRule="exact"/>
        <w:ind w:left="-141"/>
        <w:jc w:val="left"/>
        <w:rPr>
          <w:rFonts w:ascii="Arial" w:eastAsia="HG丸ｺﾞｼｯｸM-PRO" w:hAnsi="Arial" w:cs="Arial"/>
          <w:sz w:val="22"/>
          <w:szCs w:val="22"/>
        </w:rPr>
      </w:pPr>
    </w:p>
    <w:p w14:paraId="30D33F81" w14:textId="77777777" w:rsidR="005442AA" w:rsidRPr="00EA615D" w:rsidRDefault="005442AA" w:rsidP="000C4DB0">
      <w:pPr>
        <w:numPr>
          <w:ilvl w:val="0"/>
          <w:numId w:val="19"/>
        </w:numPr>
        <w:tabs>
          <w:tab w:val="left" w:pos="426"/>
        </w:tabs>
        <w:spacing w:afterLines="50" w:after="120" w:line="260" w:lineRule="exact"/>
        <w:jc w:val="left"/>
        <w:rPr>
          <w:rFonts w:ascii="Arial" w:eastAsia="HG丸ｺﾞｼｯｸM-PRO" w:hAnsi="Arial" w:cs="Arial"/>
          <w:sz w:val="22"/>
          <w:szCs w:val="22"/>
        </w:rPr>
      </w:pPr>
      <w:r w:rsidRPr="00EA615D">
        <w:rPr>
          <w:rFonts w:ascii="Arial" w:eastAsia="HG丸ｺﾞｼｯｸM-PRO" w:hAnsi="Arial" w:cs="Arial"/>
          <w:sz w:val="22"/>
          <w:szCs w:val="22"/>
        </w:rPr>
        <w:t xml:space="preserve">PADIS </w:t>
      </w:r>
      <w:r w:rsidR="000C4DB0" w:rsidRPr="00EA615D">
        <w:rPr>
          <w:rFonts w:ascii="Arial" w:eastAsia="HG丸ｺﾞｼｯｸM-PRO" w:hAnsi="Arial" w:cs="Arial"/>
          <w:sz w:val="22"/>
          <w:szCs w:val="22"/>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tblGrid>
      <w:tr w:rsidR="00EA615D" w:rsidRPr="00EA615D" w14:paraId="03B928A5" w14:textId="77777777" w:rsidTr="00FB430D">
        <w:trPr>
          <w:trHeight w:val="312"/>
        </w:trPr>
        <w:tc>
          <w:tcPr>
            <w:tcW w:w="534" w:type="dxa"/>
            <w:shd w:val="clear" w:color="auto" w:fill="auto"/>
            <w:noWrap/>
            <w:hideMark/>
          </w:tcPr>
          <w:p w14:paraId="33381633" w14:textId="77777777" w:rsidR="0022560C" w:rsidRPr="00EA615D" w:rsidRDefault="0022560C" w:rsidP="00FB430D">
            <w:pPr>
              <w:tabs>
                <w:tab w:val="left" w:pos="426"/>
              </w:tabs>
              <w:adjustRightInd w:val="0"/>
              <w:spacing w:afterLines="50" w:after="120" w:line="260" w:lineRule="exact"/>
              <w:ind w:left="-141"/>
              <w:jc w:val="center"/>
              <w:textAlignment w:val="baseline"/>
              <w:rPr>
                <w:rFonts w:ascii="Arial" w:eastAsia="HG丸ｺﾞｼｯｸM-PRO" w:hAnsi="Arial" w:cs="Arial"/>
                <w:sz w:val="22"/>
                <w:szCs w:val="22"/>
              </w:rPr>
            </w:pPr>
            <w:r w:rsidRPr="00EA615D">
              <w:rPr>
                <w:rFonts w:ascii="Arial" w:eastAsia="HG丸ｺﾞｼｯｸM-PRO" w:hAnsi="Arial" w:cs="Arial"/>
                <w:sz w:val="22"/>
                <w:szCs w:val="22"/>
              </w:rPr>
              <w:t>P</w:t>
            </w:r>
          </w:p>
        </w:tc>
        <w:tc>
          <w:tcPr>
            <w:tcW w:w="4819" w:type="dxa"/>
            <w:shd w:val="clear" w:color="auto" w:fill="auto"/>
            <w:noWrap/>
            <w:hideMark/>
          </w:tcPr>
          <w:p w14:paraId="09B8704E" w14:textId="77777777" w:rsidR="0022560C" w:rsidRPr="00EA615D" w:rsidRDefault="0022560C" w:rsidP="00FB430D">
            <w:pPr>
              <w:tabs>
                <w:tab w:val="left" w:pos="426"/>
              </w:tabs>
              <w:adjustRightInd w:val="0"/>
              <w:spacing w:afterLines="50" w:after="120" w:line="260" w:lineRule="exact"/>
              <w:ind w:left="-141" w:firstLineChars="100" w:firstLine="22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 xml:space="preserve">Pain </w:t>
            </w:r>
          </w:p>
        </w:tc>
      </w:tr>
      <w:tr w:rsidR="00EA615D" w:rsidRPr="00EA615D" w14:paraId="2994371C" w14:textId="77777777" w:rsidTr="00FB430D">
        <w:trPr>
          <w:trHeight w:val="312"/>
        </w:trPr>
        <w:tc>
          <w:tcPr>
            <w:tcW w:w="534" w:type="dxa"/>
            <w:shd w:val="clear" w:color="auto" w:fill="auto"/>
            <w:noWrap/>
            <w:hideMark/>
          </w:tcPr>
          <w:p w14:paraId="71590047" w14:textId="77777777" w:rsidR="0022560C" w:rsidRPr="00EA615D" w:rsidRDefault="0022560C" w:rsidP="00FB430D">
            <w:pPr>
              <w:tabs>
                <w:tab w:val="left" w:pos="426"/>
              </w:tabs>
              <w:adjustRightInd w:val="0"/>
              <w:spacing w:afterLines="50" w:after="120" w:line="260" w:lineRule="exact"/>
              <w:ind w:left="-141"/>
              <w:jc w:val="center"/>
              <w:textAlignment w:val="baseline"/>
              <w:rPr>
                <w:rFonts w:ascii="Arial" w:eastAsia="HG丸ｺﾞｼｯｸM-PRO" w:hAnsi="Arial" w:cs="Arial"/>
                <w:sz w:val="22"/>
                <w:szCs w:val="22"/>
              </w:rPr>
            </w:pPr>
            <w:r w:rsidRPr="00EA615D">
              <w:rPr>
                <w:rFonts w:ascii="Arial" w:eastAsia="HG丸ｺﾞｼｯｸM-PRO" w:hAnsi="Arial" w:cs="Arial"/>
                <w:sz w:val="22"/>
                <w:szCs w:val="22"/>
              </w:rPr>
              <w:t>A</w:t>
            </w:r>
          </w:p>
        </w:tc>
        <w:tc>
          <w:tcPr>
            <w:tcW w:w="4819" w:type="dxa"/>
            <w:shd w:val="clear" w:color="auto" w:fill="auto"/>
            <w:noWrap/>
            <w:hideMark/>
          </w:tcPr>
          <w:p w14:paraId="7E6CA8CA" w14:textId="77777777" w:rsidR="0022560C" w:rsidRPr="00EA615D" w:rsidRDefault="0022560C" w:rsidP="00FB430D">
            <w:pPr>
              <w:tabs>
                <w:tab w:val="left" w:pos="426"/>
              </w:tabs>
              <w:adjustRightInd w:val="0"/>
              <w:spacing w:afterLines="50" w:after="120" w:line="260" w:lineRule="exact"/>
              <w:ind w:left="-141" w:firstLineChars="100" w:firstLine="22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Agitation</w:t>
            </w:r>
            <w:r w:rsidRPr="00EA615D">
              <w:rPr>
                <w:rFonts w:ascii="Arial" w:eastAsia="HG丸ｺﾞｼｯｸM-PRO" w:hAnsi="Arial" w:cs="Arial"/>
                <w:sz w:val="22"/>
                <w:szCs w:val="22"/>
              </w:rPr>
              <w:t xml:space="preserve">　</w:t>
            </w:r>
          </w:p>
        </w:tc>
      </w:tr>
      <w:tr w:rsidR="00EA615D" w:rsidRPr="00EA615D" w14:paraId="0E2A5C98" w14:textId="77777777" w:rsidTr="00FB430D">
        <w:trPr>
          <w:trHeight w:val="312"/>
        </w:trPr>
        <w:tc>
          <w:tcPr>
            <w:tcW w:w="534" w:type="dxa"/>
            <w:shd w:val="clear" w:color="auto" w:fill="auto"/>
            <w:noWrap/>
            <w:hideMark/>
          </w:tcPr>
          <w:p w14:paraId="3612EC0A" w14:textId="77777777" w:rsidR="0022560C" w:rsidRPr="00EA615D" w:rsidRDefault="0022560C" w:rsidP="00FB430D">
            <w:pPr>
              <w:tabs>
                <w:tab w:val="left" w:pos="426"/>
              </w:tabs>
              <w:adjustRightInd w:val="0"/>
              <w:spacing w:afterLines="50" w:after="120" w:line="260" w:lineRule="exact"/>
              <w:ind w:left="-141"/>
              <w:jc w:val="center"/>
              <w:textAlignment w:val="baseline"/>
              <w:rPr>
                <w:rFonts w:ascii="Arial" w:eastAsia="HG丸ｺﾞｼｯｸM-PRO" w:hAnsi="Arial" w:cs="Arial"/>
                <w:sz w:val="22"/>
                <w:szCs w:val="22"/>
              </w:rPr>
            </w:pPr>
            <w:r w:rsidRPr="00EA615D">
              <w:rPr>
                <w:rFonts w:ascii="Arial" w:eastAsia="HG丸ｺﾞｼｯｸM-PRO" w:hAnsi="Arial" w:cs="Arial"/>
                <w:sz w:val="22"/>
                <w:szCs w:val="22"/>
              </w:rPr>
              <w:t>D</w:t>
            </w:r>
          </w:p>
        </w:tc>
        <w:tc>
          <w:tcPr>
            <w:tcW w:w="4819" w:type="dxa"/>
            <w:shd w:val="clear" w:color="auto" w:fill="auto"/>
            <w:noWrap/>
            <w:hideMark/>
          </w:tcPr>
          <w:p w14:paraId="0EF5FE53" w14:textId="77777777" w:rsidR="0022560C" w:rsidRPr="00EA615D" w:rsidRDefault="0022560C" w:rsidP="00FB430D">
            <w:pPr>
              <w:tabs>
                <w:tab w:val="left" w:pos="426"/>
              </w:tabs>
              <w:adjustRightInd w:val="0"/>
              <w:spacing w:afterLines="50" w:after="120" w:line="260" w:lineRule="exact"/>
              <w:ind w:left="-141" w:firstLineChars="100" w:firstLine="22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Delirium</w:t>
            </w:r>
            <w:r w:rsidRPr="00EA615D">
              <w:rPr>
                <w:rFonts w:ascii="Arial" w:eastAsia="HG丸ｺﾞｼｯｸM-PRO" w:hAnsi="Arial" w:cs="Arial"/>
                <w:sz w:val="22"/>
                <w:szCs w:val="22"/>
              </w:rPr>
              <w:t xml:space="preserve">　</w:t>
            </w:r>
          </w:p>
        </w:tc>
      </w:tr>
      <w:tr w:rsidR="00EA615D" w:rsidRPr="00EA615D" w14:paraId="1D5B9077" w14:textId="77777777" w:rsidTr="00FB430D">
        <w:trPr>
          <w:trHeight w:val="312"/>
        </w:trPr>
        <w:tc>
          <w:tcPr>
            <w:tcW w:w="534" w:type="dxa"/>
            <w:shd w:val="clear" w:color="auto" w:fill="auto"/>
            <w:noWrap/>
            <w:hideMark/>
          </w:tcPr>
          <w:p w14:paraId="0A2EEDAB" w14:textId="77777777" w:rsidR="0022560C" w:rsidRPr="00EA615D" w:rsidRDefault="0022560C" w:rsidP="00FB430D">
            <w:pPr>
              <w:tabs>
                <w:tab w:val="left" w:pos="426"/>
              </w:tabs>
              <w:adjustRightInd w:val="0"/>
              <w:spacing w:afterLines="50" w:after="120" w:line="260" w:lineRule="exact"/>
              <w:ind w:left="-141"/>
              <w:jc w:val="center"/>
              <w:textAlignment w:val="baseline"/>
              <w:rPr>
                <w:rFonts w:ascii="Arial" w:eastAsia="HG丸ｺﾞｼｯｸM-PRO" w:hAnsi="Arial" w:cs="Arial"/>
                <w:sz w:val="22"/>
                <w:szCs w:val="22"/>
              </w:rPr>
            </w:pPr>
            <w:r w:rsidRPr="00EA615D">
              <w:rPr>
                <w:rFonts w:ascii="Arial" w:eastAsia="HG丸ｺﾞｼｯｸM-PRO" w:hAnsi="Arial" w:cs="Arial"/>
                <w:sz w:val="22"/>
                <w:szCs w:val="22"/>
              </w:rPr>
              <w:t>I</w:t>
            </w:r>
          </w:p>
        </w:tc>
        <w:tc>
          <w:tcPr>
            <w:tcW w:w="4819" w:type="dxa"/>
            <w:shd w:val="clear" w:color="auto" w:fill="auto"/>
            <w:noWrap/>
            <w:hideMark/>
          </w:tcPr>
          <w:p w14:paraId="4560604F" w14:textId="77777777" w:rsidR="0022560C" w:rsidRPr="00EA615D" w:rsidRDefault="0022560C" w:rsidP="00FB430D">
            <w:pPr>
              <w:tabs>
                <w:tab w:val="left" w:pos="426"/>
              </w:tabs>
              <w:adjustRightInd w:val="0"/>
              <w:spacing w:afterLines="50" w:after="120" w:line="260" w:lineRule="exact"/>
              <w:ind w:left="-141" w:firstLineChars="100" w:firstLine="22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Immobility</w:t>
            </w:r>
            <w:r w:rsidRPr="00EA615D">
              <w:rPr>
                <w:rFonts w:ascii="Arial" w:eastAsia="HG丸ｺﾞｼｯｸM-PRO" w:hAnsi="Arial" w:cs="Arial"/>
                <w:sz w:val="22"/>
                <w:szCs w:val="22"/>
              </w:rPr>
              <w:t xml:space="preserve">　</w:t>
            </w:r>
          </w:p>
        </w:tc>
      </w:tr>
      <w:tr w:rsidR="00EA615D" w:rsidRPr="00EA615D" w14:paraId="08548E19" w14:textId="77777777" w:rsidTr="00FB430D">
        <w:trPr>
          <w:trHeight w:val="312"/>
        </w:trPr>
        <w:tc>
          <w:tcPr>
            <w:tcW w:w="534" w:type="dxa"/>
            <w:shd w:val="clear" w:color="auto" w:fill="auto"/>
            <w:noWrap/>
            <w:hideMark/>
          </w:tcPr>
          <w:p w14:paraId="5CC1EFEF" w14:textId="77777777" w:rsidR="0022560C" w:rsidRPr="00EA615D" w:rsidRDefault="0022560C" w:rsidP="00FB430D">
            <w:pPr>
              <w:tabs>
                <w:tab w:val="left" w:pos="426"/>
              </w:tabs>
              <w:adjustRightInd w:val="0"/>
              <w:spacing w:afterLines="50" w:after="120" w:line="260" w:lineRule="exact"/>
              <w:ind w:left="-141"/>
              <w:jc w:val="center"/>
              <w:textAlignment w:val="baseline"/>
              <w:rPr>
                <w:rFonts w:ascii="Arial" w:eastAsia="HG丸ｺﾞｼｯｸM-PRO" w:hAnsi="Arial" w:cs="Arial"/>
                <w:sz w:val="22"/>
                <w:szCs w:val="22"/>
              </w:rPr>
            </w:pPr>
            <w:r w:rsidRPr="00EA615D">
              <w:rPr>
                <w:rFonts w:ascii="Arial" w:eastAsia="HG丸ｺﾞｼｯｸM-PRO" w:hAnsi="Arial" w:cs="Arial"/>
                <w:sz w:val="22"/>
                <w:szCs w:val="22"/>
              </w:rPr>
              <w:t>S</w:t>
            </w:r>
          </w:p>
        </w:tc>
        <w:tc>
          <w:tcPr>
            <w:tcW w:w="4819" w:type="dxa"/>
            <w:shd w:val="clear" w:color="auto" w:fill="auto"/>
            <w:noWrap/>
            <w:hideMark/>
          </w:tcPr>
          <w:p w14:paraId="171E8156" w14:textId="77777777" w:rsidR="0022560C" w:rsidRPr="00EA615D" w:rsidRDefault="0022560C" w:rsidP="00FB430D">
            <w:pPr>
              <w:tabs>
                <w:tab w:val="left" w:pos="426"/>
              </w:tabs>
              <w:adjustRightInd w:val="0"/>
              <w:spacing w:afterLines="50" w:after="120" w:line="260" w:lineRule="exact"/>
              <w:ind w:left="-141" w:firstLineChars="100" w:firstLine="220"/>
              <w:jc w:val="left"/>
              <w:textAlignment w:val="baseline"/>
              <w:rPr>
                <w:rFonts w:ascii="Arial" w:eastAsia="HG丸ｺﾞｼｯｸM-PRO" w:hAnsi="Arial" w:cs="Arial"/>
                <w:sz w:val="22"/>
                <w:szCs w:val="22"/>
              </w:rPr>
            </w:pPr>
            <w:r w:rsidRPr="00EA615D">
              <w:rPr>
                <w:rFonts w:ascii="Arial" w:eastAsia="HG丸ｺﾞｼｯｸM-PRO" w:hAnsi="Arial" w:cs="Arial"/>
                <w:sz w:val="22"/>
                <w:szCs w:val="22"/>
              </w:rPr>
              <w:t>Sleep</w:t>
            </w:r>
          </w:p>
        </w:tc>
      </w:tr>
    </w:tbl>
    <w:p w14:paraId="2EDBFDFF" w14:textId="77777777" w:rsidR="000C4DB0" w:rsidRPr="00EA615D" w:rsidRDefault="003D6376" w:rsidP="000C4DB0">
      <w:pPr>
        <w:tabs>
          <w:tab w:val="left" w:pos="426"/>
        </w:tabs>
        <w:spacing w:afterLines="50" w:after="120" w:line="260" w:lineRule="exact"/>
        <w:jc w:val="left"/>
        <w:rPr>
          <w:rFonts w:ascii="Arial" w:eastAsia="HG丸ｺﾞｼｯｸM-PRO" w:hAnsi="Arial" w:cs="Arial"/>
          <w:sz w:val="22"/>
          <w:szCs w:val="22"/>
        </w:rPr>
      </w:pPr>
      <w:r w:rsidRPr="00EA615D">
        <w:rPr>
          <w:rFonts w:ascii="Arial" w:eastAsia="HG丸ｺﾞｼｯｸM-PRO" w:hAnsi="Arial" w:cs="Arial"/>
          <w:sz w:val="22"/>
          <w:szCs w:val="22"/>
        </w:rPr>
        <w:t>(</w:t>
      </w:r>
      <w:r w:rsidR="0022560C" w:rsidRPr="00EA615D">
        <w:rPr>
          <w:rFonts w:ascii="Arial" w:eastAsia="HG丸ｺﾞｼｯｸM-PRO" w:hAnsi="Arial" w:cs="Arial"/>
          <w:sz w:val="22"/>
          <w:szCs w:val="22"/>
        </w:rPr>
        <w:t>2</w:t>
      </w:r>
      <w:r w:rsidRPr="00EA615D">
        <w:rPr>
          <w:rFonts w:ascii="Arial" w:eastAsia="HG丸ｺﾞｼｯｸM-PRO" w:hAnsi="Arial" w:cs="Arial"/>
          <w:sz w:val="22"/>
          <w:szCs w:val="22"/>
        </w:rPr>
        <w:t>）</w:t>
      </w:r>
      <w:r w:rsidR="000C4DB0" w:rsidRPr="00EA615D">
        <w:rPr>
          <w:rFonts w:ascii="Arial" w:eastAsia="HG丸ｺﾞｼｯｸM-PRO" w:hAnsi="Arial" w:cs="Arial"/>
          <w:sz w:val="22"/>
          <w:szCs w:val="22"/>
        </w:rPr>
        <w:t>Devlin JW</w:t>
      </w:r>
      <w:r w:rsidR="000C4DB0" w:rsidRPr="00EA615D">
        <w:rPr>
          <w:rFonts w:ascii="Arial" w:eastAsia="HG丸ｺﾞｼｯｸM-PRO" w:hAnsi="Arial" w:cs="Arial"/>
          <w:sz w:val="22"/>
          <w:szCs w:val="22"/>
        </w:rPr>
        <w:t>、</w:t>
      </w:r>
      <w:r w:rsidR="000C4DB0" w:rsidRPr="00EA615D">
        <w:rPr>
          <w:rFonts w:ascii="Arial" w:eastAsia="HG丸ｺﾞｼｯｸM-PRO" w:hAnsi="Arial" w:cs="Arial"/>
          <w:sz w:val="22"/>
          <w:szCs w:val="22"/>
        </w:rPr>
        <w:t>et al; Clinical Practice Guidelines for the Prevention and Management of Pain, Agitation/Sedation, Delirium, Immobility, and Sleep Disruption in Adult Patients in the ICU. Crit Care Med. 2018; 46(9):e825-e873.</w:t>
      </w:r>
    </w:p>
    <w:p w14:paraId="48ABD9DB" w14:textId="77777777" w:rsidR="007B4CE8" w:rsidRPr="00EA615D" w:rsidRDefault="007B4CE8" w:rsidP="000C4DB0">
      <w:pPr>
        <w:tabs>
          <w:tab w:val="left" w:pos="426"/>
        </w:tabs>
        <w:spacing w:afterLines="50" w:after="120" w:line="260" w:lineRule="exact"/>
        <w:jc w:val="left"/>
        <w:rPr>
          <w:rFonts w:ascii="Arial" w:eastAsia="HG丸ｺﾞｼｯｸM-PRO" w:hAnsi="Arial" w:cs="Arial"/>
          <w:sz w:val="22"/>
          <w:szCs w:val="22"/>
        </w:rPr>
      </w:pPr>
    </w:p>
    <w:p w14:paraId="03D18592" w14:textId="77777777" w:rsidR="007B4CE8" w:rsidRPr="00EA615D" w:rsidRDefault="007B4CE8" w:rsidP="007B4CE8">
      <w:pPr>
        <w:pStyle w:val="1"/>
        <w:jc w:val="left"/>
        <w:rPr>
          <w:rFonts w:eastAsia="HG丸ｺﾞｼｯｸM-PRO" w:cs="Arial"/>
          <w:b/>
          <w:sz w:val="28"/>
          <w:szCs w:val="28"/>
        </w:rPr>
      </w:pPr>
      <w:bookmarkStart w:id="16" w:name="_Toc421613414"/>
      <w:r w:rsidRPr="00EA615D">
        <w:rPr>
          <w:rFonts w:eastAsia="HG丸ｺﾞｼｯｸM-PRO" w:cs="Arial"/>
          <w:b/>
          <w:sz w:val="28"/>
          <w:szCs w:val="28"/>
        </w:rPr>
        <w:t>18.</w:t>
      </w:r>
      <w:bookmarkEnd w:id="16"/>
      <w:r w:rsidR="006F121F" w:rsidRPr="00EA615D">
        <w:rPr>
          <w:rFonts w:eastAsia="HG丸ｺﾞｼｯｸM-PRO" w:cs="Arial"/>
          <w:b/>
          <w:sz w:val="28"/>
          <w:szCs w:val="28"/>
        </w:rPr>
        <w:t xml:space="preserve"> References</w:t>
      </w:r>
    </w:p>
    <w:p w14:paraId="17FDF1CE" w14:textId="77777777" w:rsidR="00614885" w:rsidRPr="00EA615D" w:rsidRDefault="007B4CE8" w:rsidP="007B4CE8">
      <w:pPr>
        <w:tabs>
          <w:tab w:val="left" w:pos="420"/>
        </w:tabs>
        <w:spacing w:afterLines="50" w:after="120" w:line="240" w:lineRule="exact"/>
        <w:ind w:left="420" w:hanging="420"/>
        <w:jc w:val="left"/>
        <w:rPr>
          <w:rFonts w:ascii="Arial" w:eastAsia="HG丸ｺﾞｼｯｸM-PRO" w:hAnsi="Arial" w:cs="Arial"/>
          <w:noProof/>
          <w:sz w:val="22"/>
          <w:szCs w:val="22"/>
        </w:rPr>
      </w:pPr>
      <w:r w:rsidRPr="00EA615D">
        <w:rPr>
          <w:rFonts w:ascii="Arial" w:eastAsia="HG丸ｺﾞｼｯｸM-PRO" w:hAnsi="Arial" w:cs="Arial"/>
          <w:sz w:val="22"/>
          <w:szCs w:val="22"/>
        </w:rPr>
        <w:fldChar w:fldCharType="begin" w:fldLock="1"/>
      </w:r>
      <w:r w:rsidR="00614885" w:rsidRPr="00EA615D">
        <w:rPr>
          <w:rFonts w:ascii="Arial" w:eastAsia="HG丸ｺﾞｼｯｸM-PRO" w:hAnsi="Arial" w:cs="Arial"/>
          <w:sz w:val="22"/>
          <w:szCs w:val="22"/>
        </w:rPr>
        <w:instrText>ADDIN paperpile_bibliography &lt;pp-bibliography&gt;&lt;first-reference-indices&gt;&lt;formatting&gt;1&lt;/formatting&gt;&lt;space-after&gt;1&lt;/space-after&gt;&lt;/first-reference-indices&gt;&lt;/pp-bibliography&gt; \* MERGEFORMAT</w:instrText>
      </w:r>
      <w:r w:rsidRPr="00EA615D">
        <w:rPr>
          <w:rFonts w:ascii="Arial" w:eastAsia="HG丸ｺﾞｼｯｸM-PRO" w:hAnsi="Arial" w:cs="Arial"/>
          <w:sz w:val="22"/>
          <w:szCs w:val="22"/>
        </w:rPr>
        <w:fldChar w:fldCharType="separate"/>
      </w:r>
      <w:r w:rsidR="00614885" w:rsidRPr="00EA615D">
        <w:rPr>
          <w:rFonts w:ascii="Arial" w:eastAsia="HG丸ｺﾞｼｯｸM-PRO" w:hAnsi="Arial" w:cs="Arial"/>
          <w:noProof/>
          <w:sz w:val="22"/>
          <w:szCs w:val="22"/>
        </w:rPr>
        <w:t xml:space="preserve">1. </w:t>
      </w:r>
      <w:r w:rsidR="00614885" w:rsidRPr="00EA615D">
        <w:rPr>
          <w:rFonts w:ascii="Arial" w:eastAsia="HG丸ｺﾞｼｯｸM-PRO" w:hAnsi="Arial" w:cs="Arial"/>
          <w:noProof/>
          <w:sz w:val="22"/>
          <w:szCs w:val="22"/>
        </w:rPr>
        <w:tab/>
        <w:t xml:space="preserve">ARDS Definition Task Force, Ranieri VM, Rubenfeld GD, et al.: Acute respiratory distress syndrome: the Berlin Definition. </w:t>
      </w:r>
      <w:r w:rsidR="00614885" w:rsidRPr="00EA615D">
        <w:rPr>
          <w:rFonts w:ascii="Arial" w:eastAsia="HG丸ｺﾞｼｯｸM-PRO" w:hAnsi="Arial" w:cs="Arial"/>
          <w:i/>
          <w:noProof/>
          <w:sz w:val="22"/>
          <w:szCs w:val="22"/>
        </w:rPr>
        <w:t>JAMA</w:t>
      </w:r>
      <w:r w:rsidR="00614885" w:rsidRPr="00EA615D">
        <w:rPr>
          <w:rFonts w:ascii="Arial" w:eastAsia="HG丸ｺﾞｼｯｸM-PRO" w:hAnsi="Arial" w:cs="Arial"/>
          <w:noProof/>
          <w:sz w:val="22"/>
          <w:szCs w:val="22"/>
        </w:rPr>
        <w:t xml:space="preserve"> 2012; 307:2526–2533</w:t>
      </w:r>
    </w:p>
    <w:p w14:paraId="0432356B" w14:textId="77777777" w:rsidR="00614885" w:rsidRPr="00EA615D" w:rsidRDefault="00614885" w:rsidP="007B4CE8">
      <w:pPr>
        <w:tabs>
          <w:tab w:val="left" w:pos="420"/>
        </w:tabs>
        <w:spacing w:afterLines="50" w:after="120" w:line="240" w:lineRule="exact"/>
        <w:ind w:left="420" w:hanging="420"/>
        <w:jc w:val="left"/>
        <w:rPr>
          <w:rFonts w:ascii="Arial" w:eastAsia="HG丸ｺﾞｼｯｸM-PRO" w:hAnsi="Arial" w:cs="Arial"/>
          <w:noProof/>
          <w:sz w:val="22"/>
          <w:szCs w:val="22"/>
        </w:rPr>
      </w:pPr>
      <w:r w:rsidRPr="00EA615D">
        <w:rPr>
          <w:rFonts w:ascii="Arial" w:eastAsia="HG丸ｺﾞｼｯｸM-PRO" w:hAnsi="Arial" w:cs="Arial"/>
          <w:noProof/>
          <w:sz w:val="22"/>
          <w:szCs w:val="22"/>
        </w:rPr>
        <w:t xml:space="preserve">2. </w:t>
      </w:r>
      <w:r w:rsidRPr="00EA615D">
        <w:rPr>
          <w:rFonts w:ascii="Arial" w:eastAsia="HG丸ｺﾞｼｯｸM-PRO" w:hAnsi="Arial" w:cs="Arial"/>
          <w:noProof/>
          <w:sz w:val="22"/>
          <w:szCs w:val="22"/>
        </w:rPr>
        <w:tab/>
        <w:t xml:space="preserve">Bellani G, Laffey JG, Pham T, et al.: Epidemiology, Patterns of Care, and Mortality for Patients With Acute Respiratory Distress Syndrome in Intensive Care Units in 50 Countries. </w:t>
      </w:r>
      <w:r w:rsidRPr="00EA615D">
        <w:rPr>
          <w:rFonts w:ascii="Arial" w:eastAsia="HG丸ｺﾞｼｯｸM-PRO" w:hAnsi="Arial" w:cs="Arial"/>
          <w:i/>
          <w:noProof/>
          <w:sz w:val="22"/>
          <w:szCs w:val="22"/>
        </w:rPr>
        <w:t>JAMA</w:t>
      </w:r>
      <w:r w:rsidRPr="00EA615D">
        <w:rPr>
          <w:rFonts w:ascii="Arial" w:eastAsia="HG丸ｺﾞｼｯｸM-PRO" w:hAnsi="Arial" w:cs="Arial"/>
          <w:noProof/>
          <w:sz w:val="22"/>
          <w:szCs w:val="22"/>
        </w:rPr>
        <w:t xml:space="preserve"> 2016; 315:788–800</w:t>
      </w:r>
    </w:p>
    <w:p w14:paraId="15380B96" w14:textId="77777777" w:rsidR="00614885" w:rsidRPr="00EA615D" w:rsidRDefault="00614885" w:rsidP="007B4CE8">
      <w:pPr>
        <w:tabs>
          <w:tab w:val="left" w:pos="420"/>
        </w:tabs>
        <w:spacing w:afterLines="50" w:after="120" w:line="240" w:lineRule="exact"/>
        <w:ind w:left="420" w:hanging="420"/>
        <w:jc w:val="left"/>
        <w:rPr>
          <w:rFonts w:ascii="Arial" w:eastAsia="HG丸ｺﾞｼｯｸM-PRO" w:hAnsi="Arial" w:cs="Arial"/>
          <w:noProof/>
          <w:sz w:val="22"/>
          <w:szCs w:val="22"/>
        </w:rPr>
      </w:pPr>
      <w:r w:rsidRPr="00EA615D">
        <w:rPr>
          <w:rFonts w:ascii="Arial" w:eastAsia="HG丸ｺﾞｼｯｸM-PRO" w:hAnsi="Arial" w:cs="Arial"/>
          <w:noProof/>
          <w:sz w:val="22"/>
          <w:szCs w:val="22"/>
        </w:rPr>
        <w:t xml:space="preserve">3. </w:t>
      </w:r>
      <w:r w:rsidRPr="00EA615D">
        <w:rPr>
          <w:rFonts w:ascii="Arial" w:eastAsia="HG丸ｺﾞｼｯｸM-PRO" w:hAnsi="Arial" w:cs="Arial"/>
          <w:noProof/>
          <w:sz w:val="22"/>
          <w:szCs w:val="22"/>
        </w:rPr>
        <w:tab/>
        <w:t xml:space="preserve">Needham DM, Davidson J, Cohen H, et al.: Improving long-term outcomes after discharge from intensive care unit: report from a stakeholders’ conference. </w:t>
      </w:r>
      <w:r w:rsidRPr="00EA615D">
        <w:rPr>
          <w:rFonts w:ascii="Arial" w:eastAsia="HG丸ｺﾞｼｯｸM-PRO" w:hAnsi="Arial" w:cs="Arial"/>
          <w:i/>
          <w:noProof/>
          <w:sz w:val="22"/>
          <w:szCs w:val="22"/>
        </w:rPr>
        <w:t>Crit Care Med</w:t>
      </w:r>
      <w:r w:rsidRPr="00EA615D">
        <w:rPr>
          <w:rFonts w:ascii="Arial" w:eastAsia="HG丸ｺﾞｼｯｸM-PRO" w:hAnsi="Arial" w:cs="Arial"/>
          <w:noProof/>
          <w:sz w:val="22"/>
          <w:szCs w:val="22"/>
        </w:rPr>
        <w:t xml:space="preserve"> 2012; 40:502–509</w:t>
      </w:r>
    </w:p>
    <w:p w14:paraId="2221386F" w14:textId="77777777" w:rsidR="00614885" w:rsidRPr="00EA615D" w:rsidRDefault="00614885" w:rsidP="007B4CE8">
      <w:pPr>
        <w:tabs>
          <w:tab w:val="left" w:pos="420"/>
        </w:tabs>
        <w:spacing w:afterLines="50" w:after="120" w:line="240" w:lineRule="exact"/>
        <w:ind w:left="420" w:hanging="420"/>
        <w:jc w:val="left"/>
        <w:rPr>
          <w:rFonts w:ascii="Arial" w:eastAsia="HG丸ｺﾞｼｯｸM-PRO" w:hAnsi="Arial" w:cs="Arial"/>
          <w:noProof/>
          <w:sz w:val="22"/>
          <w:szCs w:val="22"/>
        </w:rPr>
      </w:pPr>
      <w:r w:rsidRPr="00EA615D">
        <w:rPr>
          <w:rFonts w:ascii="Arial" w:eastAsia="HG丸ｺﾞｼｯｸM-PRO" w:hAnsi="Arial" w:cs="Arial"/>
          <w:noProof/>
          <w:sz w:val="22"/>
          <w:szCs w:val="22"/>
        </w:rPr>
        <w:t xml:space="preserve">4. </w:t>
      </w:r>
      <w:r w:rsidRPr="00EA615D">
        <w:rPr>
          <w:rFonts w:ascii="Arial" w:eastAsia="HG丸ｺﾞｼｯｸM-PRO" w:hAnsi="Arial" w:cs="Arial"/>
          <w:noProof/>
          <w:sz w:val="22"/>
          <w:szCs w:val="22"/>
        </w:rPr>
        <w:tab/>
        <w:t xml:space="preserve">Harvey MA, Davidson JE: Postintensive Care Syndrome: Right Care, Right Now…and Later. </w:t>
      </w:r>
      <w:r w:rsidRPr="00EA615D">
        <w:rPr>
          <w:rFonts w:ascii="Arial" w:eastAsia="HG丸ｺﾞｼｯｸM-PRO" w:hAnsi="Arial" w:cs="Arial"/>
          <w:i/>
          <w:noProof/>
          <w:sz w:val="22"/>
          <w:szCs w:val="22"/>
        </w:rPr>
        <w:t>Crit Care Med</w:t>
      </w:r>
      <w:r w:rsidRPr="00EA615D">
        <w:rPr>
          <w:rFonts w:ascii="Arial" w:eastAsia="HG丸ｺﾞｼｯｸM-PRO" w:hAnsi="Arial" w:cs="Arial"/>
          <w:noProof/>
          <w:sz w:val="22"/>
          <w:szCs w:val="22"/>
        </w:rPr>
        <w:t xml:space="preserve"> 2016; 44:381–385</w:t>
      </w:r>
    </w:p>
    <w:p w14:paraId="6F7EC3FA" w14:textId="77777777" w:rsidR="00614885" w:rsidRPr="00EA615D" w:rsidRDefault="00614885" w:rsidP="007B4CE8">
      <w:pPr>
        <w:tabs>
          <w:tab w:val="left" w:pos="420"/>
        </w:tabs>
        <w:spacing w:afterLines="50" w:after="120" w:line="240" w:lineRule="exact"/>
        <w:ind w:left="420" w:hanging="420"/>
        <w:jc w:val="left"/>
        <w:rPr>
          <w:rFonts w:ascii="Arial" w:eastAsia="HG丸ｺﾞｼｯｸM-PRO" w:hAnsi="Arial" w:cs="Arial"/>
          <w:noProof/>
          <w:sz w:val="22"/>
          <w:szCs w:val="22"/>
        </w:rPr>
      </w:pPr>
      <w:r w:rsidRPr="00EA615D">
        <w:rPr>
          <w:rFonts w:ascii="Arial" w:eastAsia="HG丸ｺﾞｼｯｸM-PRO" w:hAnsi="Arial" w:cs="Arial"/>
          <w:noProof/>
          <w:sz w:val="22"/>
          <w:szCs w:val="22"/>
        </w:rPr>
        <w:lastRenderedPageBreak/>
        <w:t xml:space="preserve">5. </w:t>
      </w:r>
      <w:r w:rsidRPr="00EA615D">
        <w:rPr>
          <w:rFonts w:ascii="Arial" w:eastAsia="HG丸ｺﾞｼｯｸM-PRO" w:hAnsi="Arial" w:cs="Arial"/>
          <w:noProof/>
          <w:sz w:val="22"/>
          <w:szCs w:val="22"/>
        </w:rPr>
        <w:tab/>
        <w:t xml:space="preserve">Rawal G, Yadav S, Kumar R: Post-intensive Care Syndrome: an Overview. </w:t>
      </w:r>
      <w:r w:rsidRPr="00EA615D">
        <w:rPr>
          <w:rFonts w:ascii="Arial" w:eastAsia="HG丸ｺﾞｼｯｸM-PRO" w:hAnsi="Arial" w:cs="Arial"/>
          <w:i/>
          <w:noProof/>
          <w:sz w:val="22"/>
          <w:szCs w:val="22"/>
        </w:rPr>
        <w:t>J Transl Int Med</w:t>
      </w:r>
      <w:r w:rsidRPr="00EA615D">
        <w:rPr>
          <w:rFonts w:ascii="Arial" w:eastAsia="HG丸ｺﾞｼｯｸM-PRO" w:hAnsi="Arial" w:cs="Arial"/>
          <w:noProof/>
          <w:sz w:val="22"/>
          <w:szCs w:val="22"/>
        </w:rPr>
        <w:t xml:space="preserve"> 2017; 5:90–92</w:t>
      </w:r>
    </w:p>
    <w:p w14:paraId="6D313CDD" w14:textId="77777777" w:rsidR="00614885" w:rsidRPr="00EA615D" w:rsidRDefault="00614885" w:rsidP="007B4CE8">
      <w:pPr>
        <w:tabs>
          <w:tab w:val="left" w:pos="420"/>
        </w:tabs>
        <w:spacing w:afterLines="50" w:after="120" w:line="240" w:lineRule="exact"/>
        <w:ind w:left="420" w:hanging="420"/>
        <w:jc w:val="left"/>
        <w:rPr>
          <w:rFonts w:ascii="Arial" w:eastAsia="HG丸ｺﾞｼｯｸM-PRO" w:hAnsi="Arial" w:cs="Arial"/>
          <w:noProof/>
          <w:sz w:val="22"/>
          <w:szCs w:val="22"/>
        </w:rPr>
      </w:pPr>
      <w:r w:rsidRPr="00EA615D">
        <w:rPr>
          <w:rFonts w:ascii="Arial" w:eastAsia="HG丸ｺﾞｼｯｸM-PRO" w:hAnsi="Arial" w:cs="Arial"/>
          <w:noProof/>
          <w:sz w:val="22"/>
          <w:szCs w:val="22"/>
        </w:rPr>
        <w:t xml:space="preserve">6. </w:t>
      </w:r>
      <w:r w:rsidRPr="00EA615D">
        <w:rPr>
          <w:rFonts w:ascii="Arial" w:eastAsia="HG丸ｺﾞｼｯｸM-PRO" w:hAnsi="Arial" w:cs="Arial"/>
          <w:noProof/>
          <w:sz w:val="22"/>
          <w:szCs w:val="22"/>
        </w:rPr>
        <w:tab/>
        <w:t xml:space="preserve">Fan E, Brodie D, Slutsky AS: Acute Respiratory Distress Syndrome: Advances in Diagnosis and Treatment. </w:t>
      </w:r>
      <w:r w:rsidRPr="00EA615D">
        <w:rPr>
          <w:rFonts w:ascii="Arial" w:eastAsia="HG丸ｺﾞｼｯｸM-PRO" w:hAnsi="Arial" w:cs="Arial"/>
          <w:i/>
          <w:noProof/>
          <w:sz w:val="22"/>
          <w:szCs w:val="22"/>
        </w:rPr>
        <w:t>JAMA</w:t>
      </w:r>
      <w:r w:rsidRPr="00EA615D">
        <w:rPr>
          <w:rFonts w:ascii="Arial" w:eastAsia="HG丸ｺﾞｼｯｸM-PRO" w:hAnsi="Arial" w:cs="Arial"/>
          <w:noProof/>
          <w:sz w:val="22"/>
          <w:szCs w:val="22"/>
        </w:rPr>
        <w:t xml:space="preserve"> 2018; 319:698–710</w:t>
      </w:r>
    </w:p>
    <w:p w14:paraId="14F8CB9F" w14:textId="77777777" w:rsidR="00614885" w:rsidRPr="00EA615D" w:rsidRDefault="00614885" w:rsidP="007B4CE8">
      <w:pPr>
        <w:tabs>
          <w:tab w:val="left" w:pos="420"/>
        </w:tabs>
        <w:spacing w:afterLines="50" w:after="120" w:line="240" w:lineRule="exact"/>
        <w:ind w:left="420" w:hanging="420"/>
        <w:jc w:val="left"/>
        <w:rPr>
          <w:rFonts w:ascii="Arial" w:eastAsia="HG丸ｺﾞｼｯｸM-PRO" w:hAnsi="Arial" w:cs="Arial"/>
          <w:noProof/>
          <w:sz w:val="22"/>
          <w:szCs w:val="22"/>
        </w:rPr>
      </w:pPr>
      <w:r w:rsidRPr="00EA615D">
        <w:rPr>
          <w:rFonts w:ascii="Arial" w:eastAsia="HG丸ｺﾞｼｯｸM-PRO" w:hAnsi="Arial" w:cs="Arial"/>
          <w:noProof/>
          <w:sz w:val="22"/>
          <w:szCs w:val="22"/>
        </w:rPr>
        <w:t xml:space="preserve">7. </w:t>
      </w:r>
      <w:r w:rsidRPr="00EA615D">
        <w:rPr>
          <w:rFonts w:ascii="Arial" w:eastAsia="HG丸ｺﾞｼｯｸM-PRO" w:hAnsi="Arial" w:cs="Arial"/>
          <w:noProof/>
          <w:sz w:val="22"/>
          <w:szCs w:val="22"/>
        </w:rPr>
        <w:tab/>
        <w:t xml:space="preserve">Papazian L, Forel J-M, Gacouin A, et al.: Neuromuscular blockers in early acute respiratory distress syndrome. </w:t>
      </w:r>
      <w:r w:rsidRPr="00EA615D">
        <w:rPr>
          <w:rFonts w:ascii="Arial" w:eastAsia="HG丸ｺﾞｼｯｸM-PRO" w:hAnsi="Arial" w:cs="Arial"/>
          <w:i/>
          <w:noProof/>
          <w:sz w:val="22"/>
          <w:szCs w:val="22"/>
        </w:rPr>
        <w:t>N Engl J Med</w:t>
      </w:r>
      <w:r w:rsidRPr="00EA615D">
        <w:rPr>
          <w:rFonts w:ascii="Arial" w:eastAsia="HG丸ｺﾞｼｯｸM-PRO" w:hAnsi="Arial" w:cs="Arial"/>
          <w:noProof/>
          <w:sz w:val="22"/>
          <w:szCs w:val="22"/>
        </w:rPr>
        <w:t xml:space="preserve"> 2010; 363:1107–1116</w:t>
      </w:r>
    </w:p>
    <w:p w14:paraId="27A84471" w14:textId="77777777" w:rsidR="00614885" w:rsidRPr="00EA615D" w:rsidRDefault="00614885" w:rsidP="007B4CE8">
      <w:pPr>
        <w:tabs>
          <w:tab w:val="left" w:pos="420"/>
        </w:tabs>
        <w:spacing w:afterLines="50" w:after="120" w:line="240" w:lineRule="exact"/>
        <w:ind w:left="420" w:hanging="420"/>
        <w:jc w:val="left"/>
        <w:rPr>
          <w:rFonts w:ascii="Arial" w:eastAsia="HG丸ｺﾞｼｯｸM-PRO" w:hAnsi="Arial" w:cs="Arial"/>
          <w:noProof/>
          <w:sz w:val="22"/>
          <w:szCs w:val="22"/>
        </w:rPr>
      </w:pPr>
      <w:r w:rsidRPr="00EA615D">
        <w:rPr>
          <w:rFonts w:ascii="Arial" w:eastAsia="HG丸ｺﾞｼｯｸM-PRO" w:hAnsi="Arial" w:cs="Arial"/>
          <w:noProof/>
          <w:sz w:val="22"/>
          <w:szCs w:val="22"/>
        </w:rPr>
        <w:t xml:space="preserve">8. </w:t>
      </w:r>
      <w:r w:rsidRPr="00EA615D">
        <w:rPr>
          <w:rFonts w:ascii="Arial" w:eastAsia="HG丸ｺﾞｼｯｸM-PRO" w:hAnsi="Arial" w:cs="Arial"/>
          <w:noProof/>
          <w:sz w:val="22"/>
          <w:szCs w:val="22"/>
        </w:rPr>
        <w:tab/>
        <w:t xml:space="preserve">Guérin C, Reignier J, Richard J-C, et al.: Prone positioning in severe acute respiratory distress syndrome. </w:t>
      </w:r>
      <w:r w:rsidRPr="00EA615D">
        <w:rPr>
          <w:rFonts w:ascii="Arial" w:eastAsia="HG丸ｺﾞｼｯｸM-PRO" w:hAnsi="Arial" w:cs="Arial"/>
          <w:i/>
          <w:noProof/>
          <w:sz w:val="22"/>
          <w:szCs w:val="22"/>
        </w:rPr>
        <w:t>N Engl J Med</w:t>
      </w:r>
      <w:r w:rsidRPr="00EA615D">
        <w:rPr>
          <w:rFonts w:ascii="Arial" w:eastAsia="HG丸ｺﾞｼｯｸM-PRO" w:hAnsi="Arial" w:cs="Arial"/>
          <w:noProof/>
          <w:sz w:val="22"/>
          <w:szCs w:val="22"/>
        </w:rPr>
        <w:t xml:space="preserve"> 2013; 368:2159–2168</w:t>
      </w:r>
    </w:p>
    <w:p w14:paraId="7D5666EF" w14:textId="77777777" w:rsidR="00614885" w:rsidRPr="00EA615D" w:rsidRDefault="00614885" w:rsidP="007B4CE8">
      <w:pPr>
        <w:tabs>
          <w:tab w:val="left" w:pos="420"/>
        </w:tabs>
        <w:spacing w:afterLines="50" w:after="120" w:line="240" w:lineRule="exact"/>
        <w:ind w:left="420" w:hanging="420"/>
        <w:jc w:val="left"/>
        <w:rPr>
          <w:rFonts w:ascii="Arial" w:eastAsia="HG丸ｺﾞｼｯｸM-PRO" w:hAnsi="Arial" w:cs="Arial"/>
          <w:noProof/>
          <w:sz w:val="22"/>
          <w:szCs w:val="22"/>
        </w:rPr>
      </w:pPr>
      <w:r w:rsidRPr="00EA615D">
        <w:rPr>
          <w:rFonts w:ascii="Arial" w:eastAsia="HG丸ｺﾞｼｯｸM-PRO" w:hAnsi="Arial" w:cs="Arial"/>
          <w:noProof/>
          <w:sz w:val="22"/>
          <w:szCs w:val="22"/>
        </w:rPr>
        <w:t xml:space="preserve">9. </w:t>
      </w:r>
      <w:r w:rsidRPr="00EA615D">
        <w:rPr>
          <w:rFonts w:ascii="Arial" w:eastAsia="HG丸ｺﾞｼｯｸM-PRO" w:hAnsi="Arial" w:cs="Arial"/>
          <w:noProof/>
          <w:sz w:val="22"/>
          <w:szCs w:val="22"/>
        </w:rPr>
        <w:tab/>
        <w:t xml:space="preserve">Peek GJ, Mugford M, Tiruvoipati R, et al.: Efficacy and economic assessment of conventional ventilatory support versus extracorporeal membrane oxygenation for severe adult respiratory failure (CESAR): a multicentre randomised controlled trial. </w:t>
      </w:r>
      <w:r w:rsidRPr="00EA615D">
        <w:rPr>
          <w:rFonts w:ascii="Arial" w:eastAsia="HG丸ｺﾞｼｯｸM-PRO" w:hAnsi="Arial" w:cs="Arial"/>
          <w:i/>
          <w:noProof/>
          <w:sz w:val="22"/>
          <w:szCs w:val="22"/>
        </w:rPr>
        <w:t>Lancet</w:t>
      </w:r>
      <w:r w:rsidRPr="00EA615D">
        <w:rPr>
          <w:rFonts w:ascii="Arial" w:eastAsia="HG丸ｺﾞｼｯｸM-PRO" w:hAnsi="Arial" w:cs="Arial"/>
          <w:noProof/>
          <w:sz w:val="22"/>
          <w:szCs w:val="22"/>
        </w:rPr>
        <w:t xml:space="preserve"> 2009; 374:1351–1363</w:t>
      </w:r>
    </w:p>
    <w:p w14:paraId="76B7CE64" w14:textId="77777777" w:rsidR="00614885" w:rsidRPr="00EA615D" w:rsidRDefault="00614885" w:rsidP="007B4CE8">
      <w:pPr>
        <w:tabs>
          <w:tab w:val="left" w:pos="420"/>
        </w:tabs>
        <w:spacing w:afterLines="50" w:after="120" w:line="240" w:lineRule="exact"/>
        <w:ind w:left="420" w:hanging="420"/>
        <w:jc w:val="left"/>
        <w:rPr>
          <w:rFonts w:ascii="Arial" w:eastAsia="HG丸ｺﾞｼｯｸM-PRO" w:hAnsi="Arial" w:cs="Arial"/>
          <w:noProof/>
          <w:sz w:val="22"/>
          <w:szCs w:val="22"/>
        </w:rPr>
      </w:pPr>
      <w:r w:rsidRPr="00EA615D">
        <w:rPr>
          <w:rFonts w:ascii="Arial" w:eastAsia="HG丸ｺﾞｼｯｸM-PRO" w:hAnsi="Arial" w:cs="Arial"/>
          <w:noProof/>
          <w:sz w:val="22"/>
          <w:szCs w:val="22"/>
        </w:rPr>
        <w:t xml:space="preserve">10. </w:t>
      </w:r>
      <w:r w:rsidRPr="00EA615D">
        <w:rPr>
          <w:rFonts w:ascii="Arial" w:eastAsia="HG丸ｺﾞｼｯｸM-PRO" w:hAnsi="Arial" w:cs="Arial"/>
          <w:noProof/>
          <w:sz w:val="22"/>
          <w:szCs w:val="22"/>
        </w:rPr>
        <w:tab/>
        <w:t xml:space="preserve">Combes A, Hajage D, Capellier G, et al.: Extracorporeal Membrane Oxygenation for Severe Acute Respiratory Distress Syndrome. </w:t>
      </w:r>
      <w:r w:rsidRPr="00EA615D">
        <w:rPr>
          <w:rFonts w:ascii="Arial" w:eastAsia="HG丸ｺﾞｼｯｸM-PRO" w:hAnsi="Arial" w:cs="Arial"/>
          <w:i/>
          <w:noProof/>
          <w:sz w:val="22"/>
          <w:szCs w:val="22"/>
        </w:rPr>
        <w:t>N Engl J Med</w:t>
      </w:r>
      <w:r w:rsidRPr="00EA615D">
        <w:rPr>
          <w:rFonts w:ascii="Arial" w:eastAsia="HG丸ｺﾞｼｯｸM-PRO" w:hAnsi="Arial" w:cs="Arial"/>
          <w:noProof/>
          <w:sz w:val="22"/>
          <w:szCs w:val="22"/>
        </w:rPr>
        <w:t xml:space="preserve"> 2018; 378:1965–1975</w:t>
      </w:r>
    </w:p>
    <w:p w14:paraId="0475BE01" w14:textId="77777777" w:rsidR="00614885" w:rsidRPr="00EA615D" w:rsidRDefault="00614885" w:rsidP="007B4CE8">
      <w:pPr>
        <w:tabs>
          <w:tab w:val="left" w:pos="420"/>
        </w:tabs>
        <w:spacing w:afterLines="50" w:after="120" w:line="240" w:lineRule="exact"/>
        <w:ind w:left="420" w:hanging="420"/>
        <w:jc w:val="left"/>
        <w:rPr>
          <w:rFonts w:ascii="Arial" w:eastAsia="HG丸ｺﾞｼｯｸM-PRO" w:hAnsi="Arial" w:cs="Arial"/>
          <w:noProof/>
          <w:sz w:val="22"/>
          <w:szCs w:val="22"/>
        </w:rPr>
      </w:pPr>
      <w:r w:rsidRPr="00EA615D">
        <w:rPr>
          <w:rFonts w:ascii="Arial" w:eastAsia="HG丸ｺﾞｼｯｸM-PRO" w:hAnsi="Arial" w:cs="Arial"/>
          <w:noProof/>
          <w:sz w:val="22"/>
          <w:szCs w:val="22"/>
        </w:rPr>
        <w:t xml:space="preserve">11. </w:t>
      </w:r>
      <w:r w:rsidRPr="00EA615D">
        <w:rPr>
          <w:rFonts w:ascii="Arial" w:eastAsia="HG丸ｺﾞｼｯｸM-PRO" w:hAnsi="Arial" w:cs="Arial"/>
          <w:noProof/>
          <w:sz w:val="22"/>
          <w:szCs w:val="22"/>
        </w:rPr>
        <w:tab/>
        <w:t xml:space="preserve">Herridge MS, Cheung AM, Tansey CM, et al.: One-year outcomes in survivors of the acute respiratory distress syndrome. </w:t>
      </w:r>
      <w:r w:rsidRPr="00EA615D">
        <w:rPr>
          <w:rFonts w:ascii="Arial" w:eastAsia="HG丸ｺﾞｼｯｸM-PRO" w:hAnsi="Arial" w:cs="Arial"/>
          <w:i/>
          <w:noProof/>
          <w:sz w:val="22"/>
          <w:szCs w:val="22"/>
        </w:rPr>
        <w:t>N Engl J Med</w:t>
      </w:r>
      <w:r w:rsidRPr="00EA615D">
        <w:rPr>
          <w:rFonts w:ascii="Arial" w:eastAsia="HG丸ｺﾞｼｯｸM-PRO" w:hAnsi="Arial" w:cs="Arial"/>
          <w:noProof/>
          <w:sz w:val="22"/>
          <w:szCs w:val="22"/>
        </w:rPr>
        <w:t xml:space="preserve"> 2003; 348:683–693</w:t>
      </w:r>
    </w:p>
    <w:p w14:paraId="3406E097" w14:textId="77777777" w:rsidR="00614885" w:rsidRPr="00EA615D" w:rsidRDefault="00614885" w:rsidP="007B4CE8">
      <w:pPr>
        <w:tabs>
          <w:tab w:val="left" w:pos="420"/>
        </w:tabs>
        <w:spacing w:afterLines="50" w:after="120" w:line="240" w:lineRule="exact"/>
        <w:ind w:left="420" w:hanging="420"/>
        <w:jc w:val="left"/>
        <w:rPr>
          <w:rFonts w:ascii="Arial" w:eastAsia="HG丸ｺﾞｼｯｸM-PRO" w:hAnsi="Arial" w:cs="Arial"/>
          <w:noProof/>
          <w:sz w:val="22"/>
          <w:szCs w:val="22"/>
        </w:rPr>
      </w:pPr>
      <w:r w:rsidRPr="00EA615D">
        <w:rPr>
          <w:rFonts w:ascii="Arial" w:eastAsia="HG丸ｺﾞｼｯｸM-PRO" w:hAnsi="Arial" w:cs="Arial"/>
          <w:noProof/>
          <w:sz w:val="22"/>
          <w:szCs w:val="22"/>
        </w:rPr>
        <w:t xml:space="preserve">12. </w:t>
      </w:r>
      <w:r w:rsidRPr="00EA615D">
        <w:rPr>
          <w:rFonts w:ascii="Arial" w:eastAsia="HG丸ｺﾞｼｯｸM-PRO" w:hAnsi="Arial" w:cs="Arial"/>
          <w:noProof/>
          <w:sz w:val="22"/>
          <w:szCs w:val="22"/>
        </w:rPr>
        <w:tab/>
        <w:t xml:space="preserve">Ely EW: The ABCDEF Bundle: Science and Philosophy of How ICU Liberation Serves Patients and Families. </w:t>
      </w:r>
      <w:r w:rsidRPr="00EA615D">
        <w:rPr>
          <w:rFonts w:ascii="Arial" w:eastAsia="HG丸ｺﾞｼｯｸM-PRO" w:hAnsi="Arial" w:cs="Arial"/>
          <w:i/>
          <w:noProof/>
          <w:sz w:val="22"/>
          <w:szCs w:val="22"/>
        </w:rPr>
        <w:t>Crit Care Med</w:t>
      </w:r>
      <w:r w:rsidRPr="00EA615D">
        <w:rPr>
          <w:rFonts w:ascii="Arial" w:eastAsia="HG丸ｺﾞｼｯｸM-PRO" w:hAnsi="Arial" w:cs="Arial"/>
          <w:noProof/>
          <w:sz w:val="22"/>
          <w:szCs w:val="22"/>
        </w:rPr>
        <w:t xml:space="preserve"> 2017; 45:321–330</w:t>
      </w:r>
    </w:p>
    <w:p w14:paraId="06E2CB7D" w14:textId="77777777" w:rsidR="00614885" w:rsidRPr="00EA615D" w:rsidRDefault="00614885" w:rsidP="007B4CE8">
      <w:pPr>
        <w:tabs>
          <w:tab w:val="left" w:pos="420"/>
        </w:tabs>
        <w:spacing w:afterLines="50" w:after="120" w:line="240" w:lineRule="exact"/>
        <w:ind w:left="420" w:hanging="420"/>
        <w:jc w:val="left"/>
        <w:rPr>
          <w:rFonts w:ascii="Arial" w:eastAsia="HG丸ｺﾞｼｯｸM-PRO" w:hAnsi="Arial" w:cs="Arial"/>
          <w:noProof/>
          <w:sz w:val="22"/>
          <w:szCs w:val="22"/>
        </w:rPr>
      </w:pPr>
      <w:r w:rsidRPr="00EA615D">
        <w:rPr>
          <w:rFonts w:ascii="Arial" w:eastAsia="HG丸ｺﾞｼｯｸM-PRO" w:hAnsi="Arial" w:cs="Arial"/>
          <w:noProof/>
          <w:sz w:val="22"/>
          <w:szCs w:val="22"/>
        </w:rPr>
        <w:t xml:space="preserve">13. </w:t>
      </w:r>
      <w:r w:rsidRPr="00EA615D">
        <w:rPr>
          <w:rFonts w:ascii="Arial" w:eastAsia="HG丸ｺﾞｼｯｸM-PRO" w:hAnsi="Arial" w:cs="Arial"/>
          <w:noProof/>
          <w:sz w:val="22"/>
          <w:szCs w:val="22"/>
        </w:rPr>
        <w:tab/>
        <w:t xml:space="preserve">Vasilevskis EE, Ely EW, Speroff T, et al.: Reducing iatrogenic risks: ICU-acquired delirium and weakness--crossing the quality chasm. </w:t>
      </w:r>
      <w:r w:rsidRPr="00EA615D">
        <w:rPr>
          <w:rFonts w:ascii="Arial" w:eastAsia="HG丸ｺﾞｼｯｸM-PRO" w:hAnsi="Arial" w:cs="Arial"/>
          <w:i/>
          <w:noProof/>
          <w:sz w:val="22"/>
          <w:szCs w:val="22"/>
        </w:rPr>
        <w:t>Chest</w:t>
      </w:r>
      <w:r w:rsidRPr="00EA615D">
        <w:rPr>
          <w:rFonts w:ascii="Arial" w:eastAsia="HG丸ｺﾞｼｯｸM-PRO" w:hAnsi="Arial" w:cs="Arial"/>
          <w:noProof/>
          <w:sz w:val="22"/>
          <w:szCs w:val="22"/>
        </w:rPr>
        <w:t xml:space="preserve"> 2010; 138:1224–1233</w:t>
      </w:r>
    </w:p>
    <w:p w14:paraId="45A52A97" w14:textId="77777777" w:rsidR="00614885" w:rsidRPr="00EA615D" w:rsidRDefault="00614885" w:rsidP="007B4CE8">
      <w:pPr>
        <w:tabs>
          <w:tab w:val="left" w:pos="420"/>
        </w:tabs>
        <w:spacing w:afterLines="50" w:after="120" w:line="240" w:lineRule="exact"/>
        <w:ind w:left="420" w:hanging="420"/>
        <w:jc w:val="left"/>
        <w:rPr>
          <w:rFonts w:ascii="Arial" w:eastAsia="HG丸ｺﾞｼｯｸM-PRO" w:hAnsi="Arial" w:cs="Arial"/>
          <w:noProof/>
          <w:sz w:val="22"/>
          <w:szCs w:val="22"/>
        </w:rPr>
      </w:pPr>
      <w:r w:rsidRPr="00EA615D">
        <w:rPr>
          <w:rFonts w:ascii="Arial" w:eastAsia="HG丸ｺﾞｼｯｸM-PRO" w:hAnsi="Arial" w:cs="Arial"/>
          <w:noProof/>
          <w:sz w:val="22"/>
          <w:szCs w:val="22"/>
        </w:rPr>
        <w:t xml:space="preserve">14. </w:t>
      </w:r>
      <w:r w:rsidRPr="00EA615D">
        <w:rPr>
          <w:rFonts w:ascii="Arial" w:eastAsia="HG丸ｺﾞｼｯｸM-PRO" w:hAnsi="Arial" w:cs="Arial"/>
          <w:noProof/>
          <w:sz w:val="22"/>
          <w:szCs w:val="22"/>
        </w:rPr>
        <w:tab/>
        <w:t xml:space="preserve">Barnes-Daly MA, Phillips G, Ely EW: Improving Hospital Survival and Reducing Brain Dysfunction at Seven California Community Hospitals: Implementing PAD Guidelines Via the ABCDEF Bundle in 6,064 Patients. </w:t>
      </w:r>
      <w:r w:rsidRPr="00EA615D">
        <w:rPr>
          <w:rFonts w:ascii="Arial" w:eastAsia="HG丸ｺﾞｼｯｸM-PRO" w:hAnsi="Arial" w:cs="Arial"/>
          <w:i/>
          <w:noProof/>
          <w:sz w:val="22"/>
          <w:szCs w:val="22"/>
        </w:rPr>
        <w:t>Crit Care Med</w:t>
      </w:r>
      <w:r w:rsidRPr="00EA615D">
        <w:rPr>
          <w:rFonts w:ascii="Arial" w:eastAsia="HG丸ｺﾞｼｯｸM-PRO" w:hAnsi="Arial" w:cs="Arial"/>
          <w:noProof/>
          <w:sz w:val="22"/>
          <w:szCs w:val="22"/>
        </w:rPr>
        <w:t xml:space="preserve"> 2017; 45:171–178</w:t>
      </w:r>
    </w:p>
    <w:p w14:paraId="6C5FB4D3" w14:textId="77777777" w:rsidR="00614885" w:rsidRPr="00EA615D" w:rsidRDefault="00614885" w:rsidP="007B4CE8">
      <w:pPr>
        <w:tabs>
          <w:tab w:val="left" w:pos="420"/>
        </w:tabs>
        <w:spacing w:afterLines="50" w:after="120" w:line="240" w:lineRule="exact"/>
        <w:ind w:left="420" w:hanging="420"/>
        <w:jc w:val="left"/>
        <w:rPr>
          <w:rFonts w:ascii="Arial" w:eastAsia="HG丸ｺﾞｼｯｸM-PRO" w:hAnsi="Arial" w:cs="Arial"/>
          <w:noProof/>
          <w:sz w:val="22"/>
          <w:szCs w:val="22"/>
        </w:rPr>
      </w:pPr>
      <w:r w:rsidRPr="00EA615D">
        <w:rPr>
          <w:rFonts w:ascii="Arial" w:eastAsia="HG丸ｺﾞｼｯｸM-PRO" w:hAnsi="Arial" w:cs="Arial"/>
          <w:noProof/>
          <w:sz w:val="22"/>
          <w:szCs w:val="22"/>
        </w:rPr>
        <w:t xml:space="preserve">15. </w:t>
      </w:r>
      <w:r w:rsidRPr="00EA615D">
        <w:rPr>
          <w:rFonts w:ascii="Arial" w:eastAsia="HG丸ｺﾞｼｯｸM-PRO" w:hAnsi="Arial" w:cs="Arial"/>
          <w:noProof/>
          <w:sz w:val="22"/>
          <w:szCs w:val="22"/>
        </w:rPr>
        <w:tab/>
        <w:t xml:space="preserve">Pun BT, Balas MC, Barnes-Daly MA, et al.: Caring for Critically Ill Patients with the ABCDEF Bundle: Results of the ICU Liberation Collaborative in Over 15,000 Adults. </w:t>
      </w:r>
      <w:r w:rsidRPr="00EA615D">
        <w:rPr>
          <w:rFonts w:ascii="Arial" w:eastAsia="HG丸ｺﾞｼｯｸM-PRO" w:hAnsi="Arial" w:cs="Arial"/>
          <w:i/>
          <w:noProof/>
          <w:sz w:val="22"/>
          <w:szCs w:val="22"/>
        </w:rPr>
        <w:t>Crit Care Med</w:t>
      </w:r>
      <w:r w:rsidRPr="00EA615D">
        <w:rPr>
          <w:rFonts w:ascii="Arial" w:eastAsia="HG丸ｺﾞｼｯｸM-PRO" w:hAnsi="Arial" w:cs="Arial"/>
          <w:noProof/>
          <w:sz w:val="22"/>
          <w:szCs w:val="22"/>
        </w:rPr>
        <w:t xml:space="preserve"> 2019; 47:3–14</w:t>
      </w:r>
    </w:p>
    <w:p w14:paraId="2EA8F7EB" w14:textId="77777777" w:rsidR="00614885" w:rsidRPr="00EA615D" w:rsidRDefault="00614885" w:rsidP="007B4CE8">
      <w:pPr>
        <w:tabs>
          <w:tab w:val="left" w:pos="420"/>
        </w:tabs>
        <w:spacing w:afterLines="50" w:after="120" w:line="240" w:lineRule="exact"/>
        <w:ind w:left="420" w:hanging="420"/>
        <w:jc w:val="left"/>
        <w:rPr>
          <w:rFonts w:ascii="Arial" w:eastAsia="HG丸ｺﾞｼｯｸM-PRO" w:hAnsi="Arial" w:cs="Arial"/>
          <w:noProof/>
          <w:sz w:val="22"/>
          <w:szCs w:val="22"/>
        </w:rPr>
      </w:pPr>
      <w:r w:rsidRPr="00EA615D">
        <w:rPr>
          <w:rFonts w:ascii="Arial" w:eastAsia="HG丸ｺﾞｼｯｸM-PRO" w:hAnsi="Arial" w:cs="Arial"/>
          <w:noProof/>
          <w:sz w:val="22"/>
          <w:szCs w:val="22"/>
        </w:rPr>
        <w:t xml:space="preserve">16. </w:t>
      </w:r>
      <w:r w:rsidRPr="00EA615D">
        <w:rPr>
          <w:rFonts w:ascii="Arial" w:eastAsia="HG丸ｺﾞｼｯｸM-PRO" w:hAnsi="Arial" w:cs="Arial"/>
          <w:noProof/>
          <w:sz w:val="22"/>
          <w:szCs w:val="22"/>
        </w:rPr>
        <w:tab/>
        <w:t xml:space="preserve">Liu K, Nakamura K, Katsukawa H, et al.: ABCDEF Bundle and Supportive ICU Practices for Patients With Coronavirus Disease 2019 Infection: An International Point Prevalence Study. </w:t>
      </w:r>
      <w:r w:rsidRPr="00EA615D">
        <w:rPr>
          <w:rFonts w:ascii="Arial" w:eastAsia="HG丸ｺﾞｼｯｸM-PRO" w:hAnsi="Arial" w:cs="Arial"/>
          <w:i/>
          <w:noProof/>
          <w:sz w:val="22"/>
          <w:szCs w:val="22"/>
        </w:rPr>
        <w:t>Crit Care Explor</w:t>
      </w:r>
      <w:r w:rsidRPr="00EA615D">
        <w:rPr>
          <w:rFonts w:ascii="Arial" w:eastAsia="HG丸ｺﾞｼｯｸM-PRO" w:hAnsi="Arial" w:cs="Arial"/>
          <w:noProof/>
          <w:sz w:val="22"/>
          <w:szCs w:val="22"/>
        </w:rPr>
        <w:t xml:space="preserve"> 2021; 3:e0353</w:t>
      </w:r>
    </w:p>
    <w:p w14:paraId="233BB030" w14:textId="77777777" w:rsidR="007B4CE8" w:rsidRPr="00EA615D" w:rsidRDefault="00614885" w:rsidP="007B4CE8">
      <w:pPr>
        <w:tabs>
          <w:tab w:val="left" w:pos="420"/>
        </w:tabs>
        <w:spacing w:afterLines="50" w:after="120" w:line="240" w:lineRule="exact"/>
        <w:ind w:left="420" w:hanging="420"/>
        <w:jc w:val="left"/>
        <w:rPr>
          <w:rFonts w:ascii="Arial" w:eastAsia="HG丸ｺﾞｼｯｸM-PRO" w:hAnsi="Arial" w:cs="Arial"/>
          <w:sz w:val="22"/>
          <w:szCs w:val="22"/>
        </w:rPr>
      </w:pPr>
      <w:r w:rsidRPr="00EA615D">
        <w:rPr>
          <w:rFonts w:ascii="Arial" w:eastAsia="HG丸ｺﾞｼｯｸM-PRO" w:hAnsi="Arial" w:cs="Arial"/>
          <w:noProof/>
          <w:sz w:val="22"/>
          <w:szCs w:val="22"/>
        </w:rPr>
        <w:t xml:space="preserve">17. </w:t>
      </w:r>
      <w:r w:rsidRPr="00EA615D">
        <w:rPr>
          <w:rFonts w:ascii="Arial" w:eastAsia="HG丸ｺﾞｼｯｸM-PRO" w:hAnsi="Arial" w:cs="Arial"/>
          <w:noProof/>
          <w:sz w:val="22"/>
          <w:szCs w:val="22"/>
        </w:rPr>
        <w:tab/>
        <w:t xml:space="preserve">Liu K, Nakamura K, Katsukawa H, et al.: Implementation of the ABCDEF Bundle for Critically Ill ICU Patients During the COVID-19 Pandemic: A Multi-National 1-Day Point Prevalence Study. </w:t>
      </w:r>
      <w:r w:rsidRPr="00EA615D">
        <w:rPr>
          <w:rFonts w:ascii="Arial" w:eastAsia="HG丸ｺﾞｼｯｸM-PRO" w:hAnsi="Arial" w:cs="Arial"/>
          <w:i/>
          <w:noProof/>
          <w:sz w:val="22"/>
          <w:szCs w:val="22"/>
        </w:rPr>
        <w:t>Frontiers in Medicine</w:t>
      </w:r>
      <w:r w:rsidRPr="00EA615D">
        <w:rPr>
          <w:rFonts w:ascii="Arial" w:eastAsia="HG丸ｺﾞｼｯｸM-PRO" w:hAnsi="Arial" w:cs="Arial"/>
          <w:noProof/>
          <w:sz w:val="22"/>
          <w:szCs w:val="22"/>
        </w:rPr>
        <w:t xml:space="preserve"> 2021; 8:2016</w:t>
      </w:r>
      <w:r w:rsidR="007B4CE8" w:rsidRPr="00EA615D">
        <w:rPr>
          <w:rFonts w:ascii="Arial" w:eastAsia="HG丸ｺﾞｼｯｸM-PRO" w:hAnsi="Arial" w:cs="Arial"/>
          <w:sz w:val="22"/>
          <w:szCs w:val="22"/>
        </w:rPr>
        <w:fldChar w:fldCharType="end"/>
      </w:r>
    </w:p>
    <w:sectPr w:rsidR="007B4CE8" w:rsidRPr="00EA615D" w:rsidSect="00E223D3">
      <w:footerReference w:type="default" r:id="rId12"/>
      <w:pgSz w:w="11906" w:h="16838" w:code="9"/>
      <w:pgMar w:top="1134" w:right="1134" w:bottom="1418" w:left="1134"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6EF0" w14:textId="77777777" w:rsidR="00FA182C" w:rsidRDefault="00FA182C">
      <w:r>
        <w:separator/>
      </w:r>
    </w:p>
    <w:p w14:paraId="685ABCC2" w14:textId="77777777" w:rsidR="00FA182C" w:rsidRDefault="00FA182C"/>
    <w:p w14:paraId="7C085AEE" w14:textId="77777777" w:rsidR="00FA182C" w:rsidRDefault="00FA182C"/>
    <w:p w14:paraId="67955159" w14:textId="77777777" w:rsidR="00FA182C" w:rsidRDefault="00FA182C"/>
    <w:p w14:paraId="665EAAF5" w14:textId="77777777" w:rsidR="00FA182C" w:rsidRDefault="00FA182C"/>
  </w:endnote>
  <w:endnote w:type="continuationSeparator" w:id="0">
    <w:p w14:paraId="72978C4D" w14:textId="77777777" w:rsidR="00FA182C" w:rsidRDefault="00FA182C">
      <w:r>
        <w:continuationSeparator/>
      </w:r>
    </w:p>
    <w:p w14:paraId="3AEE52C5" w14:textId="77777777" w:rsidR="00FA182C" w:rsidRDefault="00FA182C"/>
    <w:p w14:paraId="63EA1F83" w14:textId="77777777" w:rsidR="00FA182C" w:rsidRDefault="00FA182C"/>
    <w:p w14:paraId="27C7DD87" w14:textId="77777777" w:rsidR="00FA182C" w:rsidRDefault="00FA182C"/>
    <w:p w14:paraId="398A3DF7" w14:textId="77777777" w:rsidR="00FA182C" w:rsidRDefault="00FA1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3E03" w14:textId="77777777" w:rsidR="00327A56" w:rsidRDefault="00327A56">
    <w:pPr>
      <w:pStyle w:val="a5"/>
      <w:jc w:val="center"/>
    </w:pPr>
    <w:r>
      <w:fldChar w:fldCharType="begin"/>
    </w:r>
    <w:r>
      <w:instrText>PAGE   \* MERGEFORMAT</w:instrText>
    </w:r>
    <w:r>
      <w:fldChar w:fldCharType="separate"/>
    </w:r>
    <w:r>
      <w:rPr>
        <w:lang w:val="ja-JP"/>
      </w:rPr>
      <w:t>2</w:t>
    </w:r>
    <w:r>
      <w:fldChar w:fldCharType="end"/>
    </w:r>
  </w:p>
  <w:p w14:paraId="4181B110" w14:textId="77777777" w:rsidR="00327A56" w:rsidRDefault="00327A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0B13" w14:textId="77777777" w:rsidR="00FA182C" w:rsidRDefault="00FA182C">
      <w:r>
        <w:separator/>
      </w:r>
    </w:p>
    <w:p w14:paraId="35E18D67" w14:textId="77777777" w:rsidR="00FA182C" w:rsidRDefault="00FA182C"/>
    <w:p w14:paraId="28FA766C" w14:textId="77777777" w:rsidR="00FA182C" w:rsidRDefault="00FA182C"/>
    <w:p w14:paraId="2B9DC415" w14:textId="77777777" w:rsidR="00FA182C" w:rsidRDefault="00FA182C"/>
    <w:p w14:paraId="5E7831F8" w14:textId="77777777" w:rsidR="00FA182C" w:rsidRDefault="00FA182C"/>
  </w:footnote>
  <w:footnote w:type="continuationSeparator" w:id="0">
    <w:p w14:paraId="613C4847" w14:textId="77777777" w:rsidR="00FA182C" w:rsidRDefault="00FA182C">
      <w:r>
        <w:continuationSeparator/>
      </w:r>
    </w:p>
    <w:p w14:paraId="60ADB8E3" w14:textId="77777777" w:rsidR="00FA182C" w:rsidRDefault="00FA182C"/>
    <w:p w14:paraId="039AC84A" w14:textId="77777777" w:rsidR="00FA182C" w:rsidRDefault="00FA182C"/>
    <w:p w14:paraId="640280F8" w14:textId="77777777" w:rsidR="00FA182C" w:rsidRDefault="00FA182C"/>
    <w:p w14:paraId="4F1A8BE0" w14:textId="77777777" w:rsidR="00FA182C" w:rsidRDefault="00FA18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1885"/>
    <w:multiLevelType w:val="hybridMultilevel"/>
    <w:tmpl w:val="3D123546"/>
    <w:lvl w:ilvl="0" w:tplc="9678F4FC">
      <w:start w:val="1"/>
      <w:numFmt w:val="decimalEnclosedCircle"/>
      <w:lvlText w:val="%1"/>
      <w:lvlJc w:val="left"/>
      <w:pPr>
        <w:ind w:left="720" w:hanging="360"/>
      </w:pPr>
      <w:rPr>
        <w:rFonts w:hAnsi="ＭＳ 明朝" w:cs="ＭＳ 明朝"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5F19B1"/>
    <w:multiLevelType w:val="hybridMultilevel"/>
    <w:tmpl w:val="99165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1B000F"/>
    <w:multiLevelType w:val="multilevel"/>
    <w:tmpl w:val="D3CA9AD0"/>
    <w:lvl w:ilvl="0">
      <w:start w:val="1"/>
      <w:numFmt w:val="upperLetter"/>
      <w:lvlText w:val="%1."/>
      <w:lvlJc w:val="left"/>
      <w:pPr>
        <w:tabs>
          <w:tab w:val="left" w:pos="360"/>
        </w:tabs>
        <w:ind w:left="720"/>
      </w:pPr>
      <w:rPr>
        <w:rFonts w:ascii="Times New Roman" w:eastAsia="Times New Roman" w:hAnsi="Times New Roman"/>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5A66A5"/>
    <w:multiLevelType w:val="hybridMultilevel"/>
    <w:tmpl w:val="0C2A144C"/>
    <w:lvl w:ilvl="0" w:tplc="9208A024">
      <w:start w:val="2"/>
      <w:numFmt w:val="decimalEnclosedCircle"/>
      <w:lvlText w:val="%1"/>
      <w:lvlJc w:val="left"/>
      <w:pPr>
        <w:ind w:left="433" w:hanging="360"/>
      </w:pPr>
      <w:rPr>
        <w:rFonts w:hint="default"/>
      </w:r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4" w15:restartNumberingAfterBreak="0">
    <w:nsid w:val="1D4E009D"/>
    <w:multiLevelType w:val="hybridMultilevel"/>
    <w:tmpl w:val="B30E96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9B0172"/>
    <w:multiLevelType w:val="hybridMultilevel"/>
    <w:tmpl w:val="B65ED912"/>
    <w:lvl w:ilvl="0" w:tplc="B35C3F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626E4C"/>
    <w:multiLevelType w:val="hybridMultilevel"/>
    <w:tmpl w:val="3F2A855E"/>
    <w:lvl w:ilvl="0" w:tplc="A96ACBB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F11D24"/>
    <w:multiLevelType w:val="hybridMultilevel"/>
    <w:tmpl w:val="37AE7C2C"/>
    <w:lvl w:ilvl="0" w:tplc="2D28C07E">
      <w:start w:val="1"/>
      <w:numFmt w:val="decimalFullWidth"/>
      <w:lvlText w:val="（%1）"/>
      <w:lvlJc w:val="left"/>
      <w:pPr>
        <w:ind w:left="591" w:hanging="732"/>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8" w15:restartNumberingAfterBreak="0">
    <w:nsid w:val="30FC7515"/>
    <w:multiLevelType w:val="hybridMultilevel"/>
    <w:tmpl w:val="D4A8EA24"/>
    <w:lvl w:ilvl="0" w:tplc="6824B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0E54C9"/>
    <w:multiLevelType w:val="hybridMultilevel"/>
    <w:tmpl w:val="3A58C4E8"/>
    <w:lvl w:ilvl="0" w:tplc="8102C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004B00"/>
    <w:multiLevelType w:val="hybridMultilevel"/>
    <w:tmpl w:val="29CAB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1F5BBE"/>
    <w:multiLevelType w:val="hybridMultilevel"/>
    <w:tmpl w:val="956AA494"/>
    <w:lvl w:ilvl="0" w:tplc="9678F4FC">
      <w:start w:val="1"/>
      <w:numFmt w:val="decimalEnclosedCircle"/>
      <w:lvlText w:val="%1"/>
      <w:lvlJc w:val="left"/>
      <w:pPr>
        <w:ind w:left="720" w:hanging="360"/>
      </w:pPr>
      <w:rPr>
        <w:rFonts w:hAnsi="ＭＳ 明朝" w:cs="ＭＳ 明朝"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8A55B5"/>
    <w:multiLevelType w:val="hybridMultilevel"/>
    <w:tmpl w:val="0F0CB560"/>
    <w:lvl w:ilvl="0" w:tplc="F13A048E">
      <w:start w:val="5"/>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51B540B"/>
    <w:multiLevelType w:val="hybridMultilevel"/>
    <w:tmpl w:val="02EA11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D646CF"/>
    <w:multiLevelType w:val="hybridMultilevel"/>
    <w:tmpl w:val="77BAB9D8"/>
    <w:lvl w:ilvl="0" w:tplc="D02A6B9A">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F23881"/>
    <w:multiLevelType w:val="multilevel"/>
    <w:tmpl w:val="A6DCD150"/>
    <w:lvl w:ilvl="0">
      <w:start w:val="1"/>
      <w:numFmt w:val="decimal"/>
      <w:lvlText w:val="%1."/>
      <w:lvlJc w:val="left"/>
      <w:pPr>
        <w:ind w:left="420" w:hanging="42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4FEF47CC"/>
    <w:multiLevelType w:val="hybridMultilevel"/>
    <w:tmpl w:val="CA34D430"/>
    <w:lvl w:ilvl="0" w:tplc="942012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380F52"/>
    <w:multiLevelType w:val="hybridMultilevel"/>
    <w:tmpl w:val="B08EC8B4"/>
    <w:lvl w:ilvl="0" w:tplc="C83C604C">
      <w:start w:val="1"/>
      <w:numFmt w:val="decimalEnclosedCircle"/>
      <w:lvlText w:val="%1"/>
      <w:lvlJc w:val="left"/>
      <w:pPr>
        <w:ind w:left="643" w:hanging="360"/>
      </w:pPr>
      <w:rPr>
        <w:rFonts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4EB01C9"/>
    <w:multiLevelType w:val="hybridMultilevel"/>
    <w:tmpl w:val="45D08A28"/>
    <w:lvl w:ilvl="0" w:tplc="9678F4FC">
      <w:start w:val="1"/>
      <w:numFmt w:val="decimalEnclosedCircle"/>
      <w:lvlText w:val="%1"/>
      <w:lvlJc w:val="left"/>
      <w:pPr>
        <w:ind w:left="720" w:hanging="360"/>
      </w:pPr>
      <w:rPr>
        <w:rFonts w:hAnsi="ＭＳ 明朝" w:cs="ＭＳ 明朝"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9D1E51"/>
    <w:multiLevelType w:val="hybridMultilevel"/>
    <w:tmpl w:val="E7704A92"/>
    <w:lvl w:ilvl="0" w:tplc="01B49DB4">
      <w:start w:val="1"/>
      <w:numFmt w:val="decimal"/>
      <w:suff w:val="space"/>
      <w:lvlText w:val="%1)"/>
      <w:lvlJc w:val="left"/>
      <w:pPr>
        <w:ind w:left="420" w:hanging="420"/>
      </w:pPr>
      <w:rPr>
        <w:rFonts w:hint="eastAsia"/>
      </w:rPr>
    </w:lvl>
    <w:lvl w:ilvl="1" w:tplc="7C72A7C6">
      <w:start w:val="1"/>
      <w:numFmt w:val="decimalEnclosedCircle"/>
      <w:lvlText w:val="%2"/>
      <w:lvlJc w:val="left"/>
      <w:pPr>
        <w:ind w:left="780" w:hanging="360"/>
      </w:pPr>
      <w:rPr>
        <w:rFonts w:hint="default"/>
      </w:rPr>
    </w:lvl>
    <w:lvl w:ilvl="2" w:tplc="2660A76E">
      <w:start w:val="17"/>
      <w:numFmt w:val="decimal"/>
      <w:lvlText w:val="%3."/>
      <w:lvlJc w:val="left"/>
      <w:pPr>
        <w:ind w:left="1215" w:hanging="37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B6266D"/>
    <w:multiLevelType w:val="hybridMultilevel"/>
    <w:tmpl w:val="7096A16C"/>
    <w:lvl w:ilvl="0" w:tplc="44FCD92E">
      <w:start w:val="1"/>
      <w:numFmt w:val="decimalEnclosedCirc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9830DF"/>
    <w:multiLevelType w:val="hybridMultilevel"/>
    <w:tmpl w:val="ACB421DA"/>
    <w:lvl w:ilvl="0" w:tplc="4E8A6518">
      <w:start w:val="1"/>
      <w:numFmt w:val="decimalFullWidth"/>
      <w:lvlText w:val="（%1）"/>
      <w:lvlJc w:val="left"/>
      <w:pPr>
        <w:ind w:left="579" w:hanging="72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22" w15:restartNumberingAfterBreak="0">
    <w:nsid w:val="5B17381A"/>
    <w:multiLevelType w:val="hybridMultilevel"/>
    <w:tmpl w:val="7F569730"/>
    <w:lvl w:ilvl="0" w:tplc="A29A82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8D764B"/>
    <w:multiLevelType w:val="hybridMultilevel"/>
    <w:tmpl w:val="06122444"/>
    <w:lvl w:ilvl="0" w:tplc="AB0C907C">
      <w:start w:val="2"/>
      <w:numFmt w:val="bullet"/>
      <w:lvlText w:val="・"/>
      <w:lvlJc w:val="left"/>
      <w:pPr>
        <w:ind w:left="420" w:hanging="420"/>
      </w:pPr>
      <w:rPr>
        <w:rFonts w:ascii="HG丸ｺﾞｼｯｸM-PRO" w:eastAsia="HG丸ｺﾞｼｯｸM-PRO" w:hAnsi="HG丸ｺﾞｼｯｸM-PRO"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140DD0"/>
    <w:multiLevelType w:val="hybridMultilevel"/>
    <w:tmpl w:val="A7505142"/>
    <w:lvl w:ilvl="0" w:tplc="E9668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9C493F"/>
    <w:multiLevelType w:val="hybridMultilevel"/>
    <w:tmpl w:val="5D6E99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D10FFE"/>
    <w:multiLevelType w:val="hybridMultilevel"/>
    <w:tmpl w:val="7F848454"/>
    <w:lvl w:ilvl="0" w:tplc="D1D8F9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E812541"/>
    <w:multiLevelType w:val="hybridMultilevel"/>
    <w:tmpl w:val="6FC41ABE"/>
    <w:lvl w:ilvl="0" w:tplc="5B8EC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2B79AB"/>
    <w:multiLevelType w:val="multilevel"/>
    <w:tmpl w:val="D3C4B706"/>
    <w:lvl w:ilvl="0">
      <w:start w:val="12"/>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1C844BA"/>
    <w:multiLevelType w:val="hybridMultilevel"/>
    <w:tmpl w:val="A99AF0CE"/>
    <w:lvl w:ilvl="0" w:tplc="93E067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72487D83"/>
    <w:multiLevelType w:val="hybridMultilevel"/>
    <w:tmpl w:val="36245FE4"/>
    <w:lvl w:ilvl="0" w:tplc="DCB800A6">
      <w:start w:val="1"/>
      <w:numFmt w:val="decimalEnclosedCirc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4E251E"/>
    <w:multiLevelType w:val="hybridMultilevel"/>
    <w:tmpl w:val="826247CC"/>
    <w:lvl w:ilvl="0" w:tplc="2B76B8A8">
      <w:start w:val="1"/>
      <w:numFmt w:val="decimalEnclosedCirc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131DF0"/>
    <w:multiLevelType w:val="hybridMultilevel"/>
    <w:tmpl w:val="E500BD92"/>
    <w:lvl w:ilvl="0" w:tplc="370876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80036C"/>
    <w:multiLevelType w:val="hybridMultilevel"/>
    <w:tmpl w:val="BFF6C5F6"/>
    <w:lvl w:ilvl="0" w:tplc="8C8E9696">
      <w:start w:val="1"/>
      <w:numFmt w:val="decimalEnclosedCircle"/>
      <w:lvlText w:val="%1"/>
      <w:lvlJc w:val="left"/>
      <w:pPr>
        <w:ind w:left="720" w:hanging="360"/>
      </w:pPr>
      <w:rPr>
        <w:rFonts w:hint="default"/>
      </w:rPr>
    </w:lvl>
    <w:lvl w:ilvl="1" w:tplc="0CC2CC0A">
      <w:start w:val="2"/>
      <w:numFmt w:val="bullet"/>
      <w:lvlText w:val="※"/>
      <w:lvlJc w:val="left"/>
      <w:pPr>
        <w:ind w:left="1440" w:hanging="360"/>
      </w:pPr>
      <w:rPr>
        <w:rFonts w:ascii="HG丸ｺﾞｼｯｸM-PRO" w:eastAsia="HG丸ｺﾞｼｯｸM-PRO" w:hAnsi="HG丸ｺﾞｼｯｸM-PRO" w:cs="Times New Roman" w:hint="eastAsia"/>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355090"/>
    <w:multiLevelType w:val="hybridMultilevel"/>
    <w:tmpl w:val="210627CC"/>
    <w:lvl w:ilvl="0" w:tplc="23D89038">
      <w:start w:val="2"/>
      <w:numFmt w:val="decimalEnclosedCirc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AF407B"/>
    <w:multiLevelType w:val="hybridMultilevel"/>
    <w:tmpl w:val="AB12768C"/>
    <w:lvl w:ilvl="0" w:tplc="9678F4FC">
      <w:start w:val="1"/>
      <w:numFmt w:val="decimalEnclosedCircle"/>
      <w:lvlText w:val="%1"/>
      <w:lvlJc w:val="left"/>
      <w:pPr>
        <w:ind w:left="360" w:hanging="360"/>
      </w:pPr>
      <w:rPr>
        <w:rFonts w:hAnsi="ＭＳ 明朝" w:cs="ＭＳ 明朝" w:hint="default"/>
      </w:rPr>
    </w:lvl>
    <w:lvl w:ilvl="1" w:tplc="E47602FE">
      <w:start w:val="1"/>
      <w:numFmt w:val="decimalEnclosedCircle"/>
      <w:lvlText w:val="%2"/>
      <w:lvlJc w:val="left"/>
      <w:pPr>
        <w:ind w:left="360" w:hanging="360"/>
      </w:pPr>
      <w:rPr>
        <w:rFonts w:hint="default"/>
      </w:rPr>
    </w:lvl>
    <w:lvl w:ilvl="2" w:tplc="706C4A56">
      <w:start w:val="1"/>
      <w:numFmt w:val="decimal"/>
      <w:lvlText w:val="%3."/>
      <w:lvlJc w:val="left"/>
      <w:pPr>
        <w:ind w:left="1400" w:hanging="5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C365FA"/>
    <w:multiLevelType w:val="hybridMultilevel"/>
    <w:tmpl w:val="E5C2F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0828737">
    <w:abstractNumId w:val="15"/>
  </w:num>
  <w:num w:numId="2" w16cid:durableId="709064320">
    <w:abstractNumId w:val="6"/>
  </w:num>
  <w:num w:numId="3" w16cid:durableId="1349453531">
    <w:abstractNumId w:val="9"/>
  </w:num>
  <w:num w:numId="4" w16cid:durableId="935554256">
    <w:abstractNumId w:val="5"/>
  </w:num>
  <w:num w:numId="5" w16cid:durableId="873075312">
    <w:abstractNumId w:val="14"/>
  </w:num>
  <w:num w:numId="6" w16cid:durableId="67115201">
    <w:abstractNumId w:val="19"/>
  </w:num>
  <w:num w:numId="7" w16cid:durableId="1287470754">
    <w:abstractNumId w:val="26"/>
  </w:num>
  <w:num w:numId="8" w16cid:durableId="93215173">
    <w:abstractNumId w:val="2"/>
  </w:num>
  <w:num w:numId="9" w16cid:durableId="464010462">
    <w:abstractNumId w:val="28"/>
  </w:num>
  <w:num w:numId="10" w16cid:durableId="1405879383">
    <w:abstractNumId w:val="22"/>
  </w:num>
  <w:num w:numId="11" w16cid:durableId="882326011">
    <w:abstractNumId w:val="16"/>
  </w:num>
  <w:num w:numId="12" w16cid:durableId="471680349">
    <w:abstractNumId w:val="32"/>
  </w:num>
  <w:num w:numId="13" w16cid:durableId="1347562130">
    <w:abstractNumId w:val="3"/>
  </w:num>
  <w:num w:numId="14" w16cid:durableId="1426077240">
    <w:abstractNumId w:val="35"/>
  </w:num>
  <w:num w:numId="15" w16cid:durableId="916784002">
    <w:abstractNumId w:val="17"/>
  </w:num>
  <w:num w:numId="16" w16cid:durableId="1024134243">
    <w:abstractNumId w:val="12"/>
  </w:num>
  <w:num w:numId="17" w16cid:durableId="1984314066">
    <w:abstractNumId w:val="13"/>
  </w:num>
  <w:num w:numId="18" w16cid:durableId="1559970753">
    <w:abstractNumId w:val="25"/>
  </w:num>
  <w:num w:numId="19" w16cid:durableId="1977104515">
    <w:abstractNumId w:val="21"/>
  </w:num>
  <w:num w:numId="20" w16cid:durableId="1047800803">
    <w:abstractNumId w:val="24"/>
  </w:num>
  <w:num w:numId="21" w16cid:durableId="1517310378">
    <w:abstractNumId w:val="7"/>
  </w:num>
  <w:num w:numId="22" w16cid:durableId="836119787">
    <w:abstractNumId w:val="27"/>
  </w:num>
  <w:num w:numId="23" w16cid:durableId="1766270249">
    <w:abstractNumId w:val="8"/>
  </w:num>
  <w:num w:numId="24" w16cid:durableId="1275746623">
    <w:abstractNumId w:val="29"/>
  </w:num>
  <w:num w:numId="25" w16cid:durableId="479081226">
    <w:abstractNumId w:val="33"/>
  </w:num>
  <w:num w:numId="26" w16cid:durableId="941231950">
    <w:abstractNumId w:val="34"/>
  </w:num>
  <w:num w:numId="27" w16cid:durableId="1149517362">
    <w:abstractNumId w:val="31"/>
  </w:num>
  <w:num w:numId="28" w16cid:durableId="1175532805">
    <w:abstractNumId w:val="18"/>
  </w:num>
  <w:num w:numId="29" w16cid:durableId="746223346">
    <w:abstractNumId w:val="11"/>
  </w:num>
  <w:num w:numId="30" w16cid:durableId="1904484258">
    <w:abstractNumId w:val="36"/>
  </w:num>
  <w:num w:numId="31" w16cid:durableId="1362516852">
    <w:abstractNumId w:val="20"/>
  </w:num>
  <w:num w:numId="32" w16cid:durableId="1142887788">
    <w:abstractNumId w:val="30"/>
  </w:num>
  <w:num w:numId="33" w16cid:durableId="20716243">
    <w:abstractNumId w:val="4"/>
  </w:num>
  <w:num w:numId="34" w16cid:durableId="1107429044">
    <w:abstractNumId w:val="0"/>
  </w:num>
  <w:num w:numId="35" w16cid:durableId="1518034106">
    <w:abstractNumId w:val="1"/>
  </w:num>
  <w:num w:numId="36" w16cid:durableId="690181647">
    <w:abstractNumId w:val="10"/>
  </w:num>
  <w:num w:numId="37" w16cid:durableId="22114310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2NDI0MTI0MjAyNjNQ0lEKTi0uzszPAykwMagFAIaOnq8tAAAA"/>
    <w:docVar w:name="paperpile-clusterType" w:val="normal"/>
    <w:docVar w:name="paperpile-doc-id" w:val="J184X244T535Q355"/>
    <w:docVar w:name="paperpile-doc-name" w:val="Study_Protocol_v1.7_2022.3.8.doc"/>
    <w:docVar w:name="paperpile-includeDoi" w:val="false"/>
    <w:docVar w:name="paperpile-styleFile" w:val="critical-care-medicine.csl"/>
    <w:docVar w:name="paperpile-styleId" w:val="critical-care-medicine"/>
    <w:docVar w:name="paperpile-styleLabel" w:val="Critical Care Medicine"/>
    <w:docVar w:name="paperpile-styleLocale" w:val="en-US"/>
  </w:docVars>
  <w:rsids>
    <w:rsidRoot w:val="00D55442"/>
    <w:rsid w:val="00000099"/>
    <w:rsid w:val="0000073E"/>
    <w:rsid w:val="000018AD"/>
    <w:rsid w:val="00002555"/>
    <w:rsid w:val="000025DB"/>
    <w:rsid w:val="00002FA7"/>
    <w:rsid w:val="000041B5"/>
    <w:rsid w:val="00004E63"/>
    <w:rsid w:val="00004EBE"/>
    <w:rsid w:val="0000669C"/>
    <w:rsid w:val="00006A04"/>
    <w:rsid w:val="00006D76"/>
    <w:rsid w:val="000072DE"/>
    <w:rsid w:val="0001069F"/>
    <w:rsid w:val="00011300"/>
    <w:rsid w:val="00011EA0"/>
    <w:rsid w:val="00013967"/>
    <w:rsid w:val="00014E30"/>
    <w:rsid w:val="0001597B"/>
    <w:rsid w:val="00015FE1"/>
    <w:rsid w:val="000176EC"/>
    <w:rsid w:val="000202ED"/>
    <w:rsid w:val="00020ECC"/>
    <w:rsid w:val="000220DA"/>
    <w:rsid w:val="00022299"/>
    <w:rsid w:val="00024CC2"/>
    <w:rsid w:val="00025726"/>
    <w:rsid w:val="00027900"/>
    <w:rsid w:val="000301FA"/>
    <w:rsid w:val="00030340"/>
    <w:rsid w:val="000318D9"/>
    <w:rsid w:val="00033291"/>
    <w:rsid w:val="00034547"/>
    <w:rsid w:val="000360A1"/>
    <w:rsid w:val="00036542"/>
    <w:rsid w:val="00037753"/>
    <w:rsid w:val="00037C6A"/>
    <w:rsid w:val="00044E78"/>
    <w:rsid w:val="00045EA5"/>
    <w:rsid w:val="00047350"/>
    <w:rsid w:val="0005012B"/>
    <w:rsid w:val="00051874"/>
    <w:rsid w:val="000529DA"/>
    <w:rsid w:val="00054053"/>
    <w:rsid w:val="00055E72"/>
    <w:rsid w:val="0006140F"/>
    <w:rsid w:val="00061415"/>
    <w:rsid w:val="00061E4A"/>
    <w:rsid w:val="00062384"/>
    <w:rsid w:val="00062B27"/>
    <w:rsid w:val="00065ECD"/>
    <w:rsid w:val="00066B7B"/>
    <w:rsid w:val="0006719F"/>
    <w:rsid w:val="00067BAE"/>
    <w:rsid w:val="00070098"/>
    <w:rsid w:val="00071818"/>
    <w:rsid w:val="0007326D"/>
    <w:rsid w:val="00076EB5"/>
    <w:rsid w:val="00077FFB"/>
    <w:rsid w:val="00080A2E"/>
    <w:rsid w:val="00080D51"/>
    <w:rsid w:val="000820D9"/>
    <w:rsid w:val="00082FB9"/>
    <w:rsid w:val="00083593"/>
    <w:rsid w:val="000836E4"/>
    <w:rsid w:val="00084568"/>
    <w:rsid w:val="000846C6"/>
    <w:rsid w:val="00084CE0"/>
    <w:rsid w:val="000851DA"/>
    <w:rsid w:val="000860E3"/>
    <w:rsid w:val="00087DAC"/>
    <w:rsid w:val="00094A9C"/>
    <w:rsid w:val="0009500C"/>
    <w:rsid w:val="000973B9"/>
    <w:rsid w:val="00097C70"/>
    <w:rsid w:val="000A07DB"/>
    <w:rsid w:val="000A1527"/>
    <w:rsid w:val="000A1A30"/>
    <w:rsid w:val="000A309B"/>
    <w:rsid w:val="000A3809"/>
    <w:rsid w:val="000A3E5D"/>
    <w:rsid w:val="000A444F"/>
    <w:rsid w:val="000A44DB"/>
    <w:rsid w:val="000A47F5"/>
    <w:rsid w:val="000A4917"/>
    <w:rsid w:val="000A544C"/>
    <w:rsid w:val="000A6955"/>
    <w:rsid w:val="000B0368"/>
    <w:rsid w:val="000B61E7"/>
    <w:rsid w:val="000B673B"/>
    <w:rsid w:val="000C0D81"/>
    <w:rsid w:val="000C140C"/>
    <w:rsid w:val="000C4838"/>
    <w:rsid w:val="000C4DB0"/>
    <w:rsid w:val="000C4E00"/>
    <w:rsid w:val="000C58DB"/>
    <w:rsid w:val="000C5D2E"/>
    <w:rsid w:val="000D143B"/>
    <w:rsid w:val="000D152E"/>
    <w:rsid w:val="000D26C7"/>
    <w:rsid w:val="000D62CA"/>
    <w:rsid w:val="000D634B"/>
    <w:rsid w:val="000D649E"/>
    <w:rsid w:val="000E40E1"/>
    <w:rsid w:val="000E439F"/>
    <w:rsid w:val="000E4470"/>
    <w:rsid w:val="000F0241"/>
    <w:rsid w:val="000F0DBC"/>
    <w:rsid w:val="000F3595"/>
    <w:rsid w:val="000F3F26"/>
    <w:rsid w:val="000F54CC"/>
    <w:rsid w:val="000F7ACA"/>
    <w:rsid w:val="000F7B3E"/>
    <w:rsid w:val="0010022D"/>
    <w:rsid w:val="0010210B"/>
    <w:rsid w:val="00102175"/>
    <w:rsid w:val="00102E8C"/>
    <w:rsid w:val="00103190"/>
    <w:rsid w:val="0010344B"/>
    <w:rsid w:val="00103FA3"/>
    <w:rsid w:val="001055D7"/>
    <w:rsid w:val="001078DE"/>
    <w:rsid w:val="00110255"/>
    <w:rsid w:val="00110DD1"/>
    <w:rsid w:val="00111105"/>
    <w:rsid w:val="0011155B"/>
    <w:rsid w:val="00111E9C"/>
    <w:rsid w:val="00111F69"/>
    <w:rsid w:val="00117B8C"/>
    <w:rsid w:val="0012035E"/>
    <w:rsid w:val="00123AD9"/>
    <w:rsid w:val="00133912"/>
    <w:rsid w:val="0013443B"/>
    <w:rsid w:val="00134695"/>
    <w:rsid w:val="00134F4F"/>
    <w:rsid w:val="00136198"/>
    <w:rsid w:val="001377F5"/>
    <w:rsid w:val="00141A8F"/>
    <w:rsid w:val="00141B84"/>
    <w:rsid w:val="00142435"/>
    <w:rsid w:val="001426E3"/>
    <w:rsid w:val="00142D78"/>
    <w:rsid w:val="0014358E"/>
    <w:rsid w:val="00144071"/>
    <w:rsid w:val="001473E7"/>
    <w:rsid w:val="001479B1"/>
    <w:rsid w:val="00150307"/>
    <w:rsid w:val="00152114"/>
    <w:rsid w:val="00152C5D"/>
    <w:rsid w:val="00153736"/>
    <w:rsid w:val="001546A0"/>
    <w:rsid w:val="00154E6B"/>
    <w:rsid w:val="00157227"/>
    <w:rsid w:val="00161B5E"/>
    <w:rsid w:val="001624CC"/>
    <w:rsid w:val="00164B3E"/>
    <w:rsid w:val="00166314"/>
    <w:rsid w:val="00167F90"/>
    <w:rsid w:val="00175353"/>
    <w:rsid w:val="00177938"/>
    <w:rsid w:val="0018228D"/>
    <w:rsid w:val="00183CDF"/>
    <w:rsid w:val="00183D06"/>
    <w:rsid w:val="001840E2"/>
    <w:rsid w:val="00185C3C"/>
    <w:rsid w:val="00187989"/>
    <w:rsid w:val="001931E0"/>
    <w:rsid w:val="001942A3"/>
    <w:rsid w:val="00194E7C"/>
    <w:rsid w:val="00194FE0"/>
    <w:rsid w:val="00196E60"/>
    <w:rsid w:val="0019794E"/>
    <w:rsid w:val="001A12A1"/>
    <w:rsid w:val="001A2B53"/>
    <w:rsid w:val="001A2F40"/>
    <w:rsid w:val="001A35A3"/>
    <w:rsid w:val="001A4AF2"/>
    <w:rsid w:val="001A768D"/>
    <w:rsid w:val="001B016B"/>
    <w:rsid w:val="001B254E"/>
    <w:rsid w:val="001B4AE3"/>
    <w:rsid w:val="001B50E6"/>
    <w:rsid w:val="001B523E"/>
    <w:rsid w:val="001B5729"/>
    <w:rsid w:val="001C0FD1"/>
    <w:rsid w:val="001C1C7D"/>
    <w:rsid w:val="001C3678"/>
    <w:rsid w:val="001C467A"/>
    <w:rsid w:val="001C717C"/>
    <w:rsid w:val="001D10A1"/>
    <w:rsid w:val="001D2AEC"/>
    <w:rsid w:val="001D30F4"/>
    <w:rsid w:val="001D5266"/>
    <w:rsid w:val="001D61FE"/>
    <w:rsid w:val="001D6491"/>
    <w:rsid w:val="001D672B"/>
    <w:rsid w:val="001E05EA"/>
    <w:rsid w:val="001E0F3F"/>
    <w:rsid w:val="001E2383"/>
    <w:rsid w:val="001E456E"/>
    <w:rsid w:val="001E4AF1"/>
    <w:rsid w:val="001E7062"/>
    <w:rsid w:val="001F089C"/>
    <w:rsid w:val="001F123D"/>
    <w:rsid w:val="001F2A95"/>
    <w:rsid w:val="001F2F34"/>
    <w:rsid w:val="001F3B55"/>
    <w:rsid w:val="001F7179"/>
    <w:rsid w:val="001F788B"/>
    <w:rsid w:val="001F7986"/>
    <w:rsid w:val="001F7DB6"/>
    <w:rsid w:val="0020021B"/>
    <w:rsid w:val="00200242"/>
    <w:rsid w:val="00201451"/>
    <w:rsid w:val="0020316F"/>
    <w:rsid w:val="0020421C"/>
    <w:rsid w:val="00205BE5"/>
    <w:rsid w:val="00206341"/>
    <w:rsid w:val="0021590C"/>
    <w:rsid w:val="00220826"/>
    <w:rsid w:val="00223414"/>
    <w:rsid w:val="00223ADF"/>
    <w:rsid w:val="00223ED9"/>
    <w:rsid w:val="0022560C"/>
    <w:rsid w:val="00227271"/>
    <w:rsid w:val="00227CAD"/>
    <w:rsid w:val="00230272"/>
    <w:rsid w:val="00231D1C"/>
    <w:rsid w:val="00232ACE"/>
    <w:rsid w:val="00232BA0"/>
    <w:rsid w:val="00233372"/>
    <w:rsid w:val="00234B3C"/>
    <w:rsid w:val="00234EFC"/>
    <w:rsid w:val="002350E2"/>
    <w:rsid w:val="00237F7F"/>
    <w:rsid w:val="00240532"/>
    <w:rsid w:val="00240E89"/>
    <w:rsid w:val="0024411E"/>
    <w:rsid w:val="00246CAB"/>
    <w:rsid w:val="0025069E"/>
    <w:rsid w:val="00250D56"/>
    <w:rsid w:val="002515A3"/>
    <w:rsid w:val="00251F6F"/>
    <w:rsid w:val="002533DA"/>
    <w:rsid w:val="00253875"/>
    <w:rsid w:val="00253CA2"/>
    <w:rsid w:val="002543CD"/>
    <w:rsid w:val="002545F3"/>
    <w:rsid w:val="00254618"/>
    <w:rsid w:val="002565A4"/>
    <w:rsid w:val="0025721D"/>
    <w:rsid w:val="00257F05"/>
    <w:rsid w:val="002609FA"/>
    <w:rsid w:val="00261CE0"/>
    <w:rsid w:val="002629C5"/>
    <w:rsid w:val="002634F8"/>
    <w:rsid w:val="0026369B"/>
    <w:rsid w:val="0026678C"/>
    <w:rsid w:val="002668EE"/>
    <w:rsid w:val="002678E5"/>
    <w:rsid w:val="0027240F"/>
    <w:rsid w:val="00273984"/>
    <w:rsid w:val="00275F6B"/>
    <w:rsid w:val="00276596"/>
    <w:rsid w:val="0028366B"/>
    <w:rsid w:val="00285B50"/>
    <w:rsid w:val="00287C1E"/>
    <w:rsid w:val="00291AD8"/>
    <w:rsid w:val="00293116"/>
    <w:rsid w:val="00293230"/>
    <w:rsid w:val="00293A7F"/>
    <w:rsid w:val="00294F99"/>
    <w:rsid w:val="00296480"/>
    <w:rsid w:val="002968C7"/>
    <w:rsid w:val="002A0501"/>
    <w:rsid w:val="002A0D85"/>
    <w:rsid w:val="002A4C02"/>
    <w:rsid w:val="002A5868"/>
    <w:rsid w:val="002A62AC"/>
    <w:rsid w:val="002A7175"/>
    <w:rsid w:val="002A75D3"/>
    <w:rsid w:val="002A783F"/>
    <w:rsid w:val="002B04B0"/>
    <w:rsid w:val="002B19B7"/>
    <w:rsid w:val="002B3E7F"/>
    <w:rsid w:val="002B4B9A"/>
    <w:rsid w:val="002B5E79"/>
    <w:rsid w:val="002B7B69"/>
    <w:rsid w:val="002C1B2A"/>
    <w:rsid w:val="002C2AAC"/>
    <w:rsid w:val="002C3297"/>
    <w:rsid w:val="002C38CC"/>
    <w:rsid w:val="002C5F53"/>
    <w:rsid w:val="002C7418"/>
    <w:rsid w:val="002C768F"/>
    <w:rsid w:val="002D16CF"/>
    <w:rsid w:val="002D2A84"/>
    <w:rsid w:val="002D3272"/>
    <w:rsid w:val="002D34B6"/>
    <w:rsid w:val="002D576D"/>
    <w:rsid w:val="002D72A9"/>
    <w:rsid w:val="002D74E5"/>
    <w:rsid w:val="002E0C1E"/>
    <w:rsid w:val="002E18B3"/>
    <w:rsid w:val="002E1BB3"/>
    <w:rsid w:val="002E2288"/>
    <w:rsid w:val="002E252B"/>
    <w:rsid w:val="002E3078"/>
    <w:rsid w:val="002E56BC"/>
    <w:rsid w:val="002E6456"/>
    <w:rsid w:val="002F1A2A"/>
    <w:rsid w:val="002F2FF2"/>
    <w:rsid w:val="002F4C1A"/>
    <w:rsid w:val="002F7A4C"/>
    <w:rsid w:val="0030322C"/>
    <w:rsid w:val="003046F1"/>
    <w:rsid w:val="003048CD"/>
    <w:rsid w:val="003054AB"/>
    <w:rsid w:val="00306B8C"/>
    <w:rsid w:val="00310B3E"/>
    <w:rsid w:val="00311F31"/>
    <w:rsid w:val="003143B8"/>
    <w:rsid w:val="003155BB"/>
    <w:rsid w:val="00315B08"/>
    <w:rsid w:val="00316048"/>
    <w:rsid w:val="00316EA0"/>
    <w:rsid w:val="00317101"/>
    <w:rsid w:val="00317A2C"/>
    <w:rsid w:val="0032049D"/>
    <w:rsid w:val="003237A3"/>
    <w:rsid w:val="00323CE3"/>
    <w:rsid w:val="0032527A"/>
    <w:rsid w:val="0032596A"/>
    <w:rsid w:val="00327A56"/>
    <w:rsid w:val="00331F7B"/>
    <w:rsid w:val="00332924"/>
    <w:rsid w:val="00333066"/>
    <w:rsid w:val="00334995"/>
    <w:rsid w:val="00336173"/>
    <w:rsid w:val="00337229"/>
    <w:rsid w:val="0033754B"/>
    <w:rsid w:val="00344514"/>
    <w:rsid w:val="00344F92"/>
    <w:rsid w:val="0034698F"/>
    <w:rsid w:val="00346AB3"/>
    <w:rsid w:val="00354251"/>
    <w:rsid w:val="00355459"/>
    <w:rsid w:val="003569F9"/>
    <w:rsid w:val="00361167"/>
    <w:rsid w:val="00361242"/>
    <w:rsid w:val="00361AF7"/>
    <w:rsid w:val="0036340D"/>
    <w:rsid w:val="003653A0"/>
    <w:rsid w:val="00366A85"/>
    <w:rsid w:val="00367154"/>
    <w:rsid w:val="00370D65"/>
    <w:rsid w:val="003710D8"/>
    <w:rsid w:val="00372486"/>
    <w:rsid w:val="003729AA"/>
    <w:rsid w:val="0037300C"/>
    <w:rsid w:val="00373C8D"/>
    <w:rsid w:val="00374A3B"/>
    <w:rsid w:val="00377960"/>
    <w:rsid w:val="00380358"/>
    <w:rsid w:val="00381513"/>
    <w:rsid w:val="00381B59"/>
    <w:rsid w:val="00383AB3"/>
    <w:rsid w:val="003840DC"/>
    <w:rsid w:val="00390756"/>
    <w:rsid w:val="00393C8B"/>
    <w:rsid w:val="00393E00"/>
    <w:rsid w:val="003952EC"/>
    <w:rsid w:val="00397733"/>
    <w:rsid w:val="003A2383"/>
    <w:rsid w:val="003A3806"/>
    <w:rsid w:val="003A4D9D"/>
    <w:rsid w:val="003A5062"/>
    <w:rsid w:val="003A5171"/>
    <w:rsid w:val="003B047F"/>
    <w:rsid w:val="003B048A"/>
    <w:rsid w:val="003B0E24"/>
    <w:rsid w:val="003B1D57"/>
    <w:rsid w:val="003B2A48"/>
    <w:rsid w:val="003B35A3"/>
    <w:rsid w:val="003B3C79"/>
    <w:rsid w:val="003C1290"/>
    <w:rsid w:val="003C14AE"/>
    <w:rsid w:val="003C1A26"/>
    <w:rsid w:val="003C41C6"/>
    <w:rsid w:val="003C5C63"/>
    <w:rsid w:val="003C61BD"/>
    <w:rsid w:val="003C7099"/>
    <w:rsid w:val="003C7854"/>
    <w:rsid w:val="003C7EBD"/>
    <w:rsid w:val="003D029E"/>
    <w:rsid w:val="003D0B2A"/>
    <w:rsid w:val="003D163E"/>
    <w:rsid w:val="003D1E1B"/>
    <w:rsid w:val="003D28A8"/>
    <w:rsid w:val="003D32DE"/>
    <w:rsid w:val="003D42C8"/>
    <w:rsid w:val="003D54CC"/>
    <w:rsid w:val="003D621C"/>
    <w:rsid w:val="003D6376"/>
    <w:rsid w:val="003D780C"/>
    <w:rsid w:val="003E2346"/>
    <w:rsid w:val="003E23DA"/>
    <w:rsid w:val="003E251A"/>
    <w:rsid w:val="003E41A3"/>
    <w:rsid w:val="003E48EC"/>
    <w:rsid w:val="003E4A5B"/>
    <w:rsid w:val="003E6934"/>
    <w:rsid w:val="003E6D68"/>
    <w:rsid w:val="003E7B68"/>
    <w:rsid w:val="003F05AF"/>
    <w:rsid w:val="003F0FE2"/>
    <w:rsid w:val="003F1DF8"/>
    <w:rsid w:val="003F2B33"/>
    <w:rsid w:val="003F3E44"/>
    <w:rsid w:val="003F5125"/>
    <w:rsid w:val="003F588D"/>
    <w:rsid w:val="003F692C"/>
    <w:rsid w:val="003F6FA8"/>
    <w:rsid w:val="003F71A1"/>
    <w:rsid w:val="004022C0"/>
    <w:rsid w:val="00404129"/>
    <w:rsid w:val="00404591"/>
    <w:rsid w:val="004067B0"/>
    <w:rsid w:val="00406DF1"/>
    <w:rsid w:val="00406FCB"/>
    <w:rsid w:val="0040730B"/>
    <w:rsid w:val="00410A01"/>
    <w:rsid w:val="00410F2A"/>
    <w:rsid w:val="00411465"/>
    <w:rsid w:val="00414B37"/>
    <w:rsid w:val="00414EF4"/>
    <w:rsid w:val="00417176"/>
    <w:rsid w:val="004179DF"/>
    <w:rsid w:val="00421386"/>
    <w:rsid w:val="004223F0"/>
    <w:rsid w:val="0042255E"/>
    <w:rsid w:val="00423409"/>
    <w:rsid w:val="004235BD"/>
    <w:rsid w:val="004252C4"/>
    <w:rsid w:val="004252D9"/>
    <w:rsid w:val="004269DD"/>
    <w:rsid w:val="00427F83"/>
    <w:rsid w:val="00430201"/>
    <w:rsid w:val="0043064E"/>
    <w:rsid w:val="00431603"/>
    <w:rsid w:val="004340E0"/>
    <w:rsid w:val="004344E7"/>
    <w:rsid w:val="004345B0"/>
    <w:rsid w:val="004401D4"/>
    <w:rsid w:val="00441EFF"/>
    <w:rsid w:val="004434A8"/>
    <w:rsid w:val="00445A7E"/>
    <w:rsid w:val="00446BEB"/>
    <w:rsid w:val="004478F1"/>
    <w:rsid w:val="00450135"/>
    <w:rsid w:val="004501B0"/>
    <w:rsid w:val="00453694"/>
    <w:rsid w:val="004555C1"/>
    <w:rsid w:val="00461805"/>
    <w:rsid w:val="00467855"/>
    <w:rsid w:val="004738FA"/>
    <w:rsid w:val="004760B7"/>
    <w:rsid w:val="00477B1B"/>
    <w:rsid w:val="00480B38"/>
    <w:rsid w:val="00481ABF"/>
    <w:rsid w:val="00484B61"/>
    <w:rsid w:val="004868DB"/>
    <w:rsid w:val="00487405"/>
    <w:rsid w:val="0049075C"/>
    <w:rsid w:val="00490791"/>
    <w:rsid w:val="00491866"/>
    <w:rsid w:val="00492A06"/>
    <w:rsid w:val="00494C94"/>
    <w:rsid w:val="004975CD"/>
    <w:rsid w:val="004976BE"/>
    <w:rsid w:val="004A18A4"/>
    <w:rsid w:val="004A1968"/>
    <w:rsid w:val="004A7156"/>
    <w:rsid w:val="004A7D75"/>
    <w:rsid w:val="004A7E50"/>
    <w:rsid w:val="004B13BE"/>
    <w:rsid w:val="004B3959"/>
    <w:rsid w:val="004B54A3"/>
    <w:rsid w:val="004B5696"/>
    <w:rsid w:val="004B5FDE"/>
    <w:rsid w:val="004B7BC9"/>
    <w:rsid w:val="004C1438"/>
    <w:rsid w:val="004C2DCE"/>
    <w:rsid w:val="004C4D7A"/>
    <w:rsid w:val="004C6449"/>
    <w:rsid w:val="004D17D5"/>
    <w:rsid w:val="004D29AB"/>
    <w:rsid w:val="004D33DE"/>
    <w:rsid w:val="004D3869"/>
    <w:rsid w:val="004D3B4C"/>
    <w:rsid w:val="004D4669"/>
    <w:rsid w:val="004D4A57"/>
    <w:rsid w:val="004D4D7B"/>
    <w:rsid w:val="004D521E"/>
    <w:rsid w:val="004E0B3B"/>
    <w:rsid w:val="004E1145"/>
    <w:rsid w:val="004E18F9"/>
    <w:rsid w:val="004E2BD1"/>
    <w:rsid w:val="004E3465"/>
    <w:rsid w:val="004E4A9F"/>
    <w:rsid w:val="004E5AD4"/>
    <w:rsid w:val="004E6B7A"/>
    <w:rsid w:val="004F2A66"/>
    <w:rsid w:val="004F56C7"/>
    <w:rsid w:val="004F6A9F"/>
    <w:rsid w:val="004F7449"/>
    <w:rsid w:val="004F7F6F"/>
    <w:rsid w:val="0050099B"/>
    <w:rsid w:val="00503975"/>
    <w:rsid w:val="005053A3"/>
    <w:rsid w:val="00506BBE"/>
    <w:rsid w:val="00506CEC"/>
    <w:rsid w:val="00506E67"/>
    <w:rsid w:val="00511570"/>
    <w:rsid w:val="0051256E"/>
    <w:rsid w:val="00512CA3"/>
    <w:rsid w:val="005133F7"/>
    <w:rsid w:val="00514BDF"/>
    <w:rsid w:val="00514F29"/>
    <w:rsid w:val="005150D4"/>
    <w:rsid w:val="005158B7"/>
    <w:rsid w:val="00516A83"/>
    <w:rsid w:val="00517751"/>
    <w:rsid w:val="00521314"/>
    <w:rsid w:val="00527362"/>
    <w:rsid w:val="0053141F"/>
    <w:rsid w:val="00534FC5"/>
    <w:rsid w:val="0053517C"/>
    <w:rsid w:val="005353B4"/>
    <w:rsid w:val="00537C10"/>
    <w:rsid w:val="00537FBC"/>
    <w:rsid w:val="00543114"/>
    <w:rsid w:val="005442AA"/>
    <w:rsid w:val="0054461A"/>
    <w:rsid w:val="00551DD6"/>
    <w:rsid w:val="0055407B"/>
    <w:rsid w:val="00554CD7"/>
    <w:rsid w:val="00555940"/>
    <w:rsid w:val="005561BC"/>
    <w:rsid w:val="0056040B"/>
    <w:rsid w:val="00560841"/>
    <w:rsid w:val="005608A4"/>
    <w:rsid w:val="00560D3C"/>
    <w:rsid w:val="005612B3"/>
    <w:rsid w:val="0056187D"/>
    <w:rsid w:val="00561CA2"/>
    <w:rsid w:val="00563518"/>
    <w:rsid w:val="0056413D"/>
    <w:rsid w:val="005650AC"/>
    <w:rsid w:val="005653D2"/>
    <w:rsid w:val="00565536"/>
    <w:rsid w:val="00566BFE"/>
    <w:rsid w:val="0056719C"/>
    <w:rsid w:val="00567D4A"/>
    <w:rsid w:val="0057065D"/>
    <w:rsid w:val="00571758"/>
    <w:rsid w:val="00572087"/>
    <w:rsid w:val="00572ABB"/>
    <w:rsid w:val="00575132"/>
    <w:rsid w:val="00577DD2"/>
    <w:rsid w:val="00580EBC"/>
    <w:rsid w:val="00581219"/>
    <w:rsid w:val="005814F9"/>
    <w:rsid w:val="00581762"/>
    <w:rsid w:val="00582A28"/>
    <w:rsid w:val="00583F3B"/>
    <w:rsid w:val="00583FB8"/>
    <w:rsid w:val="0058677C"/>
    <w:rsid w:val="0058768C"/>
    <w:rsid w:val="00587A6E"/>
    <w:rsid w:val="00591770"/>
    <w:rsid w:val="0059188B"/>
    <w:rsid w:val="00595B19"/>
    <w:rsid w:val="0059706F"/>
    <w:rsid w:val="005A0453"/>
    <w:rsid w:val="005A29BD"/>
    <w:rsid w:val="005A35A4"/>
    <w:rsid w:val="005A5387"/>
    <w:rsid w:val="005A60FA"/>
    <w:rsid w:val="005A649A"/>
    <w:rsid w:val="005A7DDE"/>
    <w:rsid w:val="005B1A2C"/>
    <w:rsid w:val="005B316B"/>
    <w:rsid w:val="005B3615"/>
    <w:rsid w:val="005B68FA"/>
    <w:rsid w:val="005B759C"/>
    <w:rsid w:val="005C0D21"/>
    <w:rsid w:val="005C0DC2"/>
    <w:rsid w:val="005C3043"/>
    <w:rsid w:val="005C3414"/>
    <w:rsid w:val="005C36B8"/>
    <w:rsid w:val="005C37B2"/>
    <w:rsid w:val="005C3920"/>
    <w:rsid w:val="005C3A96"/>
    <w:rsid w:val="005C3DD5"/>
    <w:rsid w:val="005C629D"/>
    <w:rsid w:val="005D08EB"/>
    <w:rsid w:val="005D25EE"/>
    <w:rsid w:val="005D2B91"/>
    <w:rsid w:val="005D3580"/>
    <w:rsid w:val="005D51F9"/>
    <w:rsid w:val="005D5B53"/>
    <w:rsid w:val="005D685C"/>
    <w:rsid w:val="005D6CCC"/>
    <w:rsid w:val="005E14DF"/>
    <w:rsid w:val="005E21AF"/>
    <w:rsid w:val="005E4624"/>
    <w:rsid w:val="005E5AAF"/>
    <w:rsid w:val="005E640D"/>
    <w:rsid w:val="005F1330"/>
    <w:rsid w:val="005F17AC"/>
    <w:rsid w:val="005F3D1A"/>
    <w:rsid w:val="005F4866"/>
    <w:rsid w:val="005F4962"/>
    <w:rsid w:val="005F4DE7"/>
    <w:rsid w:val="005F6852"/>
    <w:rsid w:val="005F6C46"/>
    <w:rsid w:val="005F7A0F"/>
    <w:rsid w:val="0060228E"/>
    <w:rsid w:val="00603F44"/>
    <w:rsid w:val="0060414D"/>
    <w:rsid w:val="006045A0"/>
    <w:rsid w:val="00604624"/>
    <w:rsid w:val="006134BC"/>
    <w:rsid w:val="006135DC"/>
    <w:rsid w:val="006147E6"/>
    <w:rsid w:val="00614885"/>
    <w:rsid w:val="00615420"/>
    <w:rsid w:val="006165FA"/>
    <w:rsid w:val="00620AD8"/>
    <w:rsid w:val="00621EEC"/>
    <w:rsid w:val="0062252A"/>
    <w:rsid w:val="0062346E"/>
    <w:rsid w:val="00623548"/>
    <w:rsid w:val="00624217"/>
    <w:rsid w:val="00624B89"/>
    <w:rsid w:val="00626240"/>
    <w:rsid w:val="00627D0F"/>
    <w:rsid w:val="00632B8D"/>
    <w:rsid w:val="00637E3C"/>
    <w:rsid w:val="00640EEA"/>
    <w:rsid w:val="00641642"/>
    <w:rsid w:val="00641BBA"/>
    <w:rsid w:val="00643EBC"/>
    <w:rsid w:val="00646EDE"/>
    <w:rsid w:val="00647FA7"/>
    <w:rsid w:val="006515F6"/>
    <w:rsid w:val="00653FDB"/>
    <w:rsid w:val="00655A49"/>
    <w:rsid w:val="0065629E"/>
    <w:rsid w:val="00656ACE"/>
    <w:rsid w:val="00657BA0"/>
    <w:rsid w:val="0066258F"/>
    <w:rsid w:val="006642AE"/>
    <w:rsid w:val="00665BC5"/>
    <w:rsid w:val="00667D3F"/>
    <w:rsid w:val="006704A1"/>
    <w:rsid w:val="00671062"/>
    <w:rsid w:val="006715E4"/>
    <w:rsid w:val="006717AB"/>
    <w:rsid w:val="00673877"/>
    <w:rsid w:val="0067604F"/>
    <w:rsid w:val="00676658"/>
    <w:rsid w:val="00676C02"/>
    <w:rsid w:val="00677E14"/>
    <w:rsid w:val="00681E1A"/>
    <w:rsid w:val="00681E9B"/>
    <w:rsid w:val="00681F0B"/>
    <w:rsid w:val="0068276D"/>
    <w:rsid w:val="00684E15"/>
    <w:rsid w:val="00685A4E"/>
    <w:rsid w:val="006861C9"/>
    <w:rsid w:val="006863DE"/>
    <w:rsid w:val="006873DC"/>
    <w:rsid w:val="0068764D"/>
    <w:rsid w:val="00693F54"/>
    <w:rsid w:val="006945E7"/>
    <w:rsid w:val="00694BBA"/>
    <w:rsid w:val="0069531D"/>
    <w:rsid w:val="00697D04"/>
    <w:rsid w:val="006A0648"/>
    <w:rsid w:val="006A29A3"/>
    <w:rsid w:val="006A4135"/>
    <w:rsid w:val="006B0260"/>
    <w:rsid w:val="006B2632"/>
    <w:rsid w:val="006B6982"/>
    <w:rsid w:val="006B7E19"/>
    <w:rsid w:val="006C1B65"/>
    <w:rsid w:val="006C1E2C"/>
    <w:rsid w:val="006C2AD4"/>
    <w:rsid w:val="006C3624"/>
    <w:rsid w:val="006C52D5"/>
    <w:rsid w:val="006C609E"/>
    <w:rsid w:val="006C7046"/>
    <w:rsid w:val="006C7276"/>
    <w:rsid w:val="006D0320"/>
    <w:rsid w:val="006D0851"/>
    <w:rsid w:val="006D4EB9"/>
    <w:rsid w:val="006D5080"/>
    <w:rsid w:val="006D6F1E"/>
    <w:rsid w:val="006D7A37"/>
    <w:rsid w:val="006E0BAB"/>
    <w:rsid w:val="006E0CF2"/>
    <w:rsid w:val="006E16D3"/>
    <w:rsid w:val="006E16FB"/>
    <w:rsid w:val="006E1E2A"/>
    <w:rsid w:val="006E1F60"/>
    <w:rsid w:val="006E2361"/>
    <w:rsid w:val="006E359D"/>
    <w:rsid w:val="006E3A00"/>
    <w:rsid w:val="006E568B"/>
    <w:rsid w:val="006E5799"/>
    <w:rsid w:val="006E6939"/>
    <w:rsid w:val="006E77C6"/>
    <w:rsid w:val="006F0984"/>
    <w:rsid w:val="006F121F"/>
    <w:rsid w:val="006F24AB"/>
    <w:rsid w:val="006F2FDF"/>
    <w:rsid w:val="006F3F0D"/>
    <w:rsid w:val="00700D93"/>
    <w:rsid w:val="007014C9"/>
    <w:rsid w:val="0070285D"/>
    <w:rsid w:val="00703652"/>
    <w:rsid w:val="0070392B"/>
    <w:rsid w:val="00703D16"/>
    <w:rsid w:val="00703F30"/>
    <w:rsid w:val="00703F87"/>
    <w:rsid w:val="007043AC"/>
    <w:rsid w:val="007048A2"/>
    <w:rsid w:val="00704D77"/>
    <w:rsid w:val="00706CFD"/>
    <w:rsid w:val="00711DE2"/>
    <w:rsid w:val="00712873"/>
    <w:rsid w:val="0071422F"/>
    <w:rsid w:val="007174AA"/>
    <w:rsid w:val="00717690"/>
    <w:rsid w:val="00717C78"/>
    <w:rsid w:val="00721C76"/>
    <w:rsid w:val="00724C4D"/>
    <w:rsid w:val="007262F5"/>
    <w:rsid w:val="00726CCB"/>
    <w:rsid w:val="00727C82"/>
    <w:rsid w:val="0073090B"/>
    <w:rsid w:val="00730CFC"/>
    <w:rsid w:val="00731102"/>
    <w:rsid w:val="00731D83"/>
    <w:rsid w:val="00732140"/>
    <w:rsid w:val="00736436"/>
    <w:rsid w:val="00737337"/>
    <w:rsid w:val="00744E11"/>
    <w:rsid w:val="007500E8"/>
    <w:rsid w:val="007503D0"/>
    <w:rsid w:val="0075266A"/>
    <w:rsid w:val="007530F6"/>
    <w:rsid w:val="0075338E"/>
    <w:rsid w:val="00754DE0"/>
    <w:rsid w:val="0075574E"/>
    <w:rsid w:val="007574F5"/>
    <w:rsid w:val="00760383"/>
    <w:rsid w:val="00760643"/>
    <w:rsid w:val="0076081D"/>
    <w:rsid w:val="0076158B"/>
    <w:rsid w:val="0076357C"/>
    <w:rsid w:val="007644D2"/>
    <w:rsid w:val="007653A5"/>
    <w:rsid w:val="0076596D"/>
    <w:rsid w:val="00766211"/>
    <w:rsid w:val="00766F64"/>
    <w:rsid w:val="00771C07"/>
    <w:rsid w:val="00774317"/>
    <w:rsid w:val="0077625A"/>
    <w:rsid w:val="0077692A"/>
    <w:rsid w:val="00782597"/>
    <w:rsid w:val="0078506E"/>
    <w:rsid w:val="00785284"/>
    <w:rsid w:val="007868FE"/>
    <w:rsid w:val="00787747"/>
    <w:rsid w:val="00790D61"/>
    <w:rsid w:val="00790DCD"/>
    <w:rsid w:val="0079353E"/>
    <w:rsid w:val="00794450"/>
    <w:rsid w:val="007A0362"/>
    <w:rsid w:val="007A0429"/>
    <w:rsid w:val="007A6BCE"/>
    <w:rsid w:val="007B0B9B"/>
    <w:rsid w:val="007B0CF0"/>
    <w:rsid w:val="007B4CE8"/>
    <w:rsid w:val="007B6586"/>
    <w:rsid w:val="007B6EF5"/>
    <w:rsid w:val="007C00F5"/>
    <w:rsid w:val="007C0A5F"/>
    <w:rsid w:val="007C19D8"/>
    <w:rsid w:val="007D1FF7"/>
    <w:rsid w:val="007D33B2"/>
    <w:rsid w:val="007D4053"/>
    <w:rsid w:val="007D4550"/>
    <w:rsid w:val="007D5236"/>
    <w:rsid w:val="007D5308"/>
    <w:rsid w:val="007D7EC4"/>
    <w:rsid w:val="007E1F13"/>
    <w:rsid w:val="007E560D"/>
    <w:rsid w:val="007E56DE"/>
    <w:rsid w:val="007E594A"/>
    <w:rsid w:val="007E7C64"/>
    <w:rsid w:val="007E7EEA"/>
    <w:rsid w:val="007F0146"/>
    <w:rsid w:val="007F0CB7"/>
    <w:rsid w:val="007F1ECE"/>
    <w:rsid w:val="007F203C"/>
    <w:rsid w:val="007F2FF4"/>
    <w:rsid w:val="007F592A"/>
    <w:rsid w:val="007F662D"/>
    <w:rsid w:val="008016DF"/>
    <w:rsid w:val="00804062"/>
    <w:rsid w:val="00804103"/>
    <w:rsid w:val="008044D7"/>
    <w:rsid w:val="008059AB"/>
    <w:rsid w:val="0080683C"/>
    <w:rsid w:val="00807C50"/>
    <w:rsid w:val="00810E27"/>
    <w:rsid w:val="00812282"/>
    <w:rsid w:val="00812972"/>
    <w:rsid w:val="00812CF7"/>
    <w:rsid w:val="00813D8A"/>
    <w:rsid w:val="00815022"/>
    <w:rsid w:val="00817641"/>
    <w:rsid w:val="00824429"/>
    <w:rsid w:val="00826330"/>
    <w:rsid w:val="008329AA"/>
    <w:rsid w:val="00833055"/>
    <w:rsid w:val="00833BA9"/>
    <w:rsid w:val="008410FA"/>
    <w:rsid w:val="00842AD0"/>
    <w:rsid w:val="008431E8"/>
    <w:rsid w:val="008447D0"/>
    <w:rsid w:val="00850F7D"/>
    <w:rsid w:val="00851147"/>
    <w:rsid w:val="008513C5"/>
    <w:rsid w:val="00853906"/>
    <w:rsid w:val="00855A9A"/>
    <w:rsid w:val="00856B32"/>
    <w:rsid w:val="00856CAE"/>
    <w:rsid w:val="00857028"/>
    <w:rsid w:val="0086005E"/>
    <w:rsid w:val="0086148B"/>
    <w:rsid w:val="00861508"/>
    <w:rsid w:val="00862052"/>
    <w:rsid w:val="00864CE0"/>
    <w:rsid w:val="00865728"/>
    <w:rsid w:val="0086659F"/>
    <w:rsid w:val="0086750D"/>
    <w:rsid w:val="00871668"/>
    <w:rsid w:val="008722A9"/>
    <w:rsid w:val="008729AB"/>
    <w:rsid w:val="00874829"/>
    <w:rsid w:val="008754A8"/>
    <w:rsid w:val="00877351"/>
    <w:rsid w:val="00877B53"/>
    <w:rsid w:val="00881054"/>
    <w:rsid w:val="0088316B"/>
    <w:rsid w:val="00883DE3"/>
    <w:rsid w:val="008846E0"/>
    <w:rsid w:val="008852D0"/>
    <w:rsid w:val="008854E4"/>
    <w:rsid w:val="00885C68"/>
    <w:rsid w:val="008A060A"/>
    <w:rsid w:val="008A1385"/>
    <w:rsid w:val="008A1A30"/>
    <w:rsid w:val="008A1E3E"/>
    <w:rsid w:val="008A3145"/>
    <w:rsid w:val="008A7465"/>
    <w:rsid w:val="008B1CF3"/>
    <w:rsid w:val="008B6908"/>
    <w:rsid w:val="008B7018"/>
    <w:rsid w:val="008B7D9E"/>
    <w:rsid w:val="008C1E91"/>
    <w:rsid w:val="008C3451"/>
    <w:rsid w:val="008C4AF4"/>
    <w:rsid w:val="008C5AA3"/>
    <w:rsid w:val="008C619F"/>
    <w:rsid w:val="008D0243"/>
    <w:rsid w:val="008D07A4"/>
    <w:rsid w:val="008D302E"/>
    <w:rsid w:val="008D3078"/>
    <w:rsid w:val="008D378B"/>
    <w:rsid w:val="008D3BE9"/>
    <w:rsid w:val="008D3C0C"/>
    <w:rsid w:val="008D43B6"/>
    <w:rsid w:val="008D4DB5"/>
    <w:rsid w:val="008D4E0C"/>
    <w:rsid w:val="008E4B53"/>
    <w:rsid w:val="008E6C03"/>
    <w:rsid w:val="008E7A94"/>
    <w:rsid w:val="008E7BEC"/>
    <w:rsid w:val="008F0B55"/>
    <w:rsid w:val="008F2194"/>
    <w:rsid w:val="008F2512"/>
    <w:rsid w:val="008F42C6"/>
    <w:rsid w:val="008F4FEF"/>
    <w:rsid w:val="008F6CB5"/>
    <w:rsid w:val="008F709C"/>
    <w:rsid w:val="008F779B"/>
    <w:rsid w:val="00901FB3"/>
    <w:rsid w:val="009021BE"/>
    <w:rsid w:val="00902770"/>
    <w:rsid w:val="0090282D"/>
    <w:rsid w:val="00903E8D"/>
    <w:rsid w:val="00903F91"/>
    <w:rsid w:val="00905618"/>
    <w:rsid w:val="009112F7"/>
    <w:rsid w:val="00911DD8"/>
    <w:rsid w:val="00911FA7"/>
    <w:rsid w:val="00912950"/>
    <w:rsid w:val="009145C9"/>
    <w:rsid w:val="00914FA4"/>
    <w:rsid w:val="0092003B"/>
    <w:rsid w:val="00923A8A"/>
    <w:rsid w:val="00924808"/>
    <w:rsid w:val="0093222B"/>
    <w:rsid w:val="009333D5"/>
    <w:rsid w:val="00933882"/>
    <w:rsid w:val="00940B1E"/>
    <w:rsid w:val="00943FF2"/>
    <w:rsid w:val="00945476"/>
    <w:rsid w:val="00946442"/>
    <w:rsid w:val="00950976"/>
    <w:rsid w:val="00953215"/>
    <w:rsid w:val="0095542E"/>
    <w:rsid w:val="00960751"/>
    <w:rsid w:val="00960D3B"/>
    <w:rsid w:val="00960F18"/>
    <w:rsid w:val="00963FE8"/>
    <w:rsid w:val="0096567B"/>
    <w:rsid w:val="00965C90"/>
    <w:rsid w:val="009662A5"/>
    <w:rsid w:val="00966363"/>
    <w:rsid w:val="00966767"/>
    <w:rsid w:val="00966ED2"/>
    <w:rsid w:val="0097368D"/>
    <w:rsid w:val="00974DFD"/>
    <w:rsid w:val="00974FBE"/>
    <w:rsid w:val="009768EF"/>
    <w:rsid w:val="00976E7D"/>
    <w:rsid w:val="00982108"/>
    <w:rsid w:val="009863F8"/>
    <w:rsid w:val="009867A5"/>
    <w:rsid w:val="00990807"/>
    <w:rsid w:val="00996F00"/>
    <w:rsid w:val="00997F21"/>
    <w:rsid w:val="009A02FC"/>
    <w:rsid w:val="009A0548"/>
    <w:rsid w:val="009A09A8"/>
    <w:rsid w:val="009A38D3"/>
    <w:rsid w:val="009A3AE5"/>
    <w:rsid w:val="009A504E"/>
    <w:rsid w:val="009A6322"/>
    <w:rsid w:val="009A7867"/>
    <w:rsid w:val="009B019B"/>
    <w:rsid w:val="009B06AE"/>
    <w:rsid w:val="009B5EFA"/>
    <w:rsid w:val="009B6371"/>
    <w:rsid w:val="009B6567"/>
    <w:rsid w:val="009B677A"/>
    <w:rsid w:val="009B6922"/>
    <w:rsid w:val="009B7C60"/>
    <w:rsid w:val="009C11AD"/>
    <w:rsid w:val="009C16F5"/>
    <w:rsid w:val="009C1BB0"/>
    <w:rsid w:val="009C207E"/>
    <w:rsid w:val="009C2296"/>
    <w:rsid w:val="009C2D18"/>
    <w:rsid w:val="009C3531"/>
    <w:rsid w:val="009C3C2B"/>
    <w:rsid w:val="009C4BD4"/>
    <w:rsid w:val="009D0270"/>
    <w:rsid w:val="009D15D1"/>
    <w:rsid w:val="009D4A0C"/>
    <w:rsid w:val="009E08B1"/>
    <w:rsid w:val="009E0A11"/>
    <w:rsid w:val="009E0A94"/>
    <w:rsid w:val="009E2761"/>
    <w:rsid w:val="009E3ED9"/>
    <w:rsid w:val="009F1EF4"/>
    <w:rsid w:val="009F2387"/>
    <w:rsid w:val="009F3D53"/>
    <w:rsid w:val="009F53A8"/>
    <w:rsid w:val="009F56F9"/>
    <w:rsid w:val="009F71F6"/>
    <w:rsid w:val="00A01620"/>
    <w:rsid w:val="00A01E42"/>
    <w:rsid w:val="00A05EFA"/>
    <w:rsid w:val="00A06CE8"/>
    <w:rsid w:val="00A077FC"/>
    <w:rsid w:val="00A10388"/>
    <w:rsid w:val="00A12439"/>
    <w:rsid w:val="00A14851"/>
    <w:rsid w:val="00A14FD2"/>
    <w:rsid w:val="00A15DE1"/>
    <w:rsid w:val="00A17B45"/>
    <w:rsid w:val="00A217FA"/>
    <w:rsid w:val="00A239B5"/>
    <w:rsid w:val="00A23E77"/>
    <w:rsid w:val="00A2476D"/>
    <w:rsid w:val="00A27942"/>
    <w:rsid w:val="00A35594"/>
    <w:rsid w:val="00A36035"/>
    <w:rsid w:val="00A36C4F"/>
    <w:rsid w:val="00A4209F"/>
    <w:rsid w:val="00A4495F"/>
    <w:rsid w:val="00A464C2"/>
    <w:rsid w:val="00A513EB"/>
    <w:rsid w:val="00A535B7"/>
    <w:rsid w:val="00A60D84"/>
    <w:rsid w:val="00A622DF"/>
    <w:rsid w:val="00A666A3"/>
    <w:rsid w:val="00A70BFA"/>
    <w:rsid w:val="00A70C06"/>
    <w:rsid w:val="00A70C83"/>
    <w:rsid w:val="00A736BA"/>
    <w:rsid w:val="00A738F4"/>
    <w:rsid w:val="00A73A21"/>
    <w:rsid w:val="00A75039"/>
    <w:rsid w:val="00A75865"/>
    <w:rsid w:val="00A80A74"/>
    <w:rsid w:val="00A80B84"/>
    <w:rsid w:val="00A877A0"/>
    <w:rsid w:val="00A879E9"/>
    <w:rsid w:val="00A90598"/>
    <w:rsid w:val="00A91222"/>
    <w:rsid w:val="00A924AB"/>
    <w:rsid w:val="00A9321D"/>
    <w:rsid w:val="00A93570"/>
    <w:rsid w:val="00A94E54"/>
    <w:rsid w:val="00A94EFA"/>
    <w:rsid w:val="00A974DC"/>
    <w:rsid w:val="00AA33B5"/>
    <w:rsid w:val="00AB0845"/>
    <w:rsid w:val="00AB16B3"/>
    <w:rsid w:val="00AB3C06"/>
    <w:rsid w:val="00AB48F0"/>
    <w:rsid w:val="00AB4D3E"/>
    <w:rsid w:val="00AB5659"/>
    <w:rsid w:val="00AB5931"/>
    <w:rsid w:val="00AB7AC4"/>
    <w:rsid w:val="00AC150A"/>
    <w:rsid w:val="00AC1ABA"/>
    <w:rsid w:val="00AC2E2C"/>
    <w:rsid w:val="00AC3E02"/>
    <w:rsid w:val="00AC46A3"/>
    <w:rsid w:val="00AC4DA9"/>
    <w:rsid w:val="00AC59F9"/>
    <w:rsid w:val="00AC77D7"/>
    <w:rsid w:val="00AC7956"/>
    <w:rsid w:val="00AC7F03"/>
    <w:rsid w:val="00AD0341"/>
    <w:rsid w:val="00AD0DDF"/>
    <w:rsid w:val="00AD0F89"/>
    <w:rsid w:val="00AD1820"/>
    <w:rsid w:val="00AD1B2F"/>
    <w:rsid w:val="00AD2550"/>
    <w:rsid w:val="00AD350F"/>
    <w:rsid w:val="00AD4ED6"/>
    <w:rsid w:val="00AD5076"/>
    <w:rsid w:val="00AD5089"/>
    <w:rsid w:val="00AD68BD"/>
    <w:rsid w:val="00AE0418"/>
    <w:rsid w:val="00AE284F"/>
    <w:rsid w:val="00AE7594"/>
    <w:rsid w:val="00AF00E5"/>
    <w:rsid w:val="00AF1E8E"/>
    <w:rsid w:val="00AF2E39"/>
    <w:rsid w:val="00AF48E6"/>
    <w:rsid w:val="00AF5849"/>
    <w:rsid w:val="00AF5A07"/>
    <w:rsid w:val="00AF5CC3"/>
    <w:rsid w:val="00AF62D4"/>
    <w:rsid w:val="00AF79E4"/>
    <w:rsid w:val="00B01BF9"/>
    <w:rsid w:val="00B02417"/>
    <w:rsid w:val="00B0242F"/>
    <w:rsid w:val="00B0453F"/>
    <w:rsid w:val="00B04919"/>
    <w:rsid w:val="00B06EC2"/>
    <w:rsid w:val="00B104D0"/>
    <w:rsid w:val="00B10E05"/>
    <w:rsid w:val="00B125D4"/>
    <w:rsid w:val="00B17725"/>
    <w:rsid w:val="00B179B6"/>
    <w:rsid w:val="00B17DF2"/>
    <w:rsid w:val="00B20373"/>
    <w:rsid w:val="00B214E3"/>
    <w:rsid w:val="00B21BD7"/>
    <w:rsid w:val="00B2204C"/>
    <w:rsid w:val="00B2213A"/>
    <w:rsid w:val="00B22EB4"/>
    <w:rsid w:val="00B257FF"/>
    <w:rsid w:val="00B26103"/>
    <w:rsid w:val="00B265C3"/>
    <w:rsid w:val="00B30D4F"/>
    <w:rsid w:val="00B3203D"/>
    <w:rsid w:val="00B3261A"/>
    <w:rsid w:val="00B32BCA"/>
    <w:rsid w:val="00B335B8"/>
    <w:rsid w:val="00B34E94"/>
    <w:rsid w:val="00B37DB1"/>
    <w:rsid w:val="00B42873"/>
    <w:rsid w:val="00B44527"/>
    <w:rsid w:val="00B46A78"/>
    <w:rsid w:val="00B4733B"/>
    <w:rsid w:val="00B47922"/>
    <w:rsid w:val="00B50D49"/>
    <w:rsid w:val="00B51DDD"/>
    <w:rsid w:val="00B528AB"/>
    <w:rsid w:val="00B53FCB"/>
    <w:rsid w:val="00B5434D"/>
    <w:rsid w:val="00B55DB4"/>
    <w:rsid w:val="00B56766"/>
    <w:rsid w:val="00B5734F"/>
    <w:rsid w:val="00B57601"/>
    <w:rsid w:val="00B63AF6"/>
    <w:rsid w:val="00B63B48"/>
    <w:rsid w:val="00B645E1"/>
    <w:rsid w:val="00B67164"/>
    <w:rsid w:val="00B67CEF"/>
    <w:rsid w:val="00B749A8"/>
    <w:rsid w:val="00B768ED"/>
    <w:rsid w:val="00B7723C"/>
    <w:rsid w:val="00B77294"/>
    <w:rsid w:val="00B80A71"/>
    <w:rsid w:val="00B82E21"/>
    <w:rsid w:val="00B83682"/>
    <w:rsid w:val="00B8507E"/>
    <w:rsid w:val="00B8776A"/>
    <w:rsid w:val="00B8781E"/>
    <w:rsid w:val="00B912EA"/>
    <w:rsid w:val="00B92B61"/>
    <w:rsid w:val="00B9330E"/>
    <w:rsid w:val="00B9385F"/>
    <w:rsid w:val="00B97104"/>
    <w:rsid w:val="00B9775E"/>
    <w:rsid w:val="00BA367A"/>
    <w:rsid w:val="00BA3DB4"/>
    <w:rsid w:val="00BA3EED"/>
    <w:rsid w:val="00BA5ED2"/>
    <w:rsid w:val="00BA64C8"/>
    <w:rsid w:val="00BA650B"/>
    <w:rsid w:val="00BA6E4A"/>
    <w:rsid w:val="00BB24DB"/>
    <w:rsid w:val="00BB3257"/>
    <w:rsid w:val="00BB35F0"/>
    <w:rsid w:val="00BB3992"/>
    <w:rsid w:val="00BB4C24"/>
    <w:rsid w:val="00BC2D6A"/>
    <w:rsid w:val="00BC31B7"/>
    <w:rsid w:val="00BC32A2"/>
    <w:rsid w:val="00BC4BD2"/>
    <w:rsid w:val="00BC7C11"/>
    <w:rsid w:val="00BC7FA3"/>
    <w:rsid w:val="00BD1BFD"/>
    <w:rsid w:val="00BD2293"/>
    <w:rsid w:val="00BD2416"/>
    <w:rsid w:val="00BD3CB4"/>
    <w:rsid w:val="00BD4E99"/>
    <w:rsid w:val="00BD6898"/>
    <w:rsid w:val="00BD69DD"/>
    <w:rsid w:val="00BD6C57"/>
    <w:rsid w:val="00BE13BC"/>
    <w:rsid w:val="00BE1A3C"/>
    <w:rsid w:val="00BE3B13"/>
    <w:rsid w:val="00BE42DA"/>
    <w:rsid w:val="00BE4DDB"/>
    <w:rsid w:val="00BF04D6"/>
    <w:rsid w:val="00BF0C91"/>
    <w:rsid w:val="00BF347E"/>
    <w:rsid w:val="00BF3E1B"/>
    <w:rsid w:val="00BF4410"/>
    <w:rsid w:val="00BF6E28"/>
    <w:rsid w:val="00C051B3"/>
    <w:rsid w:val="00C054D7"/>
    <w:rsid w:val="00C0582F"/>
    <w:rsid w:val="00C05E0C"/>
    <w:rsid w:val="00C06529"/>
    <w:rsid w:val="00C11383"/>
    <w:rsid w:val="00C11701"/>
    <w:rsid w:val="00C1182F"/>
    <w:rsid w:val="00C123B0"/>
    <w:rsid w:val="00C13C29"/>
    <w:rsid w:val="00C13DB8"/>
    <w:rsid w:val="00C201D4"/>
    <w:rsid w:val="00C209DC"/>
    <w:rsid w:val="00C2224D"/>
    <w:rsid w:val="00C2441A"/>
    <w:rsid w:val="00C32C4E"/>
    <w:rsid w:val="00C32E34"/>
    <w:rsid w:val="00C34BD9"/>
    <w:rsid w:val="00C34E5D"/>
    <w:rsid w:val="00C35163"/>
    <w:rsid w:val="00C3575F"/>
    <w:rsid w:val="00C36E26"/>
    <w:rsid w:val="00C423E5"/>
    <w:rsid w:val="00C433F3"/>
    <w:rsid w:val="00C43E92"/>
    <w:rsid w:val="00C44F33"/>
    <w:rsid w:val="00C45610"/>
    <w:rsid w:val="00C45FF3"/>
    <w:rsid w:val="00C46172"/>
    <w:rsid w:val="00C4798F"/>
    <w:rsid w:val="00C50688"/>
    <w:rsid w:val="00C51711"/>
    <w:rsid w:val="00C51920"/>
    <w:rsid w:val="00C52FC9"/>
    <w:rsid w:val="00C539D0"/>
    <w:rsid w:val="00C53F96"/>
    <w:rsid w:val="00C541CD"/>
    <w:rsid w:val="00C54CD7"/>
    <w:rsid w:val="00C55B3E"/>
    <w:rsid w:val="00C570A5"/>
    <w:rsid w:val="00C57A73"/>
    <w:rsid w:val="00C647E7"/>
    <w:rsid w:val="00C66E41"/>
    <w:rsid w:val="00C70E98"/>
    <w:rsid w:val="00C73849"/>
    <w:rsid w:val="00C73D25"/>
    <w:rsid w:val="00C73E66"/>
    <w:rsid w:val="00C75181"/>
    <w:rsid w:val="00C751CD"/>
    <w:rsid w:val="00C7718F"/>
    <w:rsid w:val="00C77349"/>
    <w:rsid w:val="00C80641"/>
    <w:rsid w:val="00C819D4"/>
    <w:rsid w:val="00C8383A"/>
    <w:rsid w:val="00C85601"/>
    <w:rsid w:val="00C856C3"/>
    <w:rsid w:val="00C857CE"/>
    <w:rsid w:val="00C86C27"/>
    <w:rsid w:val="00C90188"/>
    <w:rsid w:val="00C90C02"/>
    <w:rsid w:val="00C91925"/>
    <w:rsid w:val="00C91EE5"/>
    <w:rsid w:val="00C9562E"/>
    <w:rsid w:val="00C95C75"/>
    <w:rsid w:val="00C96F4E"/>
    <w:rsid w:val="00CA008F"/>
    <w:rsid w:val="00CA0BC6"/>
    <w:rsid w:val="00CA36ED"/>
    <w:rsid w:val="00CB0163"/>
    <w:rsid w:val="00CB1E3B"/>
    <w:rsid w:val="00CB2CA1"/>
    <w:rsid w:val="00CB5F68"/>
    <w:rsid w:val="00CC185C"/>
    <w:rsid w:val="00CC2BAC"/>
    <w:rsid w:val="00CC3DC6"/>
    <w:rsid w:val="00CC513C"/>
    <w:rsid w:val="00CC5192"/>
    <w:rsid w:val="00CC6343"/>
    <w:rsid w:val="00CC7CA6"/>
    <w:rsid w:val="00CD0A2B"/>
    <w:rsid w:val="00CD0F49"/>
    <w:rsid w:val="00CD303A"/>
    <w:rsid w:val="00CD322A"/>
    <w:rsid w:val="00CD3B3E"/>
    <w:rsid w:val="00CD650E"/>
    <w:rsid w:val="00CD6B8D"/>
    <w:rsid w:val="00CD783C"/>
    <w:rsid w:val="00CD78BA"/>
    <w:rsid w:val="00CE086F"/>
    <w:rsid w:val="00CE09DF"/>
    <w:rsid w:val="00CE213B"/>
    <w:rsid w:val="00CE269E"/>
    <w:rsid w:val="00CE29DF"/>
    <w:rsid w:val="00CE2A00"/>
    <w:rsid w:val="00CE6B0E"/>
    <w:rsid w:val="00CE7A90"/>
    <w:rsid w:val="00CF1BF3"/>
    <w:rsid w:val="00CF3C42"/>
    <w:rsid w:val="00CF77F6"/>
    <w:rsid w:val="00CF7978"/>
    <w:rsid w:val="00D02DEB"/>
    <w:rsid w:val="00D06FC4"/>
    <w:rsid w:val="00D071B0"/>
    <w:rsid w:val="00D120B7"/>
    <w:rsid w:val="00D123C5"/>
    <w:rsid w:val="00D12AE6"/>
    <w:rsid w:val="00D14403"/>
    <w:rsid w:val="00D15821"/>
    <w:rsid w:val="00D15883"/>
    <w:rsid w:val="00D15C7D"/>
    <w:rsid w:val="00D172EB"/>
    <w:rsid w:val="00D202F9"/>
    <w:rsid w:val="00D21718"/>
    <w:rsid w:val="00D21E8E"/>
    <w:rsid w:val="00D220A2"/>
    <w:rsid w:val="00D22934"/>
    <w:rsid w:val="00D22AF6"/>
    <w:rsid w:val="00D241A8"/>
    <w:rsid w:val="00D25BB7"/>
    <w:rsid w:val="00D25C26"/>
    <w:rsid w:val="00D26258"/>
    <w:rsid w:val="00D3050D"/>
    <w:rsid w:val="00D31477"/>
    <w:rsid w:val="00D31AB8"/>
    <w:rsid w:val="00D3426C"/>
    <w:rsid w:val="00D4011E"/>
    <w:rsid w:val="00D4108D"/>
    <w:rsid w:val="00D43A54"/>
    <w:rsid w:val="00D44F6F"/>
    <w:rsid w:val="00D453CE"/>
    <w:rsid w:val="00D55442"/>
    <w:rsid w:val="00D618E0"/>
    <w:rsid w:val="00D62B9C"/>
    <w:rsid w:val="00D652BE"/>
    <w:rsid w:val="00D65800"/>
    <w:rsid w:val="00D66050"/>
    <w:rsid w:val="00D70D09"/>
    <w:rsid w:val="00D75AC7"/>
    <w:rsid w:val="00D8074C"/>
    <w:rsid w:val="00D81123"/>
    <w:rsid w:val="00D82BAD"/>
    <w:rsid w:val="00D82D27"/>
    <w:rsid w:val="00D878FC"/>
    <w:rsid w:val="00D91C49"/>
    <w:rsid w:val="00D94A8F"/>
    <w:rsid w:val="00D94AFD"/>
    <w:rsid w:val="00D95041"/>
    <w:rsid w:val="00D95632"/>
    <w:rsid w:val="00D9662A"/>
    <w:rsid w:val="00DA4CAC"/>
    <w:rsid w:val="00DA505C"/>
    <w:rsid w:val="00DA533D"/>
    <w:rsid w:val="00DA60D6"/>
    <w:rsid w:val="00DA60ED"/>
    <w:rsid w:val="00DA6609"/>
    <w:rsid w:val="00DB0746"/>
    <w:rsid w:val="00DB4324"/>
    <w:rsid w:val="00DB4533"/>
    <w:rsid w:val="00DB4B1C"/>
    <w:rsid w:val="00DB5995"/>
    <w:rsid w:val="00DC0C4D"/>
    <w:rsid w:val="00DC269F"/>
    <w:rsid w:val="00DD14AC"/>
    <w:rsid w:val="00DD1570"/>
    <w:rsid w:val="00DD161B"/>
    <w:rsid w:val="00DD2D61"/>
    <w:rsid w:val="00DD4372"/>
    <w:rsid w:val="00DD4BDF"/>
    <w:rsid w:val="00DD5216"/>
    <w:rsid w:val="00DD6AB0"/>
    <w:rsid w:val="00DD75A9"/>
    <w:rsid w:val="00DE0337"/>
    <w:rsid w:val="00DE07E0"/>
    <w:rsid w:val="00DE3543"/>
    <w:rsid w:val="00DE409F"/>
    <w:rsid w:val="00DE6929"/>
    <w:rsid w:val="00DE7848"/>
    <w:rsid w:val="00DF117D"/>
    <w:rsid w:val="00DF137F"/>
    <w:rsid w:val="00DF4FB0"/>
    <w:rsid w:val="00DF6C73"/>
    <w:rsid w:val="00DF73A3"/>
    <w:rsid w:val="00DF75C5"/>
    <w:rsid w:val="00E0047C"/>
    <w:rsid w:val="00E00C03"/>
    <w:rsid w:val="00E01B6E"/>
    <w:rsid w:val="00E04C01"/>
    <w:rsid w:val="00E04F83"/>
    <w:rsid w:val="00E04FDF"/>
    <w:rsid w:val="00E05FA6"/>
    <w:rsid w:val="00E07093"/>
    <w:rsid w:val="00E0779C"/>
    <w:rsid w:val="00E101D4"/>
    <w:rsid w:val="00E10897"/>
    <w:rsid w:val="00E1329D"/>
    <w:rsid w:val="00E13A28"/>
    <w:rsid w:val="00E15B64"/>
    <w:rsid w:val="00E16046"/>
    <w:rsid w:val="00E223D3"/>
    <w:rsid w:val="00E223F0"/>
    <w:rsid w:val="00E23AA4"/>
    <w:rsid w:val="00E23AEC"/>
    <w:rsid w:val="00E23C29"/>
    <w:rsid w:val="00E23DF7"/>
    <w:rsid w:val="00E24CE2"/>
    <w:rsid w:val="00E258A7"/>
    <w:rsid w:val="00E27B52"/>
    <w:rsid w:val="00E302E4"/>
    <w:rsid w:val="00E314AA"/>
    <w:rsid w:val="00E3151A"/>
    <w:rsid w:val="00E31D9C"/>
    <w:rsid w:val="00E31F1A"/>
    <w:rsid w:val="00E3310D"/>
    <w:rsid w:val="00E33953"/>
    <w:rsid w:val="00E33F13"/>
    <w:rsid w:val="00E40201"/>
    <w:rsid w:val="00E40A6D"/>
    <w:rsid w:val="00E42EBE"/>
    <w:rsid w:val="00E44720"/>
    <w:rsid w:val="00E44A9D"/>
    <w:rsid w:val="00E460D1"/>
    <w:rsid w:val="00E4646E"/>
    <w:rsid w:val="00E4670C"/>
    <w:rsid w:val="00E4696A"/>
    <w:rsid w:val="00E46C78"/>
    <w:rsid w:val="00E543EB"/>
    <w:rsid w:val="00E55454"/>
    <w:rsid w:val="00E56E01"/>
    <w:rsid w:val="00E60060"/>
    <w:rsid w:val="00E600D0"/>
    <w:rsid w:val="00E6682B"/>
    <w:rsid w:val="00E721B5"/>
    <w:rsid w:val="00E73944"/>
    <w:rsid w:val="00E7541A"/>
    <w:rsid w:val="00E77D29"/>
    <w:rsid w:val="00E80B1D"/>
    <w:rsid w:val="00E80C1C"/>
    <w:rsid w:val="00E80E8E"/>
    <w:rsid w:val="00E82F32"/>
    <w:rsid w:val="00E86DBF"/>
    <w:rsid w:val="00E904AB"/>
    <w:rsid w:val="00E90B4A"/>
    <w:rsid w:val="00E90CB7"/>
    <w:rsid w:val="00E92A91"/>
    <w:rsid w:val="00E93BF1"/>
    <w:rsid w:val="00E95F5F"/>
    <w:rsid w:val="00E974D5"/>
    <w:rsid w:val="00E97EE2"/>
    <w:rsid w:val="00EA0A67"/>
    <w:rsid w:val="00EA1107"/>
    <w:rsid w:val="00EA1A41"/>
    <w:rsid w:val="00EA3689"/>
    <w:rsid w:val="00EA5F02"/>
    <w:rsid w:val="00EA601F"/>
    <w:rsid w:val="00EA615D"/>
    <w:rsid w:val="00EA71CD"/>
    <w:rsid w:val="00EB2A20"/>
    <w:rsid w:val="00EB2DB6"/>
    <w:rsid w:val="00EB3686"/>
    <w:rsid w:val="00EB3A77"/>
    <w:rsid w:val="00EB56B0"/>
    <w:rsid w:val="00EB69E5"/>
    <w:rsid w:val="00EB6DC6"/>
    <w:rsid w:val="00EC04F0"/>
    <w:rsid w:val="00EC231C"/>
    <w:rsid w:val="00EC278B"/>
    <w:rsid w:val="00EC309A"/>
    <w:rsid w:val="00EC3742"/>
    <w:rsid w:val="00EC4C5B"/>
    <w:rsid w:val="00EC6AB0"/>
    <w:rsid w:val="00EC7585"/>
    <w:rsid w:val="00ED0642"/>
    <w:rsid w:val="00ED335C"/>
    <w:rsid w:val="00ED418D"/>
    <w:rsid w:val="00ED5F11"/>
    <w:rsid w:val="00ED7CC3"/>
    <w:rsid w:val="00EE0965"/>
    <w:rsid w:val="00EE0F16"/>
    <w:rsid w:val="00EE20EA"/>
    <w:rsid w:val="00EE2FDC"/>
    <w:rsid w:val="00EE34B4"/>
    <w:rsid w:val="00EE479E"/>
    <w:rsid w:val="00EE4EDA"/>
    <w:rsid w:val="00EF490E"/>
    <w:rsid w:val="00EF5C20"/>
    <w:rsid w:val="00F04B53"/>
    <w:rsid w:val="00F0568E"/>
    <w:rsid w:val="00F05E93"/>
    <w:rsid w:val="00F0670A"/>
    <w:rsid w:val="00F06856"/>
    <w:rsid w:val="00F06EED"/>
    <w:rsid w:val="00F0794C"/>
    <w:rsid w:val="00F12889"/>
    <w:rsid w:val="00F13D36"/>
    <w:rsid w:val="00F1403C"/>
    <w:rsid w:val="00F14A26"/>
    <w:rsid w:val="00F15405"/>
    <w:rsid w:val="00F16EDE"/>
    <w:rsid w:val="00F17367"/>
    <w:rsid w:val="00F17451"/>
    <w:rsid w:val="00F17AF0"/>
    <w:rsid w:val="00F17D14"/>
    <w:rsid w:val="00F17EB4"/>
    <w:rsid w:val="00F209CA"/>
    <w:rsid w:val="00F21115"/>
    <w:rsid w:val="00F22561"/>
    <w:rsid w:val="00F24D4E"/>
    <w:rsid w:val="00F251E5"/>
    <w:rsid w:val="00F25D15"/>
    <w:rsid w:val="00F26CEE"/>
    <w:rsid w:val="00F27202"/>
    <w:rsid w:val="00F30041"/>
    <w:rsid w:val="00F31259"/>
    <w:rsid w:val="00F3126C"/>
    <w:rsid w:val="00F32B2C"/>
    <w:rsid w:val="00F34C6B"/>
    <w:rsid w:val="00F34D47"/>
    <w:rsid w:val="00F34FB3"/>
    <w:rsid w:val="00F3564E"/>
    <w:rsid w:val="00F36302"/>
    <w:rsid w:val="00F36C21"/>
    <w:rsid w:val="00F42898"/>
    <w:rsid w:val="00F43827"/>
    <w:rsid w:val="00F44128"/>
    <w:rsid w:val="00F455A9"/>
    <w:rsid w:val="00F50520"/>
    <w:rsid w:val="00F53E37"/>
    <w:rsid w:val="00F5452B"/>
    <w:rsid w:val="00F5522A"/>
    <w:rsid w:val="00F55540"/>
    <w:rsid w:val="00F5771F"/>
    <w:rsid w:val="00F57854"/>
    <w:rsid w:val="00F62708"/>
    <w:rsid w:val="00F649D2"/>
    <w:rsid w:val="00F65F35"/>
    <w:rsid w:val="00F66C00"/>
    <w:rsid w:val="00F72AED"/>
    <w:rsid w:val="00F73B9C"/>
    <w:rsid w:val="00F762FC"/>
    <w:rsid w:val="00F7682F"/>
    <w:rsid w:val="00F776F0"/>
    <w:rsid w:val="00F80D50"/>
    <w:rsid w:val="00F833BC"/>
    <w:rsid w:val="00F846F0"/>
    <w:rsid w:val="00F85361"/>
    <w:rsid w:val="00F854EA"/>
    <w:rsid w:val="00F90FF9"/>
    <w:rsid w:val="00F91CDC"/>
    <w:rsid w:val="00F93AD3"/>
    <w:rsid w:val="00F9410C"/>
    <w:rsid w:val="00F96AB8"/>
    <w:rsid w:val="00F9740A"/>
    <w:rsid w:val="00F97909"/>
    <w:rsid w:val="00FA0A2A"/>
    <w:rsid w:val="00FA182C"/>
    <w:rsid w:val="00FA35FB"/>
    <w:rsid w:val="00FA47B4"/>
    <w:rsid w:val="00FA54CC"/>
    <w:rsid w:val="00FA7461"/>
    <w:rsid w:val="00FA7ED6"/>
    <w:rsid w:val="00FB0BA5"/>
    <w:rsid w:val="00FB1F01"/>
    <w:rsid w:val="00FB2AF5"/>
    <w:rsid w:val="00FB2C2F"/>
    <w:rsid w:val="00FB370A"/>
    <w:rsid w:val="00FB3FEE"/>
    <w:rsid w:val="00FB42E8"/>
    <w:rsid w:val="00FB430D"/>
    <w:rsid w:val="00FB57C2"/>
    <w:rsid w:val="00FB5A2B"/>
    <w:rsid w:val="00FB6E10"/>
    <w:rsid w:val="00FC1FE2"/>
    <w:rsid w:val="00FC2807"/>
    <w:rsid w:val="00FC4373"/>
    <w:rsid w:val="00FC700B"/>
    <w:rsid w:val="00FC7384"/>
    <w:rsid w:val="00FC7DB1"/>
    <w:rsid w:val="00FD2C10"/>
    <w:rsid w:val="00FD2E46"/>
    <w:rsid w:val="00FD49BA"/>
    <w:rsid w:val="00FD6A76"/>
    <w:rsid w:val="00FE131B"/>
    <w:rsid w:val="00FE14F3"/>
    <w:rsid w:val="00FE29BE"/>
    <w:rsid w:val="00FE3252"/>
    <w:rsid w:val="00FE5BE5"/>
    <w:rsid w:val="00FE76DD"/>
    <w:rsid w:val="00FE7A27"/>
    <w:rsid w:val="00FE7C44"/>
    <w:rsid w:val="00FF1AEF"/>
    <w:rsid w:val="00FF2CA3"/>
    <w:rsid w:val="00FF36CB"/>
    <w:rsid w:val="00FF39E5"/>
    <w:rsid w:val="00FF4D60"/>
    <w:rsid w:val="00FF6D4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F30237"/>
  <w15:chartTrackingRefBased/>
  <w15:docId w15:val="{D37720F7-13B1-2D44-A9A6-35787819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lang w:val="en-US" w:eastAsia="ja-JP"/>
    </w:rPr>
  </w:style>
  <w:style w:type="paragraph" w:styleId="1">
    <w:name w:val="heading 1"/>
    <w:basedOn w:val="a"/>
    <w:next w:val="a"/>
    <w:link w:val="10"/>
    <w:qFormat/>
    <w:rsid w:val="008016DF"/>
    <w:pPr>
      <w:keepNext/>
      <w:outlineLvl w:val="0"/>
    </w:pPr>
    <w:rPr>
      <w:rFonts w:ascii="Arial" w:eastAsia="ＭＳ ゴシック" w:hAnsi="Arial"/>
      <w:sz w:val="24"/>
      <w:szCs w:val="24"/>
    </w:rPr>
  </w:style>
  <w:style w:type="paragraph" w:styleId="2">
    <w:name w:val="heading 2"/>
    <w:basedOn w:val="a"/>
    <w:next w:val="a"/>
    <w:link w:val="20"/>
    <w:semiHidden/>
    <w:unhideWhenUsed/>
    <w:qFormat/>
    <w:rsid w:val="004868DB"/>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51" w:lineRule="atLeast"/>
      <w:jc w:val="both"/>
    </w:pPr>
    <w:rPr>
      <w:rFonts w:ascii="ＭＳ 明朝"/>
      <w:spacing w:val="-1"/>
      <w:lang w:val="en-US" w:eastAsia="ja-JP"/>
    </w:rPr>
  </w:style>
  <w:style w:type="paragraph" w:styleId="a4">
    <w:name w:val="Note Heading"/>
    <w:basedOn w:val="a"/>
    <w:next w:val="a"/>
    <w:pPr>
      <w:jc w:val="center"/>
    </w:pPr>
    <w:rPr>
      <w:color w:val="000080"/>
      <w:sz w:val="24"/>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link w:val="a9"/>
    <w:uiPriority w:val="99"/>
    <w:pPr>
      <w:tabs>
        <w:tab w:val="center" w:pos="4252"/>
        <w:tab w:val="right" w:pos="8504"/>
      </w:tabs>
      <w:snapToGrid w:val="0"/>
    </w:pPr>
  </w:style>
  <w:style w:type="paragraph" w:styleId="aa">
    <w:name w:val="Body Text"/>
    <w:basedOn w:val="a"/>
    <w:rPr>
      <w:rFonts w:ascii="ＭＳ ゴシック" w:hAnsi="ＭＳ ゴシック"/>
      <w:color w:val="0000FF"/>
      <w:sz w:val="20"/>
    </w:rPr>
  </w:style>
  <w:style w:type="character" w:styleId="ab">
    <w:name w:val="Hyperlink"/>
    <w:uiPriority w:val="99"/>
    <w:rPr>
      <w:color w:val="0000FF"/>
      <w:u w:val="single"/>
    </w:rPr>
  </w:style>
  <w:style w:type="paragraph" w:styleId="ac">
    <w:name w:val="Date"/>
    <w:basedOn w:val="a"/>
    <w:next w:val="a"/>
  </w:style>
  <w:style w:type="character" w:styleId="ad">
    <w:name w:val="FollowedHyperlink"/>
    <w:rPr>
      <w:color w:val="800080"/>
      <w:u w:val="single"/>
    </w:rPr>
  </w:style>
  <w:style w:type="paragraph" w:styleId="ae">
    <w:name w:val="Balloon Text"/>
    <w:basedOn w:val="a"/>
    <w:semiHidden/>
    <w:rsid w:val="004235BD"/>
    <w:rPr>
      <w:rFonts w:ascii="Arial" w:eastAsia="ＭＳ ゴシック" w:hAnsi="Arial"/>
      <w:sz w:val="18"/>
      <w:szCs w:val="18"/>
    </w:rPr>
  </w:style>
  <w:style w:type="character" w:styleId="af">
    <w:name w:val="annotation reference"/>
    <w:semiHidden/>
    <w:rsid w:val="00566BFE"/>
    <w:rPr>
      <w:sz w:val="18"/>
      <w:szCs w:val="18"/>
    </w:rPr>
  </w:style>
  <w:style w:type="paragraph" w:styleId="af0">
    <w:name w:val="annotation text"/>
    <w:basedOn w:val="a"/>
    <w:link w:val="af1"/>
    <w:uiPriority w:val="99"/>
    <w:qFormat/>
    <w:rsid w:val="00566BFE"/>
    <w:pPr>
      <w:jc w:val="left"/>
    </w:pPr>
  </w:style>
  <w:style w:type="paragraph" w:styleId="af2">
    <w:name w:val="annotation subject"/>
    <w:basedOn w:val="af0"/>
    <w:next w:val="af0"/>
    <w:semiHidden/>
    <w:rsid w:val="00566BFE"/>
    <w:rPr>
      <w:b/>
      <w:bCs/>
    </w:rPr>
  </w:style>
  <w:style w:type="paragraph" w:styleId="af3">
    <w:name w:val="Closing"/>
    <w:basedOn w:val="a"/>
    <w:rsid w:val="00F57854"/>
    <w:pPr>
      <w:jc w:val="right"/>
    </w:pPr>
    <w:rPr>
      <w:rFonts w:ascii="ＭＳ 明朝"/>
      <w:spacing w:val="-1"/>
      <w:kern w:val="0"/>
      <w:sz w:val="20"/>
    </w:rPr>
  </w:style>
  <w:style w:type="paragraph" w:styleId="3">
    <w:name w:val="Body Text 3"/>
    <w:basedOn w:val="a"/>
    <w:rsid w:val="00F57854"/>
    <w:rPr>
      <w:sz w:val="16"/>
      <w:szCs w:val="16"/>
    </w:rPr>
  </w:style>
  <w:style w:type="paragraph" w:styleId="Web">
    <w:name w:val="Normal (Web)"/>
    <w:basedOn w:val="a"/>
    <w:rsid w:val="002636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1">
    <w:name w:val="Body Text Indent 2"/>
    <w:basedOn w:val="a"/>
    <w:rsid w:val="00421386"/>
    <w:pPr>
      <w:spacing w:line="480" w:lineRule="auto"/>
      <w:ind w:leftChars="400" w:left="851"/>
    </w:pPr>
  </w:style>
  <w:style w:type="paragraph" w:styleId="af4">
    <w:name w:val="Body Text Indent"/>
    <w:basedOn w:val="a"/>
    <w:rsid w:val="00421386"/>
    <w:pPr>
      <w:ind w:leftChars="400" w:left="851"/>
    </w:pPr>
  </w:style>
  <w:style w:type="table" w:styleId="af5">
    <w:name w:val="Table Grid"/>
    <w:basedOn w:val="a1"/>
    <w:uiPriority w:val="39"/>
    <w:rsid w:val="006C7276"/>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rsid w:val="006C7276"/>
    <w:rPr>
      <w:rFonts w:ascii="Arial" w:hAnsi="Arial"/>
      <w:color w:val="000000"/>
      <w:sz w:val="22"/>
    </w:rPr>
  </w:style>
  <w:style w:type="character" w:customStyle="1" w:styleId="10">
    <w:name w:val="見出し 1 (文字)"/>
    <w:link w:val="1"/>
    <w:rsid w:val="008016DF"/>
    <w:rPr>
      <w:rFonts w:ascii="Arial" w:eastAsia="ＭＳ ゴシック" w:hAnsi="Arial" w:cs="Times New Roman"/>
      <w:kern w:val="2"/>
      <w:sz w:val="24"/>
      <w:szCs w:val="24"/>
    </w:rPr>
  </w:style>
  <w:style w:type="paragraph" w:customStyle="1" w:styleId="11">
    <w:name w:val="リスト段落1"/>
    <w:basedOn w:val="a"/>
    <w:rsid w:val="003A5062"/>
    <w:pPr>
      <w:spacing w:line="40" w:lineRule="atLeast"/>
      <w:ind w:leftChars="400" w:left="840"/>
    </w:pPr>
    <w:rPr>
      <w:rFonts w:ascii="ＭＳ 明朝" w:hAnsi="Times New Roman"/>
      <w:szCs w:val="22"/>
    </w:rPr>
  </w:style>
  <w:style w:type="character" w:customStyle="1" w:styleId="a9">
    <w:name w:val="ヘッダー (文字)"/>
    <w:link w:val="a8"/>
    <w:uiPriority w:val="99"/>
    <w:rsid w:val="001A2F40"/>
    <w:rPr>
      <w:kern w:val="2"/>
      <w:sz w:val="21"/>
    </w:rPr>
  </w:style>
  <w:style w:type="paragraph" w:styleId="af6">
    <w:name w:val="List Paragraph"/>
    <w:basedOn w:val="a"/>
    <w:uiPriority w:val="34"/>
    <w:qFormat/>
    <w:rsid w:val="0030322C"/>
    <w:pPr>
      <w:spacing w:line="40" w:lineRule="atLeast"/>
      <w:ind w:leftChars="400" w:left="840"/>
    </w:pPr>
    <w:rPr>
      <w:rFonts w:ascii="ＭＳ 明朝" w:hAnsi="Times New Roman"/>
      <w:szCs w:val="22"/>
    </w:rPr>
  </w:style>
  <w:style w:type="paragraph" w:styleId="af7">
    <w:name w:val="TOC Heading"/>
    <w:basedOn w:val="1"/>
    <w:next w:val="a"/>
    <w:uiPriority w:val="39"/>
    <w:semiHidden/>
    <w:unhideWhenUsed/>
    <w:qFormat/>
    <w:rsid w:val="00EC4C5B"/>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rsid w:val="00EC4C5B"/>
  </w:style>
  <w:style w:type="table" w:customStyle="1" w:styleId="13">
    <w:name w:val="表 (格子)1"/>
    <w:basedOn w:val="a1"/>
    <w:next w:val="af5"/>
    <w:uiPriority w:val="59"/>
    <w:rsid w:val="005D5B5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F79E4"/>
  </w:style>
  <w:style w:type="character" w:customStyle="1" w:styleId="shorttext">
    <w:name w:val="short_text"/>
    <w:rsid w:val="00AF79E4"/>
  </w:style>
  <w:style w:type="character" w:customStyle="1" w:styleId="20">
    <w:name w:val="見出し 2 (文字)"/>
    <w:link w:val="2"/>
    <w:semiHidden/>
    <w:rsid w:val="004868DB"/>
    <w:rPr>
      <w:rFonts w:ascii="游ゴシック Light" w:eastAsia="游ゴシック Light" w:hAnsi="游ゴシック Light" w:cs="Times New Roman"/>
      <w:kern w:val="2"/>
      <w:sz w:val="21"/>
    </w:rPr>
  </w:style>
  <w:style w:type="character" w:customStyle="1" w:styleId="af1">
    <w:name w:val="コメント文字列 (文字)"/>
    <w:link w:val="af0"/>
    <w:uiPriority w:val="99"/>
    <w:rsid w:val="004868DB"/>
    <w:rPr>
      <w:kern w:val="2"/>
      <w:sz w:val="21"/>
    </w:rPr>
  </w:style>
  <w:style w:type="paragraph" w:customStyle="1" w:styleId="af8">
    <w:name w:val="作成例"/>
    <w:basedOn w:val="a"/>
    <w:link w:val="af9"/>
    <w:qFormat/>
    <w:rsid w:val="004868DB"/>
    <w:pPr>
      <w:widowControl/>
      <w:jc w:val="left"/>
    </w:pPr>
    <w:rPr>
      <w:rFonts w:ascii="Calibri" w:eastAsia="游ゴシック" w:hAnsi="Calibri" w:cs="Calibri"/>
      <w:color w:val="0070C0"/>
      <w:kern w:val="0"/>
      <w:sz w:val="20"/>
    </w:rPr>
  </w:style>
  <w:style w:type="character" w:customStyle="1" w:styleId="af9">
    <w:name w:val="作成例 (文字)"/>
    <w:link w:val="af8"/>
    <w:rsid w:val="004868DB"/>
    <w:rPr>
      <w:rFonts w:ascii="Calibri" w:eastAsia="游ゴシック" w:hAnsi="Calibri" w:cs="Calibri"/>
      <w:color w:val="0070C0"/>
    </w:rPr>
  </w:style>
  <w:style w:type="character" w:styleId="afa">
    <w:name w:val="Placeholder Text"/>
    <w:uiPriority w:val="99"/>
    <w:semiHidden/>
    <w:rsid w:val="004868DB"/>
    <w:rPr>
      <w:color w:val="808080"/>
    </w:rPr>
  </w:style>
  <w:style w:type="character" w:customStyle="1" w:styleId="a6">
    <w:name w:val="フッター (文字)"/>
    <w:link w:val="a5"/>
    <w:uiPriority w:val="99"/>
    <w:rsid w:val="00A924AB"/>
    <w:rPr>
      <w:kern w:val="2"/>
      <w:sz w:val="21"/>
    </w:rPr>
  </w:style>
  <w:style w:type="paragraph" w:styleId="afb">
    <w:name w:val="Revision"/>
    <w:hidden/>
    <w:uiPriority w:val="99"/>
    <w:semiHidden/>
    <w:rsid w:val="0060228E"/>
    <w:rPr>
      <w:kern w:val="2"/>
      <w:sz w:val="21"/>
      <w:lang w:val="en-US" w:eastAsia="ja-JP"/>
    </w:rPr>
  </w:style>
  <w:style w:type="character" w:styleId="afc">
    <w:name w:val="Unresolved Mention"/>
    <w:uiPriority w:val="99"/>
    <w:semiHidden/>
    <w:unhideWhenUsed/>
    <w:rsid w:val="00561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5047">
      <w:bodyDiv w:val="1"/>
      <w:marLeft w:val="0"/>
      <w:marRight w:val="0"/>
      <w:marTop w:val="0"/>
      <w:marBottom w:val="0"/>
      <w:divBdr>
        <w:top w:val="none" w:sz="0" w:space="0" w:color="auto"/>
        <w:left w:val="none" w:sz="0" w:space="0" w:color="auto"/>
        <w:bottom w:val="none" w:sz="0" w:space="0" w:color="auto"/>
        <w:right w:val="none" w:sz="0" w:space="0" w:color="auto"/>
      </w:divBdr>
    </w:div>
    <w:div w:id="131557221">
      <w:bodyDiv w:val="1"/>
      <w:marLeft w:val="0"/>
      <w:marRight w:val="0"/>
      <w:marTop w:val="0"/>
      <w:marBottom w:val="0"/>
      <w:divBdr>
        <w:top w:val="none" w:sz="0" w:space="0" w:color="auto"/>
        <w:left w:val="none" w:sz="0" w:space="0" w:color="auto"/>
        <w:bottom w:val="none" w:sz="0" w:space="0" w:color="auto"/>
        <w:right w:val="none" w:sz="0" w:space="0" w:color="auto"/>
      </w:divBdr>
    </w:div>
    <w:div w:id="328024185">
      <w:bodyDiv w:val="1"/>
      <w:marLeft w:val="0"/>
      <w:marRight w:val="0"/>
      <w:marTop w:val="0"/>
      <w:marBottom w:val="0"/>
      <w:divBdr>
        <w:top w:val="none" w:sz="0" w:space="0" w:color="auto"/>
        <w:left w:val="none" w:sz="0" w:space="0" w:color="auto"/>
        <w:bottom w:val="none" w:sz="0" w:space="0" w:color="auto"/>
        <w:right w:val="none" w:sz="0" w:space="0" w:color="auto"/>
      </w:divBdr>
    </w:div>
    <w:div w:id="401146170">
      <w:bodyDiv w:val="1"/>
      <w:marLeft w:val="0"/>
      <w:marRight w:val="0"/>
      <w:marTop w:val="0"/>
      <w:marBottom w:val="0"/>
      <w:divBdr>
        <w:top w:val="none" w:sz="0" w:space="0" w:color="auto"/>
        <w:left w:val="none" w:sz="0" w:space="0" w:color="auto"/>
        <w:bottom w:val="none" w:sz="0" w:space="0" w:color="auto"/>
        <w:right w:val="none" w:sz="0" w:space="0" w:color="auto"/>
      </w:divBdr>
    </w:div>
    <w:div w:id="641497845">
      <w:bodyDiv w:val="1"/>
      <w:marLeft w:val="0"/>
      <w:marRight w:val="0"/>
      <w:marTop w:val="0"/>
      <w:marBottom w:val="0"/>
      <w:divBdr>
        <w:top w:val="none" w:sz="0" w:space="0" w:color="auto"/>
        <w:left w:val="none" w:sz="0" w:space="0" w:color="auto"/>
        <w:bottom w:val="none" w:sz="0" w:space="0" w:color="auto"/>
        <w:right w:val="none" w:sz="0" w:space="0" w:color="auto"/>
      </w:divBdr>
    </w:div>
    <w:div w:id="928003472">
      <w:bodyDiv w:val="1"/>
      <w:marLeft w:val="0"/>
      <w:marRight w:val="0"/>
      <w:marTop w:val="0"/>
      <w:marBottom w:val="0"/>
      <w:divBdr>
        <w:top w:val="none" w:sz="0" w:space="0" w:color="auto"/>
        <w:left w:val="none" w:sz="0" w:space="0" w:color="auto"/>
        <w:bottom w:val="none" w:sz="0" w:space="0" w:color="auto"/>
        <w:right w:val="none" w:sz="0" w:space="0" w:color="auto"/>
      </w:divBdr>
    </w:div>
    <w:div w:id="995454251">
      <w:bodyDiv w:val="1"/>
      <w:marLeft w:val="0"/>
      <w:marRight w:val="0"/>
      <w:marTop w:val="0"/>
      <w:marBottom w:val="0"/>
      <w:divBdr>
        <w:top w:val="none" w:sz="0" w:space="0" w:color="auto"/>
        <w:left w:val="none" w:sz="0" w:space="0" w:color="auto"/>
        <w:bottom w:val="none" w:sz="0" w:space="0" w:color="auto"/>
        <w:right w:val="none" w:sz="0" w:space="0" w:color="auto"/>
      </w:divBdr>
    </w:div>
    <w:div w:id="1012728054">
      <w:bodyDiv w:val="1"/>
      <w:marLeft w:val="0"/>
      <w:marRight w:val="0"/>
      <w:marTop w:val="0"/>
      <w:marBottom w:val="0"/>
      <w:divBdr>
        <w:top w:val="none" w:sz="0" w:space="0" w:color="auto"/>
        <w:left w:val="none" w:sz="0" w:space="0" w:color="auto"/>
        <w:bottom w:val="none" w:sz="0" w:space="0" w:color="auto"/>
        <w:right w:val="none" w:sz="0" w:space="0" w:color="auto"/>
      </w:divBdr>
    </w:div>
    <w:div w:id="1019745425">
      <w:bodyDiv w:val="1"/>
      <w:marLeft w:val="0"/>
      <w:marRight w:val="0"/>
      <w:marTop w:val="0"/>
      <w:marBottom w:val="0"/>
      <w:divBdr>
        <w:top w:val="none" w:sz="0" w:space="0" w:color="auto"/>
        <w:left w:val="none" w:sz="0" w:space="0" w:color="auto"/>
        <w:bottom w:val="none" w:sz="0" w:space="0" w:color="auto"/>
        <w:right w:val="none" w:sz="0" w:space="0" w:color="auto"/>
      </w:divBdr>
    </w:div>
    <w:div w:id="1778329153">
      <w:bodyDiv w:val="1"/>
      <w:marLeft w:val="0"/>
      <w:marRight w:val="0"/>
      <w:marTop w:val="0"/>
      <w:marBottom w:val="0"/>
      <w:divBdr>
        <w:top w:val="none" w:sz="0" w:space="0" w:color="auto"/>
        <w:left w:val="none" w:sz="0" w:space="0" w:color="auto"/>
        <w:bottom w:val="none" w:sz="0" w:space="0" w:color="auto"/>
        <w:right w:val="none" w:sz="0" w:space="0" w:color="auto"/>
      </w:divBdr>
    </w:div>
    <w:div w:id="1901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nakamura-tky@umin.ac.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0758ABFE73EA4B89A6CD1BF874CB6E" ma:contentTypeVersion="20" ma:contentTypeDescription="Create a new document." ma:contentTypeScope="" ma:versionID="10e394c04008cf50410ddb8c92ef519d">
  <xsd:schema xmlns:xsd="http://www.w3.org/2001/XMLSchema" xmlns:xs="http://www.w3.org/2001/XMLSchema" xmlns:p="http://schemas.microsoft.com/office/2006/metadata/properties" xmlns:ns2="948ef473-de9f-4d98-b98b-509dc530a90f" xmlns:ns3="ebeffdde-d564-4c1f-b961-63c44d36e088" targetNamespace="http://schemas.microsoft.com/office/2006/metadata/properties" ma:root="true" ma:fieldsID="a8cec34667dc6a4469f2485a8ec51247" ns2:_="" ns3:_="">
    <xsd:import namespace="948ef473-de9f-4d98-b98b-509dc530a90f"/>
    <xsd:import namespace="ebeffdde-d564-4c1f-b961-63c44d36e0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Zeit" minOccurs="0"/>
                <xsd:element ref="ns3:Zeit1" minOccurs="0"/>
                <xsd:element ref="ns3:_Flow_SignoffStatu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ef473-de9f-4d98-b98b-509dc530a9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fb04843-4f3d-441c-aaea-f2be9c4ffade}" ma:internalName="TaxCatchAll" ma:showField="CatchAllData" ma:web="948ef473-de9f-4d98-b98b-509dc530a9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effdde-d564-4c1f-b961-63c44d36e0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Zeit" ma:index="20" nillable="true" ma:displayName="Zeit" ma:format="DateTime" ma:internalName="Zeit">
      <xsd:simpleType>
        <xsd:restriction base="dms:DateTime"/>
      </xsd:simpleType>
    </xsd:element>
    <xsd:element name="Zeit1" ma:index="21" nillable="true" ma:displayName="Zeit1" ma:format="DateOnly" ma:internalName="Zeit1">
      <xsd:simpleType>
        <xsd:restriction base="dms:DateTime"/>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375ea7b-1eef-4e91-915e-32e4cb5a9c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Zeit1 xmlns="ebeffdde-d564-4c1f-b961-63c44d36e088" xsi:nil="true"/>
    <lcf76f155ced4ddcb4097134ff3c332f xmlns="ebeffdde-d564-4c1f-b961-63c44d36e088">
      <Terms xmlns="http://schemas.microsoft.com/office/infopath/2007/PartnerControls"/>
    </lcf76f155ced4ddcb4097134ff3c332f>
    <_Flow_SignoffStatus xmlns="ebeffdde-d564-4c1f-b961-63c44d36e088" xsi:nil="true"/>
    <Zeit xmlns="ebeffdde-d564-4c1f-b961-63c44d36e088" xsi:nil="true"/>
    <TaxCatchAll xmlns="948ef473-de9f-4d98-b98b-509dc530a90f" xsi:nil="true"/>
  </documentManagement>
</p:properties>
</file>

<file path=customXml/itemProps1.xml><?xml version="1.0" encoding="utf-8"?>
<ds:datastoreItem xmlns:ds="http://schemas.openxmlformats.org/officeDocument/2006/customXml" ds:itemID="{BE324DB2-82F8-42D9-8626-DB0980E9A17D}">
  <ds:schemaRefs>
    <ds:schemaRef ds:uri="http://schemas.microsoft.com/sharepoint/v3/contenttype/forms"/>
  </ds:schemaRefs>
</ds:datastoreItem>
</file>

<file path=customXml/itemProps2.xml><?xml version="1.0" encoding="utf-8"?>
<ds:datastoreItem xmlns:ds="http://schemas.openxmlformats.org/officeDocument/2006/customXml" ds:itemID="{EE791F02-B89B-47EC-B27C-AB6837B83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ef473-de9f-4d98-b98b-509dc530a90f"/>
    <ds:schemaRef ds:uri="ebeffdde-d564-4c1f-b961-63c44d36e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175368-8CD3-468C-A25B-9EF4D4942DA3}">
  <ds:schemaRefs>
    <ds:schemaRef ds:uri="http://schemas.openxmlformats.org/officeDocument/2006/bibliography"/>
  </ds:schemaRefs>
</ds:datastoreItem>
</file>

<file path=customXml/itemProps4.xml><?xml version="1.0" encoding="utf-8"?>
<ds:datastoreItem xmlns:ds="http://schemas.openxmlformats.org/officeDocument/2006/customXml" ds:itemID="{4D17FA6E-85F4-46E1-B88A-C6470D29E52F}">
  <ds:schemaRefs>
    <ds:schemaRef ds:uri="http://schemas.microsoft.com/office/2006/metadata/properties"/>
    <ds:schemaRef ds:uri="http://schemas.microsoft.com/office/infopath/2007/PartnerControls"/>
    <ds:schemaRef ds:uri="ebeffdde-d564-4c1f-b961-63c44d36e088"/>
    <ds:schemaRef ds:uri="948ef473-de9f-4d98-b98b-509dc530a90f"/>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9196</Words>
  <Characters>52422</Characters>
  <Application>Microsoft Office Word</Application>
  <DocSecurity>0</DocSecurity>
  <Lines>436</Lines>
  <Paragraphs>122</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雛形</vt:lpstr>
      <vt:lpstr>雛形</vt:lpstr>
      <vt:lpstr>雛形</vt:lpstr>
    </vt:vector>
  </TitlesOfParts>
  <Company>名古屋医療センター</Company>
  <LinksUpToDate>false</LinksUpToDate>
  <CharactersWithSpaces>61496</CharactersWithSpaces>
  <SharedDoc>false</SharedDoc>
  <HLinks>
    <vt:vector size="6" baseType="variant">
      <vt:variant>
        <vt:i4>2818074</vt:i4>
      </vt:variant>
      <vt:variant>
        <vt:i4>0</vt:i4>
      </vt:variant>
      <vt:variant>
        <vt:i4>0</vt:i4>
      </vt:variant>
      <vt:variant>
        <vt:i4>5</vt:i4>
      </vt:variant>
      <vt:variant>
        <vt:lpwstr>mailto:knakamura-tky@umin.ac.jp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dc:title>
  <dc:subject/>
  <dc:creator>臨床研究事務局</dc:creator>
  <cp:keywords/>
  <cp:lastModifiedBy>Liu Keibun</cp:lastModifiedBy>
  <cp:revision>7</cp:revision>
  <cp:lastPrinted>2020-02-28T12:19:00Z</cp:lastPrinted>
  <dcterms:created xsi:type="dcterms:W3CDTF">2022-10-17T19:40:00Z</dcterms:created>
  <dcterms:modified xsi:type="dcterms:W3CDTF">2022-12-21T12:59:00Z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0x0101000F0758ABFE73EA4B89A6CD1BF874CB6E</vt:lpwstr>
  </property>
  <property fmtid="{D5CDD505-2E9C-101B-9397-08002B2CF9AE}" pid="3" name="MediaServiceImageTags">
    <vt:lpwstr/>
  </property>
  <property fmtid="{D5CDD505-2E9C-101B-9397-08002B2CF9AE}" pid="4" name="GrammarlyDocumentId">
    <vt:lpwstr>2d0919fc0d52e1adc3abce30c99eadad543b8509307ac6ae06bf65d02b8c22cb</vt:lpwstr>
  </property>
</Properties>
</file>